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64" w:rsidRPr="00152CAC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імені Богдана Хмельницького </w:t>
      </w:r>
    </w:p>
    <w:p w:rsidR="00477F82" w:rsidRPr="00152CA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52CA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52CAC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Назва курсу</w:t>
            </w:r>
          </w:p>
          <w:p w:rsidR="00405857" w:rsidRPr="00152CAC" w:rsidRDefault="00405857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i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72990" w:rsidRPr="00152CAC" w:rsidRDefault="00A5675A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Етнологія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 xml:space="preserve"> народі</w:t>
            </w:r>
            <w:proofErr w:type="gram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52CAC" w:rsidRDefault="00672990" w:rsidP="00BA7B54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 xml:space="preserve"> Історія</w:t>
            </w:r>
          </w:p>
        </w:tc>
      </w:tr>
      <w:tr w:rsidR="00405857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52CAC" w:rsidRDefault="00405857" w:rsidP="00A5675A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i/>
              </w:rPr>
              <w:t xml:space="preserve">2020-2021/ </w:t>
            </w:r>
            <w:r w:rsidR="00672990" w:rsidRPr="00152CAC">
              <w:rPr>
                <w:i/>
                <w:lang w:val="en-US"/>
              </w:rPr>
              <w:t>V</w:t>
            </w:r>
            <w:r w:rsidRPr="00152CAC">
              <w:rPr>
                <w:i/>
              </w:rPr>
              <w:t xml:space="preserve"> семестр / </w:t>
            </w:r>
            <w:r w:rsidR="00A5675A" w:rsidRPr="00152CAC">
              <w:rPr>
                <w:i/>
              </w:rPr>
              <w:t>3</w:t>
            </w:r>
            <w:r w:rsidRPr="00152CAC">
              <w:rPr>
                <w:i/>
              </w:rPr>
              <w:t xml:space="preserve"> курс</w:t>
            </w:r>
          </w:p>
        </w:tc>
      </w:tr>
      <w:tr w:rsidR="00D05164" w:rsidRPr="00152CAC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52CAC" w:rsidRDefault="00A5675A" w:rsidP="00A5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Паче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5164" w:rsidRPr="00152CAC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Профайл</w:t>
            </w:r>
            <w:proofErr w:type="spellEnd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52CAC" w:rsidRDefault="00A5675A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http://geo.mdpu.org.ua/prirodnicho-geografichnij-fakultet/kafedra-istoriyi/sklad-kafedri-istoriyi/pachev-sergij-ivanovich/</w:t>
            </w:r>
          </w:p>
        </w:tc>
      </w:tr>
      <w:tr w:rsidR="00D05164" w:rsidRPr="00152CAC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52CAC" w:rsidRDefault="00672990" w:rsidP="00A5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61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284</w:t>
            </w:r>
          </w:p>
        </w:tc>
      </w:tr>
      <w:tr w:rsidR="00D05164" w:rsidRPr="00152CAC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152CAC" w:rsidRDefault="00A5675A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cbmdpu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@ukr.net</w:t>
            </w:r>
            <w:proofErr w:type="spellEnd"/>
          </w:p>
        </w:tc>
      </w:tr>
      <w:tr w:rsidR="00D05164" w:rsidRPr="00152CAC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Сторінка курсу в </w:t>
            </w:r>
            <w:r w:rsidR="00531215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52CAC" w:rsidRDefault="00E925BA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http://www.dfn.mdpu.org.ua/course/view.php?id=1468</w:t>
            </w:r>
          </w:p>
        </w:tc>
      </w:tr>
      <w:tr w:rsidR="00D05164" w:rsidRPr="00152CAC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52CAC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52CAC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52CAC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52CAC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через систему ЦОДТ МДПУ ім. Б.Хмельницького.</w:t>
            </w:r>
          </w:p>
        </w:tc>
      </w:tr>
    </w:tbl>
    <w:p w:rsidR="00477F82" w:rsidRPr="00152CA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05857" w:rsidRPr="00152CAC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</w:t>
      </w:r>
      <w:r w:rsidR="001750D2" w:rsidRPr="00152CAC">
        <w:rPr>
          <w:rFonts w:ascii="Times New Roman" w:hAnsi="Times New Roman" w:cs="Times New Roman"/>
          <w:b/>
          <w:caps/>
          <w:sz w:val="24"/>
          <w:szCs w:val="24"/>
        </w:rPr>
        <w:t>Анотація</w:t>
      </w:r>
    </w:p>
    <w:p w:rsidR="00ED366C" w:rsidRPr="00152CAC" w:rsidRDefault="005A0115" w:rsidP="00ED366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152CAC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152CAC">
        <w:rPr>
          <w:rFonts w:ascii="Times New Roman" w:hAnsi="Times New Roman" w:cs="Times New Roman"/>
          <w:sz w:val="24"/>
          <w:szCs w:val="24"/>
        </w:rPr>
        <w:t>«</w:t>
      </w:r>
      <w:r w:rsidR="003E096F" w:rsidRPr="00152CAC">
        <w:rPr>
          <w:rFonts w:ascii="Times New Roman" w:hAnsi="Times New Roman" w:cs="Times New Roman"/>
          <w:sz w:val="24"/>
          <w:szCs w:val="24"/>
        </w:rPr>
        <w:t xml:space="preserve">Етнологія 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3E096F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>янських</w:t>
      </w:r>
      <w:proofErr w:type="spellEnd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>народів</w:t>
      </w:r>
      <w:proofErr w:type="spellEnd"/>
      <w:r w:rsidR="00B66D78" w:rsidRPr="00152CAC">
        <w:rPr>
          <w:rFonts w:ascii="Times New Roman" w:hAnsi="Times New Roman" w:cs="Times New Roman"/>
          <w:sz w:val="24"/>
          <w:szCs w:val="24"/>
        </w:rPr>
        <w:t>»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8A136E" w:rsidRPr="00152CAC">
        <w:rPr>
          <w:rFonts w:ascii="Times New Roman" w:hAnsi="Times New Roman" w:cs="Times New Roman"/>
          <w:sz w:val="24"/>
          <w:szCs w:val="24"/>
        </w:rPr>
        <w:t>невід’ємн</w:t>
      </w:r>
      <w:r w:rsidR="004B5C5A">
        <w:rPr>
          <w:rFonts w:ascii="Times New Roman" w:hAnsi="Times New Roman" w:cs="Times New Roman"/>
          <w:sz w:val="24"/>
          <w:szCs w:val="24"/>
          <w:lang w:val="ru-RU"/>
        </w:rPr>
        <w:t>ою</w:t>
      </w:r>
      <w:proofErr w:type="spellEnd"/>
      <w:r w:rsidR="008A136E" w:rsidRPr="00152CAC">
        <w:rPr>
          <w:rFonts w:ascii="Times New Roman" w:hAnsi="Times New Roman" w:cs="Times New Roman"/>
          <w:sz w:val="24"/>
          <w:szCs w:val="24"/>
        </w:rPr>
        <w:t xml:space="preserve"> склад</w:t>
      </w:r>
      <w:proofErr w:type="spellStart"/>
      <w:r w:rsidR="004B5C5A">
        <w:rPr>
          <w:rFonts w:ascii="Times New Roman" w:hAnsi="Times New Roman" w:cs="Times New Roman"/>
          <w:sz w:val="24"/>
          <w:szCs w:val="24"/>
          <w:lang w:val="ru-RU"/>
        </w:rPr>
        <w:t>овою</w:t>
      </w:r>
      <w:proofErr w:type="spellEnd"/>
      <w:r w:rsidR="003A3FBF" w:rsidRPr="00152CAC">
        <w:rPr>
          <w:rFonts w:ascii="Times New Roman" w:hAnsi="Times New Roman" w:cs="Times New Roman"/>
          <w:sz w:val="24"/>
          <w:szCs w:val="24"/>
        </w:rPr>
        <w:t xml:space="preserve"> системи підготовки </w:t>
      </w:r>
      <w:proofErr w:type="spellStart"/>
      <w:r w:rsidR="00BA7B54">
        <w:rPr>
          <w:rFonts w:ascii="Times New Roman" w:hAnsi="Times New Roman" w:cs="Times New Roman"/>
          <w:sz w:val="24"/>
          <w:szCs w:val="24"/>
          <w:lang w:val="ru-RU"/>
        </w:rPr>
        <w:t>фахівців</w:t>
      </w:r>
      <w:proofErr w:type="spellEnd"/>
      <w:r w:rsidR="00BA7B54">
        <w:rPr>
          <w:rFonts w:ascii="Times New Roman" w:hAnsi="Times New Roman" w:cs="Times New Roman"/>
          <w:sz w:val="24"/>
          <w:szCs w:val="24"/>
          <w:lang w:val="ru-RU"/>
        </w:rPr>
        <w:t xml:space="preserve"> з</w:t>
      </w:r>
      <w:r w:rsidR="003A3FBF" w:rsidRPr="00152CAC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152CAC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 </w:t>
      </w:r>
      <w:r w:rsidR="00BA7B54">
        <w:rPr>
          <w:rFonts w:ascii="Times New Roman" w:hAnsi="Times New Roman" w:cs="Times New Roman"/>
          <w:sz w:val="24"/>
          <w:szCs w:val="24"/>
        </w:rPr>
        <w:t xml:space="preserve">та археології </w:t>
      </w:r>
      <w:proofErr w:type="spellStart"/>
      <w:r w:rsidR="00BA7B54">
        <w:rPr>
          <w:rFonts w:ascii="Times New Roman" w:hAnsi="Times New Roman" w:cs="Times New Roman"/>
          <w:sz w:val="24"/>
          <w:szCs w:val="24"/>
        </w:rPr>
        <w:t>т</w:t>
      </w:r>
      <w:r w:rsidR="008A136E" w:rsidRPr="00152CA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A136E" w:rsidRPr="00152CAC">
        <w:rPr>
          <w:rFonts w:ascii="Times New Roman" w:hAnsi="Times New Roman" w:cs="Times New Roman"/>
          <w:sz w:val="24"/>
          <w:szCs w:val="24"/>
        </w:rPr>
        <w:t xml:space="preserve"> освітньо-кваліфікаційним рівнем “бакалавр”</w:t>
      </w:r>
      <w:r w:rsidR="00B852D0" w:rsidRPr="00152CAC">
        <w:rPr>
          <w:rFonts w:ascii="Times New Roman" w:hAnsi="Times New Roman" w:cs="Times New Roman"/>
          <w:sz w:val="24"/>
          <w:szCs w:val="24"/>
        </w:rPr>
        <w:t xml:space="preserve"> і 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має безпосередній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язок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із такими дисциплінами як «Історія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янських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народів», «Загальна етнологія», «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Етнологія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України»</w:t>
      </w:r>
      <w:r w:rsidR="00E925BA" w:rsidRPr="00152CAC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вивчення 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етнічної історії та традиційно-побутової культури давніх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сучасних слов’янських етносів, зокрема –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господарськ</w:t>
      </w:r>
      <w:proofErr w:type="spellEnd"/>
      <w:r w:rsidR="004B5C5A">
        <w:rPr>
          <w:rFonts w:ascii="Times New Roman" w:hAnsi="Times New Roman" w:cs="Times New Roman"/>
          <w:sz w:val="24"/>
          <w:szCs w:val="24"/>
          <w:lang w:val="ru-RU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заняття, матеріальн</w:t>
      </w:r>
      <w:r w:rsidR="004B5C5A">
        <w:rPr>
          <w:rFonts w:ascii="Times New Roman" w:hAnsi="Times New Roman" w:cs="Times New Roman"/>
          <w:sz w:val="24"/>
          <w:szCs w:val="24"/>
        </w:rPr>
        <w:t>у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4B5C5A">
        <w:rPr>
          <w:rFonts w:ascii="Times New Roman" w:hAnsi="Times New Roman" w:cs="Times New Roman"/>
          <w:sz w:val="24"/>
          <w:szCs w:val="24"/>
        </w:rPr>
        <w:t>у</w:t>
      </w:r>
      <w:r w:rsidR="00ED366C" w:rsidRPr="00152CAC">
        <w:rPr>
          <w:rFonts w:ascii="Times New Roman" w:hAnsi="Times New Roman" w:cs="Times New Roman"/>
          <w:sz w:val="24"/>
          <w:szCs w:val="24"/>
        </w:rPr>
        <w:t>, сімейн</w:t>
      </w:r>
      <w:r w:rsidR="004B5C5A">
        <w:rPr>
          <w:rFonts w:ascii="Times New Roman" w:hAnsi="Times New Roman" w:cs="Times New Roman"/>
          <w:sz w:val="24"/>
          <w:szCs w:val="24"/>
        </w:rPr>
        <w:t>ий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громадськ</w:t>
      </w:r>
      <w:r w:rsidR="004B5C5A">
        <w:rPr>
          <w:rFonts w:ascii="Times New Roman" w:hAnsi="Times New Roman" w:cs="Times New Roman"/>
          <w:sz w:val="24"/>
          <w:szCs w:val="24"/>
        </w:rPr>
        <w:t>ий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побут, сімейн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звича</w:t>
      </w:r>
      <w:r w:rsidR="004B5C5A">
        <w:rPr>
          <w:rFonts w:ascii="Times New Roman" w:hAnsi="Times New Roman" w:cs="Times New Roman"/>
          <w:sz w:val="24"/>
          <w:szCs w:val="24"/>
        </w:rPr>
        <w:t>ї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обряд</w:t>
      </w:r>
      <w:r w:rsidR="004B5C5A">
        <w:rPr>
          <w:rFonts w:ascii="Times New Roman" w:hAnsi="Times New Roman" w:cs="Times New Roman"/>
          <w:sz w:val="24"/>
          <w:szCs w:val="24"/>
        </w:rPr>
        <w:t>и</w:t>
      </w:r>
      <w:r w:rsidR="00ED366C" w:rsidRPr="00152CAC">
        <w:rPr>
          <w:rFonts w:ascii="Times New Roman" w:hAnsi="Times New Roman" w:cs="Times New Roman"/>
          <w:sz w:val="24"/>
          <w:szCs w:val="24"/>
        </w:rPr>
        <w:t>, традиційн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календарно-побутов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свята, звича</w:t>
      </w:r>
      <w:r w:rsidR="004B5C5A">
        <w:rPr>
          <w:rFonts w:ascii="Times New Roman" w:hAnsi="Times New Roman" w:cs="Times New Roman"/>
          <w:sz w:val="24"/>
          <w:szCs w:val="24"/>
        </w:rPr>
        <w:t>ї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обряд</w:t>
      </w:r>
      <w:r w:rsidR="004B5C5A">
        <w:rPr>
          <w:rFonts w:ascii="Times New Roman" w:hAnsi="Times New Roman" w:cs="Times New Roman"/>
          <w:sz w:val="24"/>
          <w:szCs w:val="24"/>
        </w:rPr>
        <w:t>и</w:t>
      </w:r>
      <w:r w:rsidR="00ED366C" w:rsidRPr="00152CAC">
        <w:rPr>
          <w:rFonts w:ascii="Times New Roman" w:hAnsi="Times New Roman" w:cs="Times New Roman"/>
          <w:sz w:val="24"/>
          <w:szCs w:val="24"/>
        </w:rPr>
        <w:t>, світоглядн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уявлення, вірування, народн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знання тощо. </w:t>
      </w:r>
    </w:p>
    <w:p w:rsidR="00D51592" w:rsidRPr="00152CAC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52CA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2.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Мета та </w:t>
      </w:r>
      <w:r w:rsidR="00405857" w:rsidRPr="00152CAC">
        <w:rPr>
          <w:rFonts w:ascii="Times New Roman" w:hAnsi="Times New Roman" w:cs="Times New Roman"/>
          <w:b/>
          <w:caps/>
          <w:sz w:val="24"/>
          <w:szCs w:val="24"/>
        </w:rPr>
        <w:t>ЗАВДАННЯ</w:t>
      </w:r>
      <w:r w:rsidR="001750D2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ОСВІТНЬОГО КОМПОНЕНТА</w:t>
      </w:r>
    </w:p>
    <w:p w:rsidR="00B852D0" w:rsidRPr="00152CAC" w:rsidRDefault="00B879A2" w:rsidP="00B879A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 xml:space="preserve">Метою дисципліни є формування у студентів </w:t>
      </w:r>
      <w:proofErr w:type="spellStart"/>
      <w:r w:rsidRPr="00152CAC">
        <w:rPr>
          <w:rFonts w:ascii="Times New Roman" w:hAnsi="Times New Roman" w:cs="Times New Roman"/>
          <w:sz w:val="24"/>
          <w:szCs w:val="24"/>
        </w:rPr>
        <w:t>компетентностей</w:t>
      </w:r>
      <w:proofErr w:type="spellEnd"/>
      <w:r w:rsidRPr="00152CAC">
        <w:rPr>
          <w:rFonts w:ascii="Times New Roman" w:hAnsi="Times New Roman" w:cs="Times New Roman"/>
          <w:sz w:val="24"/>
          <w:szCs w:val="24"/>
        </w:rPr>
        <w:t xml:space="preserve"> з етнології слов'янських народів у контексті викладання загальної та української етнології.</w:t>
      </w:r>
    </w:p>
    <w:p w:rsidR="00B852D0" w:rsidRPr="00152CAC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52CAC">
        <w:rPr>
          <w:sz w:val="24"/>
          <w:lang w:val="uk-UA"/>
        </w:rPr>
        <w:t xml:space="preserve">Завданнями курсу є </w:t>
      </w:r>
      <w:r w:rsidR="00E925FD" w:rsidRPr="00152CAC">
        <w:rPr>
          <w:sz w:val="24"/>
          <w:lang w:val="uk-UA"/>
        </w:rPr>
        <w:t>засвоєння необхідн</w:t>
      </w:r>
      <w:r w:rsidR="004B5C5A">
        <w:rPr>
          <w:sz w:val="24"/>
          <w:lang w:val="uk-UA"/>
        </w:rPr>
        <w:t>ого</w:t>
      </w:r>
      <w:r w:rsidR="00E925FD" w:rsidRPr="00152CAC">
        <w:rPr>
          <w:sz w:val="24"/>
          <w:lang w:val="uk-UA"/>
        </w:rPr>
        <w:t xml:space="preserve"> для </w:t>
      </w:r>
      <w:r w:rsidR="00B879A2" w:rsidRPr="00152CAC">
        <w:rPr>
          <w:sz w:val="24"/>
          <w:lang w:val="uk-UA"/>
        </w:rPr>
        <w:t>вчителя історії</w:t>
      </w:r>
      <w:r w:rsidR="004B5C5A">
        <w:rPr>
          <w:sz w:val="24"/>
          <w:lang w:val="uk-UA"/>
        </w:rPr>
        <w:t xml:space="preserve"> обсягу й рівня знань</w:t>
      </w:r>
      <w:r w:rsidR="00E925FD" w:rsidRPr="00152CAC">
        <w:rPr>
          <w:sz w:val="24"/>
          <w:lang w:val="uk-UA"/>
        </w:rPr>
        <w:t xml:space="preserve"> щодо основних проблем й закономірних процесів </w:t>
      </w:r>
      <w:r w:rsidR="00B879A2" w:rsidRPr="00152CAC">
        <w:rPr>
          <w:sz w:val="24"/>
          <w:lang w:val="uk-UA"/>
        </w:rPr>
        <w:t xml:space="preserve">етнічної історії та традиційно-побутової культури давніх </w:t>
      </w:r>
      <w:proofErr w:type="spellStart"/>
      <w:r w:rsidR="00B879A2" w:rsidRPr="00152CAC">
        <w:rPr>
          <w:sz w:val="24"/>
          <w:lang w:val="uk-UA"/>
        </w:rPr>
        <w:t>слов</w:t>
      </w:r>
      <w:proofErr w:type="spellEnd"/>
      <w:r w:rsidR="00B879A2" w:rsidRPr="00152CAC">
        <w:rPr>
          <w:sz w:val="24"/>
          <w:lang w:val="en-US"/>
        </w:rPr>
        <w:t>’</w:t>
      </w:r>
      <w:proofErr w:type="spellStart"/>
      <w:r w:rsidR="00B879A2" w:rsidRPr="00152CAC">
        <w:rPr>
          <w:sz w:val="24"/>
          <w:lang w:val="uk-UA"/>
        </w:rPr>
        <w:t>ян</w:t>
      </w:r>
      <w:proofErr w:type="spellEnd"/>
      <w:r w:rsidR="00B879A2" w:rsidRPr="00152CAC">
        <w:rPr>
          <w:sz w:val="24"/>
          <w:lang w:val="uk-UA"/>
        </w:rPr>
        <w:t xml:space="preserve"> та сучасних </w:t>
      </w:r>
      <w:proofErr w:type="spellStart"/>
      <w:r w:rsidR="00B879A2" w:rsidRPr="00152CAC">
        <w:rPr>
          <w:sz w:val="24"/>
          <w:lang w:val="uk-UA"/>
        </w:rPr>
        <w:t>слов</w:t>
      </w:r>
      <w:proofErr w:type="spellEnd"/>
      <w:r w:rsidR="00B879A2" w:rsidRPr="00152CAC">
        <w:rPr>
          <w:sz w:val="24"/>
          <w:lang w:val="en-US"/>
        </w:rPr>
        <w:t>’</w:t>
      </w:r>
      <w:proofErr w:type="spellStart"/>
      <w:r w:rsidR="00B879A2" w:rsidRPr="00152CAC">
        <w:rPr>
          <w:sz w:val="24"/>
          <w:lang w:val="uk-UA"/>
        </w:rPr>
        <w:t>янських</w:t>
      </w:r>
      <w:proofErr w:type="spellEnd"/>
      <w:r w:rsidR="00B879A2" w:rsidRPr="00152CAC">
        <w:rPr>
          <w:sz w:val="24"/>
          <w:lang w:val="uk-UA"/>
        </w:rPr>
        <w:t xml:space="preserve"> народів</w:t>
      </w:r>
      <w:r w:rsidRPr="00152CAC">
        <w:rPr>
          <w:sz w:val="24"/>
          <w:lang w:val="uk-UA"/>
        </w:rPr>
        <w:t xml:space="preserve">. </w:t>
      </w:r>
    </w:p>
    <w:p w:rsidR="005538BE" w:rsidRPr="00152CAC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F82" w:rsidRPr="00152CA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52CAC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52CAC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52CAC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52CAC">
        <w:rPr>
          <w:sz w:val="24"/>
          <w:lang w:val="uk-UA" w:eastAsia="ru-RU"/>
        </w:rPr>
        <w:t xml:space="preserve">Здатність </w:t>
      </w:r>
      <w:r w:rsidRPr="00152CAC">
        <w:rPr>
          <w:sz w:val="24"/>
          <w:lang w:val="uk-UA"/>
        </w:rPr>
        <w:t>розв’язувати</w:t>
      </w:r>
      <w:r w:rsidRPr="00152CAC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152CAC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2CAC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093DF8" w:rsidRPr="00093DF8" w:rsidRDefault="00C07D93" w:rsidP="00093DF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7D93">
        <w:rPr>
          <w:rFonts w:ascii="Times New Roman" w:hAnsi="Times New Roman" w:cs="Times New Roman"/>
          <w:sz w:val="24"/>
          <w:szCs w:val="24"/>
          <w:lang w:eastAsia="ru-RU"/>
        </w:rPr>
        <w:t>ФК11. Знати загальні історичні основи (діахронічний аспект) минулого.</w:t>
      </w:r>
      <w:r w:rsidR="00093DF8" w:rsidRPr="00093D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93DF8" w:rsidRPr="00093DF8" w:rsidRDefault="00093DF8" w:rsidP="00093DF8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164" w:rsidRPr="00152CA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Результати навчання</w:t>
      </w:r>
    </w:p>
    <w:p w:rsidR="00477F82" w:rsidRPr="00152CAC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CAC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C07D93" w:rsidRPr="00C07D93" w:rsidRDefault="00C07D93" w:rsidP="00C07D9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РН11. Здатність з’ясовувати взаємозв’язок між історичними подіями, явищами, процесами та демонструвати змістовні думки, обґрунтовані положення і висновки про них;</w:t>
      </w:r>
    </w:p>
    <w:p w:rsidR="00C07D93" w:rsidRPr="00C07D93" w:rsidRDefault="00C07D93" w:rsidP="00C07D9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 15. Здатність виявляти і опрацьовувати відповідно до новітніх технологій джерела інформації (бібліографії, документи, етнографічні матеріали, музейні експонати, археологічні артефакти і т. п.) для реалізації науково-дослідних проектів використовуючи інструментарій спеціальних історичних дисциплін;</w:t>
      </w:r>
    </w:p>
    <w:p w:rsidR="00D05164" w:rsidRPr="00152CAC" w:rsidRDefault="00405857" w:rsidP="00C07D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Обсяг ку</w:t>
      </w:r>
      <w:bookmarkStart w:id="0" w:name="_GoBack"/>
      <w:bookmarkEnd w:id="0"/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рсу</w:t>
      </w:r>
    </w:p>
    <w:p w:rsidR="00477F82" w:rsidRPr="00152CAC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52CA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52CAC" w:rsidRDefault="00D05164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52CAC" w:rsidRDefault="00607626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практичні</w:t>
            </w:r>
            <w:r w:rsidR="00477F82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5164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52CAC" w:rsidRDefault="00D05164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самостійна робота</w:t>
            </w:r>
            <w:r w:rsidR="006B580D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05164" w:rsidRPr="00152CA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7F82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ількість </w:t>
            </w: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782F5F" w:rsidRDefault="00BA7B54" w:rsidP="009F7E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782F5F" w:rsidRDefault="00782F5F" w:rsidP="00BA7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782F5F" w:rsidRDefault="00BA7B54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82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D05164" w:rsidRPr="00152CAC" w:rsidRDefault="00D05164" w:rsidP="00443A93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05164" w:rsidRPr="00152CAC" w:rsidRDefault="00F05837" w:rsidP="00443A93">
      <w:pPr>
        <w:ind w:left="36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715FA2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Політики курсу</w:t>
      </w:r>
    </w:p>
    <w:p w:rsidR="00715FA2" w:rsidRPr="00152CAC" w:rsidRDefault="005776B8" w:rsidP="009A196F">
      <w:p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Політика академічної поведінки та етики:</w:t>
      </w:r>
    </w:p>
    <w:p w:rsidR="005776B8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Не пропускати та не запізнюватися на заняття за розкладом;</w:t>
      </w:r>
    </w:p>
    <w:p w:rsidR="005776B8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Вчасно виконувати завдання семінарів та питань самостійної роботи;</w:t>
      </w:r>
    </w:p>
    <w:p w:rsidR="00926564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Вчасно та самостійно виконувати контрольно-модульні завдання</w:t>
      </w:r>
      <w:r w:rsidR="00926564" w:rsidRPr="00152CAC">
        <w:rPr>
          <w:rFonts w:ascii="Times New Roman" w:hAnsi="Times New Roman" w:cs="Times New Roman"/>
          <w:sz w:val="24"/>
          <w:szCs w:val="24"/>
        </w:rPr>
        <w:t>;</w:t>
      </w:r>
    </w:p>
    <w:p w:rsidR="005776B8" w:rsidRPr="00152CAC" w:rsidRDefault="00926564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Аргументовано висловлювати свою думку та відноситися із повагою до думки інших учасників освітнього процесу</w:t>
      </w:r>
      <w:r w:rsidR="005776B8" w:rsidRPr="00152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FA2" w:rsidRPr="00152CAC" w:rsidRDefault="00715FA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5837" w:rsidRPr="00152CA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 СТРУКТУРА КУРСУ </w:t>
      </w:r>
    </w:p>
    <w:p w:rsidR="00A8357F" w:rsidRPr="00152CA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7.1 СТРУКТУРА КУРСУ (ЗАГАЛЬНА)</w:t>
      </w:r>
    </w:p>
    <w:p w:rsidR="00F05837" w:rsidRPr="00152CAC" w:rsidRDefault="00F05837" w:rsidP="00F05837">
      <w:pPr>
        <w:ind w:left="180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52CAC" w:rsidRPr="00152CAC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52CAC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52CAC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152CAC" w:rsidRPr="00152CAC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52CAC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52CAC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152CAC" w:rsidRDefault="00152CAC" w:rsidP="00975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</w:rPr>
            </w:pPr>
            <w:r w:rsidRPr="00152CAC">
              <w:rPr>
                <w:rFonts w:ascii="Times New Roman" w:hAnsi="Times New Roman" w:cs="Times New Roman"/>
                <w:b/>
                <w:sz w:val="26"/>
                <w:szCs w:val="26"/>
              </w:rPr>
              <w:t>Вступ. Давні слов’яни. Східні слов’яни</w:t>
            </w:r>
          </w:p>
        </w:tc>
      </w:tr>
      <w:tr w:rsidR="00152CAC" w:rsidRPr="00152CAC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152CAC" w:rsidRDefault="00BA7B5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8A4B7E" w:rsidRPr="00152CAC" w:rsidRDefault="00505247" w:rsidP="00152CAC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1.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Етнологія слов’янських народів як навчальна дисципліна</w:t>
            </w:r>
            <w:r w:rsidR="00146FEC" w:rsidRPr="00152CAC">
              <w:rPr>
                <w:rFonts w:eastAsia="Times New Roman"/>
                <w:bCs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Pr="00152CAC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(2 год.)</w:t>
            </w:r>
          </w:p>
          <w:p w:rsidR="00B5581C" w:rsidRPr="00152CAC" w:rsidRDefault="00152CA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(2 год.)</w:t>
            </w:r>
          </w:p>
          <w:p w:rsidR="00152CAC" w:rsidRPr="00152CAC" w:rsidRDefault="00152CAC" w:rsidP="00BA7B54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9A0C07" w:rsidRDefault="00A364DE" w:rsidP="008D0D15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D0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8A4B7E" w:rsidRPr="00152CA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152CA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152CAC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152CAC" w:rsidRPr="00152CA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BA7B5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A13746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2.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Давні слов’яни.</w:t>
            </w: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BA7B54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(1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DB1A9A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BA7B5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3.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Східні слов’яни.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BA7B54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DB1A9A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152CAC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152CAC" w:rsidRDefault="00152CAC" w:rsidP="00152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Південні та західні слов’яни.</w:t>
            </w:r>
          </w:p>
        </w:tc>
      </w:tr>
      <w:tr w:rsidR="00152CAC" w:rsidRPr="00152CA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BA7B5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a3"/>
              <w:snapToGrid w:val="0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152CAC" w:rsidRPr="00152CAC">
              <w:rPr>
                <w:bCs/>
                <w:lang w:val="uk-UA"/>
              </w:rPr>
              <w:t>4</w:t>
            </w:r>
            <w:r w:rsidRPr="00152CAC">
              <w:rPr>
                <w:bCs/>
                <w:lang w:val="uk-UA"/>
              </w:rPr>
              <w:t xml:space="preserve">. </w:t>
            </w:r>
            <w:r w:rsidR="00152CAC" w:rsidRPr="00152CAC">
              <w:rPr>
                <w:bCs/>
                <w:lang w:val="uk-UA"/>
              </w:rPr>
              <w:t>Південні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BA7B5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8D0D15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BA7B5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a3"/>
              <w:snapToGrid w:val="0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152CAC" w:rsidRPr="00152CAC">
              <w:rPr>
                <w:bCs/>
                <w:lang w:val="uk-UA"/>
              </w:rPr>
              <w:t>5</w:t>
            </w:r>
            <w:r w:rsidRPr="00152CAC">
              <w:rPr>
                <w:bCs/>
                <w:lang w:val="uk-UA"/>
              </w:rPr>
              <w:t xml:space="preserve">. </w:t>
            </w:r>
            <w:r w:rsidR="00152CAC" w:rsidRPr="00152CAC">
              <w:rPr>
                <w:bCs/>
                <w:lang w:val="uk-UA"/>
              </w:rPr>
              <w:t>Західні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BA7B5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</w:t>
            </w:r>
            <w:r w:rsidR="00BA7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8D0D15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152CAC" w:rsidRDefault="003F5F43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C79BC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7. 2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C79BC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(лекційний блок)</w:t>
      </w:r>
    </w:p>
    <w:p w:rsidR="00DC79BC" w:rsidRPr="00152CAC" w:rsidRDefault="00DC79BC" w:rsidP="00F05837">
      <w:pPr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DC79BC" w:rsidRPr="00152CAC" w:rsidTr="005C3381">
        <w:tc>
          <w:tcPr>
            <w:tcW w:w="5508" w:type="dxa"/>
            <w:shd w:val="clear" w:color="auto" w:fill="auto"/>
          </w:tcPr>
          <w:p w:rsidR="00DC79BC" w:rsidRPr="00152CAC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152CAC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лекції</w:t>
            </w:r>
          </w:p>
        </w:tc>
      </w:tr>
      <w:tr w:rsidR="00152CAC" w:rsidRPr="00152CAC" w:rsidTr="005C3381">
        <w:tc>
          <w:tcPr>
            <w:tcW w:w="5508" w:type="dxa"/>
            <w:shd w:val="clear" w:color="auto" w:fill="auto"/>
            <w:vAlign w:val="center"/>
          </w:tcPr>
          <w:p w:rsidR="00DC79BC" w:rsidRPr="00152CAC" w:rsidRDefault="00660189" w:rsidP="006601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="00152CAC"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Етнологія слов’янських народів як навчальна дисципліна</w:t>
            </w:r>
            <w:r w:rsidR="00BA7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 год.)</w:t>
            </w:r>
            <w:r w:rsidR="00152CAC"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Предмет і завдання курсу.</w:t>
            </w:r>
          </w:p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Періодизація курсу.</w:t>
            </w:r>
          </w:p>
          <w:p w:rsidR="00DC79B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Класифікація слов’янських народів.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152CAC" w:rsidRDefault="00660189" w:rsidP="00BA7B5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625B3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52CAC"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</w:t>
            </w:r>
            <w:r w:rsidR="008C04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BA7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8C04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год)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Проблема етногенезу слов’ян.</w:t>
            </w:r>
          </w:p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Матеріальна культура давніх слов’ян.</w:t>
            </w:r>
          </w:p>
          <w:p w:rsidR="00A364DE" w:rsidRPr="00152CAC" w:rsidRDefault="00152CAC" w:rsidP="004B5C5A">
            <w:pPr>
              <w:shd w:val="clear" w:color="auto" w:fill="FFFFFF"/>
              <w:rPr>
                <w:bCs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Духовна культура давніх слов’ян.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3. </w:t>
            </w:r>
            <w:r w:rsidR="00C15F4F" w:rsidRPr="00C15F4F">
              <w:rPr>
                <w:bCs/>
                <w:lang w:val="uk-UA"/>
              </w:rPr>
              <w:t>Етнографічні особливості українців</w:t>
            </w:r>
            <w:r w:rsidRPr="00152CAC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(2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українців.</w:t>
            </w:r>
          </w:p>
          <w:p w:rsidR="00C15F4F" w:rsidRPr="00C15F4F" w:rsidRDefault="00C15F4F" w:rsidP="00C15F4F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215AF1" w:rsidRPr="00C15F4F" w:rsidRDefault="00C15F4F" w:rsidP="00215AF1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Традиційна духовна культура. 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BA7B54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4. </w:t>
            </w:r>
            <w:r w:rsidR="00C15F4F" w:rsidRPr="00C15F4F">
              <w:rPr>
                <w:bCs/>
                <w:lang w:val="uk-UA"/>
              </w:rPr>
              <w:t>Етнографічні особливості росіян</w:t>
            </w:r>
            <w:r w:rsidRPr="00152CAC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росіян.</w:t>
            </w:r>
          </w:p>
          <w:p w:rsidR="00C15F4F" w:rsidRPr="00C15F4F" w:rsidRDefault="00C15F4F" w:rsidP="00C15F4F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shd w:val="clear" w:color="auto" w:fill="FFFFFF"/>
              <w:suppressAutoHyphens/>
              <w:rPr>
                <w:bCs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BA7B54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>
              <w:rPr>
                <w:bCs/>
                <w:lang w:val="uk-UA"/>
              </w:rPr>
              <w:t>5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білорусів</w:t>
            </w:r>
            <w:r w:rsidRPr="00C15F4F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1. Етногенез та етнічна історія білорусів.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 w:rsidRPr="00C15F4F">
              <w:rPr>
                <w:bCs/>
                <w:lang w:val="uk-UA"/>
              </w:rPr>
              <w:t>6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болгар</w:t>
            </w:r>
            <w:r w:rsidRPr="00C15F4F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6F113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болгар.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 w:rsidRPr="00C15F4F">
              <w:rPr>
                <w:bCs/>
                <w:lang w:val="uk-UA"/>
              </w:rPr>
              <w:t>7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македонців</w:t>
            </w:r>
            <w:r w:rsidR="00B56C4B" w:rsidRPr="00C15F4F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6F113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македонців.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B60881" w:rsidTr="005C3381">
        <w:tc>
          <w:tcPr>
            <w:tcW w:w="5508" w:type="dxa"/>
            <w:shd w:val="clear" w:color="auto" w:fill="auto"/>
            <w:vAlign w:val="center"/>
          </w:tcPr>
          <w:p w:rsidR="00A364DE" w:rsidRPr="00B60881" w:rsidRDefault="00B56C4B" w:rsidP="00BA7B54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15F4F" w:rsidRPr="00B60881">
              <w:rPr>
                <w:bCs/>
                <w:lang w:val="uk-UA"/>
              </w:rPr>
              <w:t>8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 xml:space="preserve">Етнографічні особливості </w:t>
            </w:r>
            <w:r w:rsidR="00D20B75">
              <w:rPr>
                <w:bCs/>
                <w:lang w:val="uk-UA"/>
              </w:rPr>
              <w:t xml:space="preserve">сербів, чорногорців, хорватів, </w:t>
            </w:r>
            <w:proofErr w:type="spellStart"/>
            <w:r w:rsidR="00D20B75">
              <w:rPr>
                <w:bCs/>
                <w:lang w:val="uk-UA"/>
              </w:rPr>
              <w:t>боснійців</w:t>
            </w:r>
            <w:proofErr w:type="spellEnd"/>
            <w:r w:rsidR="00D20B75">
              <w:rPr>
                <w:bCs/>
                <w:lang w:val="uk-UA"/>
              </w:rPr>
              <w:t xml:space="preserve"> та словенців </w:t>
            </w:r>
            <w:r w:rsidR="008C0402">
              <w:rPr>
                <w:bCs/>
                <w:lang w:val="uk-UA"/>
              </w:rPr>
              <w:t>(</w:t>
            </w:r>
            <w:r w:rsidR="00BA7B54">
              <w:rPr>
                <w:bCs/>
                <w:lang w:val="uk-UA"/>
              </w:rPr>
              <w:t>2</w:t>
            </w:r>
            <w:r w:rsidR="008C0402">
              <w:rPr>
                <w:bCs/>
                <w:lang w:val="uk-UA"/>
              </w:rPr>
              <w:t xml:space="preserve"> </w:t>
            </w:r>
            <w:proofErr w:type="spellStart"/>
            <w:r w:rsidR="008C0402">
              <w:rPr>
                <w:bCs/>
                <w:lang w:val="uk-UA"/>
              </w:rPr>
              <w:t>год</w:t>
            </w:r>
            <w:proofErr w:type="spellEnd"/>
            <w:r w:rsidR="008C0402">
              <w:rPr>
                <w:bCs/>
                <w:lang w:val="uk-UA"/>
              </w:rPr>
              <w:t>)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1. Серби. 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Чорногорці.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3. Хорвати.</w:t>
            </w:r>
          </w:p>
          <w:p w:rsidR="00A364DE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4. </w:t>
            </w:r>
            <w:proofErr w:type="spellStart"/>
            <w:r w:rsidRPr="00B60881">
              <w:rPr>
                <w:bCs/>
                <w:lang w:val="uk-UA"/>
              </w:rPr>
              <w:t>Боснійці</w:t>
            </w:r>
            <w:proofErr w:type="spellEnd"/>
            <w:r w:rsidRPr="00B60881">
              <w:rPr>
                <w:bCs/>
                <w:lang w:val="uk-UA"/>
              </w:rPr>
              <w:t>.</w:t>
            </w:r>
          </w:p>
          <w:p w:rsidR="00D20B75" w:rsidRPr="00B60881" w:rsidRDefault="00D20B75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5. Словенці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9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поляків</w:t>
            </w:r>
            <w:r w:rsidRPr="00B60881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поляків.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10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лужицьких сербів</w:t>
            </w:r>
            <w:r w:rsidRPr="00B60881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лужицьких сербів.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11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чехів</w:t>
            </w:r>
            <w:r w:rsidRPr="00B60881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чехів.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12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словаків</w:t>
            </w:r>
            <w:r w:rsidRPr="00B60881">
              <w:rPr>
                <w:bCs/>
                <w:lang w:val="uk-UA"/>
              </w:rPr>
              <w:t>.</w:t>
            </w:r>
            <w:r w:rsidR="00BA7B54">
              <w:rPr>
                <w:bCs/>
                <w:lang w:val="uk-UA"/>
              </w:rPr>
              <w:t xml:space="preserve"> </w:t>
            </w:r>
            <w:r w:rsidR="00BA7B54">
              <w:rPr>
                <w:bCs/>
              </w:rPr>
              <w:t>(</w:t>
            </w:r>
            <w:r w:rsidR="00BA7B54">
              <w:rPr>
                <w:bCs/>
                <w:lang w:val="uk-UA"/>
              </w:rPr>
              <w:t>1</w:t>
            </w:r>
            <w:r w:rsidR="00BA7B54">
              <w:rPr>
                <w:bCs/>
              </w:rPr>
              <w:t xml:space="preserve"> год.)</w:t>
            </w:r>
            <w:r w:rsidR="00BA7B54" w:rsidRPr="00152CAC">
              <w:rPr>
                <w:bCs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словаків.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</w:tbl>
    <w:p w:rsidR="00F05837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196" w:rsidRDefault="00F05837" w:rsidP="00ED51CB">
      <w:pPr>
        <w:keepNext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7.3 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</w:t>
      </w:r>
      <w:r w:rsidR="00BA21EC" w:rsidRPr="00152CAC">
        <w:rPr>
          <w:rFonts w:ascii="Times New Roman" w:hAnsi="Times New Roman" w:cs="Times New Roman"/>
          <w:b/>
          <w:caps/>
          <w:sz w:val="24"/>
          <w:szCs w:val="24"/>
        </w:rPr>
        <w:t>СЕМІНАРСЬКІ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заняття)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B60881" w:rsidRPr="00152CAC" w:rsidTr="00B60881">
        <w:tc>
          <w:tcPr>
            <w:tcW w:w="5508" w:type="dxa"/>
            <w:shd w:val="clear" w:color="auto" w:fill="auto"/>
          </w:tcPr>
          <w:p w:rsidR="00B60881" w:rsidRPr="00152CAC" w:rsidRDefault="00B60881" w:rsidP="00B6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Тема семінарського заняття</w:t>
            </w:r>
          </w:p>
        </w:tc>
        <w:tc>
          <w:tcPr>
            <w:tcW w:w="9100" w:type="dxa"/>
            <w:shd w:val="clear" w:color="auto" w:fill="auto"/>
          </w:tcPr>
          <w:p w:rsidR="00B60881" w:rsidRPr="00152CAC" w:rsidRDefault="00B60881" w:rsidP="00B60881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семінарського заняття</w:t>
            </w: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152CAC" w:rsidRDefault="004B5C5A" w:rsidP="00B608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Етнологія слов’янських народів як навчальна дисципліна.</w:t>
            </w:r>
          </w:p>
        </w:tc>
        <w:tc>
          <w:tcPr>
            <w:tcW w:w="9100" w:type="dxa"/>
            <w:shd w:val="clear" w:color="auto" w:fill="auto"/>
          </w:tcPr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Предмет і завдання курсу.</w:t>
            </w:r>
          </w:p>
          <w:p w:rsidR="004B5C5A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EA6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курсу.</w:t>
            </w:r>
          </w:p>
          <w:p w:rsidR="00EA6C77" w:rsidRPr="00EA6C77" w:rsidRDefault="00EA6C77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Міжпредметні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язки</w:t>
            </w:r>
            <w:proofErr w:type="spellEnd"/>
          </w:p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152CAC" w:rsidRDefault="004B5C5A" w:rsidP="004B0F5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4B0F5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слов’яни.</w:t>
            </w:r>
          </w:p>
        </w:tc>
        <w:tc>
          <w:tcPr>
            <w:tcW w:w="9100" w:type="dxa"/>
            <w:shd w:val="clear" w:color="auto" w:fill="auto"/>
          </w:tcPr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Проблема етногенезу слов’ян.</w:t>
            </w:r>
          </w:p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Матеріальна культура давніх слов’ян.</w:t>
            </w:r>
          </w:p>
          <w:p w:rsidR="004B5C5A" w:rsidRPr="00152CAC" w:rsidRDefault="004B5C5A" w:rsidP="004B5C5A">
            <w:pPr>
              <w:shd w:val="clear" w:color="auto" w:fill="FFFFFF"/>
              <w:rPr>
                <w:bCs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Духовна культура давніх слов’ян.</w:t>
            </w: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C15F4F" w:rsidRDefault="004B5C5A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3. </w:t>
            </w:r>
            <w:r w:rsidRPr="00C15F4F">
              <w:rPr>
                <w:bCs/>
                <w:lang w:val="uk-UA"/>
              </w:rPr>
              <w:t>Етнографічні особливості українців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4B5C5A" w:rsidRPr="00C15F4F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українців.</w:t>
            </w:r>
          </w:p>
          <w:p w:rsidR="004B5C5A" w:rsidRPr="00C15F4F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215AF1" w:rsidRDefault="004B5C5A" w:rsidP="004B5C5A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Традиційна духовна культура.</w:t>
            </w:r>
          </w:p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C15F4F" w:rsidRDefault="00215AF1" w:rsidP="00215AF1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Традиційний сімейний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B5C5A"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B5C5A" w:rsidRPr="00C15F4F" w:rsidTr="00B60881">
        <w:tc>
          <w:tcPr>
            <w:tcW w:w="5508" w:type="dxa"/>
            <w:shd w:val="clear" w:color="auto" w:fill="auto"/>
            <w:vAlign w:val="center"/>
          </w:tcPr>
          <w:p w:rsidR="004B5C5A" w:rsidRPr="00C15F4F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4</w:t>
            </w:r>
            <w:r w:rsidRPr="00C15F4F">
              <w:rPr>
                <w:bCs/>
                <w:lang w:val="uk-UA"/>
              </w:rPr>
              <w:t>. Етнографічні особливості болгар.</w:t>
            </w:r>
          </w:p>
        </w:tc>
        <w:tc>
          <w:tcPr>
            <w:tcW w:w="9100" w:type="dxa"/>
            <w:shd w:val="clear" w:color="auto" w:fill="auto"/>
          </w:tcPr>
          <w:p w:rsidR="004B5C5A" w:rsidRPr="00C15F4F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4B0F5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болгар.</w:t>
            </w:r>
          </w:p>
          <w:p w:rsidR="004B5C5A" w:rsidRPr="00C15F4F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Традиційний громадський побут.</w:t>
            </w:r>
          </w:p>
          <w:p w:rsidR="00215AF1" w:rsidRPr="00C15F4F" w:rsidRDefault="00215AF1" w:rsidP="00215AF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Традиційний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сімейний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побут</w:t>
            </w:r>
            <w:proofErr w:type="spellEnd"/>
            <w:r>
              <w:rPr>
                <w:bCs/>
              </w:rPr>
              <w:t>.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5</w:t>
            </w:r>
            <w:r w:rsidRPr="00B60881">
              <w:rPr>
                <w:bCs/>
                <w:lang w:val="uk-UA"/>
              </w:rPr>
              <w:t>. Етнографічні особливості народів колишньої Югославії.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1. Серби. 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Чорногорці.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3. Хорвати.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4. </w:t>
            </w:r>
            <w:proofErr w:type="spellStart"/>
            <w:r w:rsidRPr="00B60881">
              <w:rPr>
                <w:bCs/>
                <w:lang w:val="uk-UA"/>
              </w:rPr>
              <w:t>Боснійці</w:t>
            </w:r>
            <w:proofErr w:type="spellEnd"/>
            <w:r w:rsidRPr="00B60881">
              <w:rPr>
                <w:bCs/>
                <w:lang w:val="uk-UA"/>
              </w:rPr>
              <w:t>.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6</w:t>
            </w:r>
            <w:r w:rsidRPr="00B60881">
              <w:rPr>
                <w:bCs/>
                <w:lang w:val="uk-UA"/>
              </w:rPr>
              <w:t>. Етнографічні особливості поляків.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поляків.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7</w:t>
            </w:r>
            <w:r w:rsidRPr="00B60881">
              <w:rPr>
                <w:bCs/>
                <w:lang w:val="uk-UA"/>
              </w:rPr>
              <w:t>. Етнографічні особливості чехів</w:t>
            </w:r>
            <w:r w:rsidR="00E35C7B">
              <w:rPr>
                <w:bCs/>
                <w:lang w:val="uk-UA"/>
              </w:rPr>
              <w:t xml:space="preserve"> та словаків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чехів</w:t>
            </w:r>
            <w:r w:rsidR="00E35C7B">
              <w:rPr>
                <w:bCs/>
                <w:lang w:val="uk-UA"/>
              </w:rPr>
              <w:t xml:space="preserve"> та словаків</w:t>
            </w:r>
            <w:r w:rsidRPr="00B60881">
              <w:rPr>
                <w:bCs/>
                <w:lang w:val="uk-UA"/>
              </w:rPr>
              <w:t>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</w:tbl>
    <w:p w:rsidR="00B60881" w:rsidRDefault="00B60881" w:rsidP="00F0583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2CE" w:rsidRPr="00152CAC" w:rsidRDefault="00F05837" w:rsidP="00F0583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7.4 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152CAC" w:rsidTr="00096C4E">
        <w:trPr>
          <w:trHeight w:val="241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52CAC" w:rsidRDefault="005302CE" w:rsidP="009A0C0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52CAC" w:rsidRDefault="005302CE" w:rsidP="009A0C0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теми</w:t>
            </w:r>
          </w:p>
        </w:tc>
      </w:tr>
      <w:tr w:rsidR="00CE5C45" w:rsidRPr="00152CAC" w:rsidTr="00CE5C45">
        <w:trPr>
          <w:trHeight w:val="241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E5C45" w:rsidRPr="00152CAC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Етнологія слов’янських народів як навчальна дисципліна.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5C45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. Класифікація слов’янських народів.</w:t>
            </w:r>
          </w:p>
          <w:p w:rsidR="00CE5C45" w:rsidRPr="00CE5C45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Антропологічні особливості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B5C5A" w:rsidRPr="00152CAC" w:rsidTr="009A0C07">
        <w:trPr>
          <w:trHeight w:val="529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152CAC" w:rsidRDefault="004B5C5A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5C5A" w:rsidRDefault="004B5C5A" w:rsidP="009A0C07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Традиційний громадський побут</w:t>
            </w:r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давніх </w:t>
            </w:r>
            <w:proofErr w:type="spellStart"/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 w:rsidR="00CE5C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152CAC" w:rsidRDefault="00CE5C45" w:rsidP="009A0C07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сімейний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C15F4F" w:rsidRDefault="004B5C5A" w:rsidP="00215AF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215AF1">
              <w:rPr>
                <w:bCs/>
                <w:lang w:val="uk-UA"/>
              </w:rPr>
              <w:t>3</w:t>
            </w:r>
            <w:r w:rsidRPr="00152CAC">
              <w:rPr>
                <w:bCs/>
                <w:lang w:val="uk-UA"/>
              </w:rPr>
              <w:t xml:space="preserve">. </w:t>
            </w:r>
            <w:r w:rsidR="00E35C7B" w:rsidRPr="00152CAC">
              <w:rPr>
                <w:bCs/>
                <w:lang w:val="uk-UA"/>
              </w:rPr>
              <w:t>Східні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росіян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сімейний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росіян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5C7B" w:rsidRDefault="00E35C7B" w:rsidP="00E35C7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Традиційний громадський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білорусів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5C7B" w:rsidRPr="00152CAC" w:rsidRDefault="00E35C7B" w:rsidP="00E35C7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35C7B">
              <w:rPr>
                <w:rFonts w:ascii="Times New Roman" w:hAnsi="Times New Roman" w:cs="Times New Roman"/>
                <w:bCs/>
                <w:sz w:val="24"/>
                <w:szCs w:val="24"/>
              </w:rPr>
              <w:t>. Традиційний сімейний побут білорусів.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C15F4F" w:rsidRDefault="004B5C5A" w:rsidP="00E35C7B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E35C7B">
              <w:rPr>
                <w:bCs/>
                <w:lang w:val="uk-UA"/>
              </w:rPr>
              <w:t>4</w:t>
            </w:r>
            <w:r w:rsidRPr="00C15F4F">
              <w:rPr>
                <w:bCs/>
                <w:lang w:val="uk-UA"/>
              </w:rPr>
              <w:t xml:space="preserve">. </w:t>
            </w:r>
            <w:r w:rsidR="00E35C7B" w:rsidRPr="00152CAC">
              <w:rPr>
                <w:bCs/>
                <w:lang w:val="uk-UA"/>
              </w:rPr>
              <w:t>Південні слов’яни</w:t>
            </w:r>
            <w:r w:rsidRPr="00C15F4F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 сімейний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побут 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>серб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Default="00215AF1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Традиційний громадський та сімейний побут хорватів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Традиційний громадський та сімейний побут чорногорців.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та сімейний побут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боснійців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Pr="00152CAC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Традиційний громадський та сімейний побут словенців.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B60881" w:rsidRDefault="004B5C5A" w:rsidP="00ED51CB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ED51CB">
              <w:rPr>
                <w:bCs/>
                <w:lang w:val="uk-UA"/>
              </w:rPr>
              <w:t>5</w:t>
            </w:r>
            <w:r w:rsidRPr="00B60881">
              <w:rPr>
                <w:bCs/>
                <w:lang w:val="uk-UA"/>
              </w:rPr>
              <w:t xml:space="preserve">. </w:t>
            </w:r>
            <w:r w:rsidR="00ED51CB" w:rsidRPr="00152CAC">
              <w:rPr>
                <w:bCs/>
                <w:lang w:val="uk-UA"/>
              </w:rPr>
              <w:t>Західні слов’яни</w:t>
            </w:r>
            <w:r w:rsidR="004B0F58" w:rsidRPr="00B60881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та сімейний побут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лужицьких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сербів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поляк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чех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152CAC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словак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5302CE" w:rsidRDefault="005302CE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6C4E" w:rsidRPr="00152CAC" w:rsidRDefault="00096C4E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Система оцінювання та вимоги</w:t>
      </w: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52CAC" w:rsidTr="00AF7A80">
        <w:tc>
          <w:tcPr>
            <w:tcW w:w="2259" w:type="dxa"/>
            <w:vAlign w:val="center"/>
          </w:tcPr>
          <w:p w:rsidR="00185477" w:rsidRPr="00152CAC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52CAC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52CAC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52CAC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52CAC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52CAC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52CAC" w:rsidTr="001235CF">
        <w:tc>
          <w:tcPr>
            <w:tcW w:w="2259" w:type="dxa"/>
          </w:tcPr>
          <w:p w:rsidR="00185477" w:rsidRPr="00152CAC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52CAC" w:rsidTr="001235CF">
        <w:tc>
          <w:tcPr>
            <w:tcW w:w="2259" w:type="dxa"/>
          </w:tcPr>
          <w:p w:rsidR="00185477" w:rsidRPr="00152CAC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52CA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52CA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747A2B" w:rsidRPr="00152CAC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Рекомендована література</w:t>
      </w:r>
    </w:p>
    <w:p w:rsidR="000040D4" w:rsidRPr="00152CAC" w:rsidRDefault="000040D4" w:rsidP="005B332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1C" w:rsidRPr="00152CAC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096C4E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Макарчук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С. А. Український етнос. Виникнення та історичний розвиток.  Київ, 1992.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Макарчук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С. А. Етнічна історія України: Навчальний посібник.  Київ, 2008.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Тиводар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М. Етнологія: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посібн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 Львів: Світ, 2004.  623 с.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Глушко М. Історія народної культури українців: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посібник.  Львів, 2014.</w:t>
      </w:r>
    </w:p>
    <w:p w:rsidR="00096C4E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Пономарьов А. Українська етнографія. К., 1994.</w:t>
      </w:r>
    </w:p>
    <w:p w:rsidR="00C32006" w:rsidRPr="00C32006" w:rsidRDefault="00C32006" w:rsidP="00C32006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2006">
        <w:rPr>
          <w:rFonts w:ascii="Times New Roman" w:hAnsi="Times New Roman" w:cs="Times New Roman"/>
          <w:sz w:val="24"/>
          <w:szCs w:val="24"/>
        </w:rPr>
        <w:t>Сучасна зарубіжна етнологія [Текст] : антологія : [у 2 т.] / [</w:t>
      </w:r>
      <w:proofErr w:type="spellStart"/>
      <w:r w:rsidRPr="00C32006">
        <w:rPr>
          <w:rFonts w:ascii="Times New Roman" w:hAnsi="Times New Roman" w:cs="Times New Roman"/>
          <w:sz w:val="24"/>
          <w:szCs w:val="24"/>
        </w:rPr>
        <w:t>голов</w:t>
      </w:r>
      <w:proofErr w:type="spellEnd"/>
      <w:r w:rsidRPr="00C32006">
        <w:rPr>
          <w:rFonts w:ascii="Times New Roman" w:hAnsi="Times New Roman" w:cs="Times New Roman"/>
          <w:sz w:val="24"/>
          <w:szCs w:val="24"/>
        </w:rPr>
        <w:t xml:space="preserve">. ред. Г. Скрипник] ; Нац. акад. наук України, Ін-т </w:t>
      </w:r>
      <w:proofErr w:type="spellStart"/>
      <w:r w:rsidRPr="00C32006">
        <w:rPr>
          <w:rFonts w:ascii="Times New Roman" w:hAnsi="Times New Roman" w:cs="Times New Roman"/>
          <w:sz w:val="24"/>
          <w:szCs w:val="24"/>
        </w:rPr>
        <w:t>мистецтвознав</w:t>
      </w:r>
      <w:proofErr w:type="spellEnd"/>
      <w:r w:rsidRPr="00C32006">
        <w:rPr>
          <w:rFonts w:ascii="Times New Roman" w:hAnsi="Times New Roman" w:cs="Times New Roman"/>
          <w:sz w:val="24"/>
          <w:szCs w:val="24"/>
        </w:rPr>
        <w:t>., фольклористики та етнології ім. М. Т. Рильського. - К. : ІМФЕ НАН України, 2010 - 2011. - Т. 1. - 2010. - 949</w:t>
      </w:r>
      <w:r w:rsidR="00045C8B">
        <w:rPr>
          <w:rFonts w:ascii="Times New Roman" w:hAnsi="Times New Roman" w:cs="Times New Roman"/>
          <w:sz w:val="24"/>
          <w:szCs w:val="24"/>
        </w:rPr>
        <w:t xml:space="preserve">, 44 с.; </w:t>
      </w:r>
      <w:r w:rsidR="00045C8B" w:rsidRPr="00C32006">
        <w:rPr>
          <w:rFonts w:ascii="Times New Roman" w:hAnsi="Times New Roman" w:cs="Times New Roman"/>
          <w:sz w:val="24"/>
          <w:szCs w:val="24"/>
        </w:rPr>
        <w:t>Т. 2. - 2011. - 1212, 36 с.</w:t>
      </w:r>
    </w:p>
    <w:p w:rsidR="001F26FB" w:rsidRPr="00152CAC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152CAC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Байбурин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А.К.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Жилище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обрядах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представлениях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восточных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славян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1983.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Болгары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Очерк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традиционной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София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1984.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Брак у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Центральной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Юго-Восточной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Ю.В., Кашуба М.С. Брак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семья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Югославии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1982.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Брук С. И.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Население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этнодемографический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справочник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1986.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Ганцкая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Польская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семья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Опыт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этнографического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1986.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Дашкевич Я. Основні етапи етнічної історії української нації // Родовід. 1991. № 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Деникер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Й.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Человеческие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расы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., 1902.</w:t>
      </w:r>
    </w:p>
    <w:p w:rsidR="004B5C5A" w:rsidRPr="00096C4E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C4E">
        <w:rPr>
          <w:rFonts w:ascii="Times New Roman" w:hAnsi="Times New Roman" w:cs="Times New Roman"/>
          <w:sz w:val="24"/>
          <w:szCs w:val="24"/>
        </w:rPr>
        <w:t xml:space="preserve">Етнографія України / За ред. проф. С.А.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Макарчука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. Вид.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2</w:t>
      </w:r>
      <w:r w:rsidR="00096C4E" w:rsidRPr="00096C4E">
        <w:rPr>
          <w:rFonts w:ascii="Times New Roman" w:hAnsi="Times New Roman" w:cs="Times New Roman"/>
          <w:sz w:val="24"/>
          <w:szCs w:val="24"/>
        </w:rPr>
        <w:t>-</w:t>
      </w:r>
      <w:r w:rsidRPr="00096C4E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переробл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доповн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>. Львів, 2004.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Зеленин Д.К.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Восточнославянская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1991.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Зимние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1973.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Весенние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Летне-осенние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Культура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быт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1967.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Лужицькі серби: Посібник з народознавства. Львів;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Будишин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1997.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1964. Т. 1;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религии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Энциклопедия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1998.</w:t>
      </w:r>
    </w:p>
    <w:p w:rsidR="00045C8B" w:rsidRPr="004B5C5A" w:rsidRDefault="00045C8B" w:rsidP="00045C8B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Наулко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В. І.,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Артюх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Л. Ф.,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Горленко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В. Ф. та ін. Культура і побут населення України: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посібник.  Київ, 1991.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Религиозные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мира.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двух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томах / Пер. с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английского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1996. Т. 1-2.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Соколова В.К.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Весенне-летние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русских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украинцев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белорусов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ХІХ – начало ХХ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Научно-популярное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географо-этнографическое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издание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1978-1985. В 20-ти т.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сельского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жилища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1968.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Українська етнологія: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 / За ред. В. Борисенко. – Київ, 2007.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Українське народознавство: Навчальний посібник.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2-ге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вид., перероб. і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доп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/ За ред. С. П. Павлюка. – Київ, 2004.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Українці: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Історико-етнографічна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монографія у двох книгах / за наук.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редд.і.н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А. Пономарьова. Опішне, 1999.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Этнаграфия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Бєларуси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Энциклапедия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Мінск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1989.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Этнические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процессы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1970.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восточных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славян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традиционной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1987.</w:t>
      </w:r>
    </w:p>
    <w:p w:rsidR="00096C4E" w:rsidRPr="00096C4E" w:rsidRDefault="00096C4E" w:rsidP="00096C4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A364DE" w:rsidRPr="00152CAC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CAC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Pr="00152CAC" w:rsidRDefault="00A364DE" w:rsidP="00A364DE">
      <w:pPr>
        <w:shd w:val="clear" w:color="auto" w:fill="FFFFFF"/>
        <w:jc w:val="both"/>
      </w:pP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litopys.org.ua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histoty.org.ua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uht.org.ua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history.com.ua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etnolog.org.ua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ethnology.lviv.ua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diasporiana.org.ua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www.etnolog.org.ua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nz.lviv.ua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/</w:t>
      </w: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ethnology.lviv.ua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opishne-museum.gov.ua</w:t>
      </w: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istvolyn.info</w:t>
      </w:r>
      <w:proofErr w:type="spellEnd"/>
    </w:p>
    <w:p w:rsidR="00DF168D" w:rsidRPr="00152CAC" w:rsidRDefault="00DF168D" w:rsidP="00866518">
      <w:pPr>
        <w:pStyle w:val="12"/>
        <w:spacing w:line="240" w:lineRule="auto"/>
        <w:ind w:left="720" w:firstLine="0"/>
        <w:rPr>
          <w:kern w:val="28"/>
          <w:szCs w:val="24"/>
        </w:rPr>
      </w:pPr>
    </w:p>
    <w:sectPr w:rsidR="00DF168D" w:rsidRPr="00152CA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19847AC"/>
    <w:multiLevelType w:val="hybridMultilevel"/>
    <w:tmpl w:val="BB808FA4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22F35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71AD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9764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2395B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444AF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00652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B5F87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59A974CC"/>
    <w:multiLevelType w:val="hybridMultilevel"/>
    <w:tmpl w:val="03F425F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D4AAB"/>
    <w:multiLevelType w:val="hybridMultilevel"/>
    <w:tmpl w:val="AD1A488E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F520E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DE238D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F437D1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12"/>
  </w:num>
  <w:num w:numId="5">
    <w:abstractNumId w:val="13"/>
  </w:num>
  <w:num w:numId="6">
    <w:abstractNumId w:val="3"/>
  </w:num>
  <w:num w:numId="7">
    <w:abstractNumId w:val="14"/>
  </w:num>
  <w:num w:numId="8">
    <w:abstractNumId w:val="16"/>
  </w:num>
  <w:num w:numId="9">
    <w:abstractNumId w:val="4"/>
  </w:num>
  <w:num w:numId="10">
    <w:abstractNumId w:val="8"/>
  </w:num>
  <w:num w:numId="11">
    <w:abstractNumId w:val="17"/>
  </w:num>
  <w:num w:numId="12">
    <w:abstractNumId w:val="6"/>
  </w:num>
  <w:num w:numId="13">
    <w:abstractNumId w:val="5"/>
  </w:num>
  <w:num w:numId="14">
    <w:abstractNumId w:val="9"/>
  </w:num>
  <w:num w:numId="15">
    <w:abstractNumId w:val="11"/>
  </w:num>
  <w:num w:numId="16">
    <w:abstractNumId w:val="7"/>
  </w:num>
  <w:num w:numId="1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05A2"/>
    <w:rsid w:val="000040D4"/>
    <w:rsid w:val="0002475A"/>
    <w:rsid w:val="0002542D"/>
    <w:rsid w:val="00043759"/>
    <w:rsid w:val="00045C8B"/>
    <w:rsid w:val="00065D84"/>
    <w:rsid w:val="000801F0"/>
    <w:rsid w:val="00093DF8"/>
    <w:rsid w:val="00094A05"/>
    <w:rsid w:val="00096C4E"/>
    <w:rsid w:val="000A57B9"/>
    <w:rsid w:val="000B19B1"/>
    <w:rsid w:val="000F5749"/>
    <w:rsid w:val="001235CF"/>
    <w:rsid w:val="00146FEC"/>
    <w:rsid w:val="00152CAC"/>
    <w:rsid w:val="00154AB0"/>
    <w:rsid w:val="00160D85"/>
    <w:rsid w:val="001750D2"/>
    <w:rsid w:val="00185477"/>
    <w:rsid w:val="00194746"/>
    <w:rsid w:val="001B47C4"/>
    <w:rsid w:val="001C6EF5"/>
    <w:rsid w:val="001D34DF"/>
    <w:rsid w:val="001F26FB"/>
    <w:rsid w:val="00215AF1"/>
    <w:rsid w:val="002318CB"/>
    <w:rsid w:val="00264084"/>
    <w:rsid w:val="002962FA"/>
    <w:rsid w:val="002E1898"/>
    <w:rsid w:val="00310769"/>
    <w:rsid w:val="00312469"/>
    <w:rsid w:val="0033593D"/>
    <w:rsid w:val="0039656B"/>
    <w:rsid w:val="003A3FBF"/>
    <w:rsid w:val="003D2C7A"/>
    <w:rsid w:val="003D6582"/>
    <w:rsid w:val="003E096F"/>
    <w:rsid w:val="003E524F"/>
    <w:rsid w:val="003E6000"/>
    <w:rsid w:val="003F5F43"/>
    <w:rsid w:val="00405857"/>
    <w:rsid w:val="00443A93"/>
    <w:rsid w:val="00466905"/>
    <w:rsid w:val="004733DC"/>
    <w:rsid w:val="00477F82"/>
    <w:rsid w:val="004B0F58"/>
    <w:rsid w:val="004B5C5A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5430"/>
    <w:rsid w:val="005430C2"/>
    <w:rsid w:val="005433BF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234F"/>
    <w:rsid w:val="00607312"/>
    <w:rsid w:val="00607626"/>
    <w:rsid w:val="00625B30"/>
    <w:rsid w:val="00660189"/>
    <w:rsid w:val="00662E6E"/>
    <w:rsid w:val="0066554A"/>
    <w:rsid w:val="0066594F"/>
    <w:rsid w:val="00672990"/>
    <w:rsid w:val="00696EF8"/>
    <w:rsid w:val="006B3963"/>
    <w:rsid w:val="006B580D"/>
    <w:rsid w:val="006D20FD"/>
    <w:rsid w:val="006E3686"/>
    <w:rsid w:val="006F1138"/>
    <w:rsid w:val="0071029E"/>
    <w:rsid w:val="00715FA2"/>
    <w:rsid w:val="00747A2B"/>
    <w:rsid w:val="007553EA"/>
    <w:rsid w:val="007814F0"/>
    <w:rsid w:val="00782F5F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0402"/>
    <w:rsid w:val="008C48E8"/>
    <w:rsid w:val="008C6DD0"/>
    <w:rsid w:val="008D0D15"/>
    <w:rsid w:val="008D54D4"/>
    <w:rsid w:val="00917392"/>
    <w:rsid w:val="00924828"/>
    <w:rsid w:val="00926564"/>
    <w:rsid w:val="00956F95"/>
    <w:rsid w:val="00975998"/>
    <w:rsid w:val="00980C90"/>
    <w:rsid w:val="009958DA"/>
    <w:rsid w:val="009A0C07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5675A"/>
    <w:rsid w:val="00A74D27"/>
    <w:rsid w:val="00A7588C"/>
    <w:rsid w:val="00A8357F"/>
    <w:rsid w:val="00AA73A9"/>
    <w:rsid w:val="00AF7A80"/>
    <w:rsid w:val="00B01F8D"/>
    <w:rsid w:val="00B5581C"/>
    <w:rsid w:val="00B56C4B"/>
    <w:rsid w:val="00B60881"/>
    <w:rsid w:val="00B66D78"/>
    <w:rsid w:val="00B75690"/>
    <w:rsid w:val="00B83755"/>
    <w:rsid w:val="00B852D0"/>
    <w:rsid w:val="00B879A2"/>
    <w:rsid w:val="00BA21EC"/>
    <w:rsid w:val="00BA7B54"/>
    <w:rsid w:val="00BB313A"/>
    <w:rsid w:val="00C01BE7"/>
    <w:rsid w:val="00C07D93"/>
    <w:rsid w:val="00C15F4F"/>
    <w:rsid w:val="00C163E3"/>
    <w:rsid w:val="00C173A5"/>
    <w:rsid w:val="00C32006"/>
    <w:rsid w:val="00C40BEB"/>
    <w:rsid w:val="00C40F01"/>
    <w:rsid w:val="00C629BC"/>
    <w:rsid w:val="00C7551A"/>
    <w:rsid w:val="00CA2D44"/>
    <w:rsid w:val="00CE5C45"/>
    <w:rsid w:val="00CF3BD3"/>
    <w:rsid w:val="00D05164"/>
    <w:rsid w:val="00D20B75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35C7B"/>
    <w:rsid w:val="00E5787C"/>
    <w:rsid w:val="00E60499"/>
    <w:rsid w:val="00E81BA4"/>
    <w:rsid w:val="00E925BA"/>
    <w:rsid w:val="00E925FD"/>
    <w:rsid w:val="00EA6BE2"/>
    <w:rsid w:val="00EA6C77"/>
    <w:rsid w:val="00EB33DC"/>
    <w:rsid w:val="00ED366C"/>
    <w:rsid w:val="00ED51CB"/>
    <w:rsid w:val="00EE0286"/>
    <w:rsid w:val="00F006E3"/>
    <w:rsid w:val="00F05837"/>
    <w:rsid w:val="00F07376"/>
    <w:rsid w:val="00F170E7"/>
    <w:rsid w:val="00F276E6"/>
    <w:rsid w:val="00F66BB8"/>
    <w:rsid w:val="00F71416"/>
    <w:rsid w:val="00F8172A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52CAC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52CAC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9</Pages>
  <Words>2262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17048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1</cp:lastModifiedBy>
  <cp:revision>33</cp:revision>
  <cp:lastPrinted>2019-09-08T11:00:00Z</cp:lastPrinted>
  <dcterms:created xsi:type="dcterms:W3CDTF">2020-09-09T07:13:00Z</dcterms:created>
  <dcterms:modified xsi:type="dcterms:W3CDTF">2020-11-10T22:49:00Z</dcterms:modified>
</cp:coreProperties>
</file>