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1C74CE" w:rsidRDefault="00D05164" w:rsidP="00F05837">
      <w:pPr>
        <w:ind w:left="2832" w:firstLine="708"/>
        <w:rPr>
          <w:rFonts w:ascii="Times New Roman" w:hAnsi="Times New Roman" w:cs="Times New Roman"/>
          <w:b/>
          <w:caps/>
          <w:sz w:val="24"/>
          <w:szCs w:val="24"/>
        </w:rPr>
      </w:pPr>
      <w:r w:rsidRPr="001C74CE">
        <w:rPr>
          <w:rFonts w:ascii="Times New Roman" w:hAnsi="Times New Roman" w:cs="Times New Roman"/>
          <w:b/>
          <w:caps/>
          <w:sz w:val="24"/>
          <w:szCs w:val="24"/>
        </w:rPr>
        <w:t xml:space="preserve">Мелітопольський державний педагогічний університет </w:t>
      </w:r>
    </w:p>
    <w:p w:rsidR="00D05164" w:rsidRPr="001C74CE" w:rsidRDefault="00D05164" w:rsidP="00443A93">
      <w:pPr>
        <w:jc w:val="center"/>
        <w:rPr>
          <w:rFonts w:ascii="Times New Roman" w:hAnsi="Times New Roman" w:cs="Times New Roman"/>
          <w:b/>
          <w:caps/>
          <w:color w:val="000000"/>
          <w:sz w:val="24"/>
          <w:szCs w:val="24"/>
        </w:rPr>
      </w:pPr>
      <w:r w:rsidRPr="001C74CE">
        <w:rPr>
          <w:rFonts w:ascii="Times New Roman" w:hAnsi="Times New Roman" w:cs="Times New Roman"/>
          <w:b/>
          <w:caps/>
          <w:sz w:val="24"/>
          <w:szCs w:val="24"/>
        </w:rPr>
        <w:t>імені Богдана Хмельницького</w:t>
      </w:r>
    </w:p>
    <w:p w:rsidR="00477F82" w:rsidRPr="001C74CE" w:rsidRDefault="00477F82" w:rsidP="00443A93">
      <w:pPr>
        <w:jc w:val="center"/>
        <w:rPr>
          <w:rFonts w:ascii="Times New Roman" w:hAnsi="Times New Roman" w:cs="Times New Roman"/>
          <w:b/>
          <w:caps/>
          <w:sz w:val="24"/>
          <w:szCs w:val="24"/>
        </w:rPr>
      </w:pPr>
    </w:p>
    <w:p w:rsidR="00D05164" w:rsidRPr="001C74CE" w:rsidRDefault="00672990"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Природничо-географічний </w:t>
      </w:r>
      <w:r w:rsidR="00D05164" w:rsidRPr="001C74CE">
        <w:rPr>
          <w:rFonts w:ascii="Times New Roman" w:hAnsi="Times New Roman" w:cs="Times New Roman"/>
          <w:b/>
          <w:caps/>
          <w:sz w:val="24"/>
          <w:szCs w:val="24"/>
        </w:rPr>
        <w:t>факультет</w:t>
      </w:r>
    </w:p>
    <w:p w:rsidR="00477F82" w:rsidRPr="001C74CE" w:rsidRDefault="00477F82" w:rsidP="00443A93">
      <w:pPr>
        <w:jc w:val="center"/>
        <w:rPr>
          <w:rFonts w:ascii="Times New Roman" w:hAnsi="Times New Roman" w:cs="Times New Roman"/>
          <w:b/>
          <w:caps/>
          <w:sz w:val="24"/>
          <w:szCs w:val="24"/>
          <w:highlight w:val="magenta"/>
        </w:rPr>
      </w:pPr>
    </w:p>
    <w:p w:rsidR="00D05164" w:rsidRPr="001C74CE" w:rsidRDefault="00D05164"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Кафедра </w:t>
      </w:r>
      <w:r w:rsidR="00672990" w:rsidRPr="001C74CE">
        <w:rPr>
          <w:rFonts w:ascii="Times New Roman" w:hAnsi="Times New Roman" w:cs="Times New Roman"/>
          <w:b/>
          <w:caps/>
          <w:sz w:val="24"/>
          <w:szCs w:val="24"/>
        </w:rPr>
        <w:t>історії та археології</w:t>
      </w:r>
    </w:p>
    <w:p w:rsidR="00D05164" w:rsidRPr="001C74CE"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Назва курсу</w:t>
            </w:r>
          </w:p>
          <w:p w:rsidR="00405857" w:rsidRPr="001C74CE" w:rsidRDefault="00405857" w:rsidP="00443A93">
            <w:pPr>
              <w:rPr>
                <w:rFonts w:ascii="Times New Roman" w:hAnsi="Times New Roman" w:cs="Times New Roman"/>
                <w:color w:val="000000"/>
                <w:sz w:val="24"/>
                <w:szCs w:val="24"/>
              </w:rPr>
            </w:pPr>
            <w:r w:rsidRPr="001C74C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F643B" w:rsidRDefault="00FF643B" w:rsidP="00FF643B">
            <w:pPr>
              <w:tabs>
                <w:tab w:val="left" w:pos="9623"/>
              </w:tabs>
              <w:jc w:val="both"/>
              <w:rPr>
                <w:rFonts w:ascii="Times New Roman" w:hAnsi="Times New Roman" w:cs="Times New Roman"/>
                <w:sz w:val="24"/>
                <w:szCs w:val="24"/>
                <w:lang w:val="ru-RU"/>
              </w:rPr>
            </w:pPr>
            <w:r>
              <w:rPr>
                <w:rFonts w:ascii="Times New Roman" w:hAnsi="Times New Roman" w:cs="Times New Roman"/>
                <w:sz w:val="24"/>
                <w:szCs w:val="24"/>
                <w:lang w:val="ru-RU"/>
              </w:rPr>
              <w:t>Новітня</w:t>
            </w:r>
            <w:r w:rsidR="00AE69A1">
              <w:rPr>
                <w:rFonts w:ascii="Times New Roman" w:hAnsi="Times New Roman" w:cs="Times New Roman"/>
                <w:sz w:val="24"/>
                <w:szCs w:val="24"/>
                <w:lang w:val="ru-RU"/>
              </w:rPr>
              <w:t xml:space="preserve"> </w:t>
            </w:r>
            <w:r>
              <w:rPr>
                <w:rFonts w:ascii="Times New Roman" w:hAnsi="Times New Roman" w:cs="Times New Roman"/>
                <w:sz w:val="24"/>
                <w:szCs w:val="24"/>
                <w:lang w:val="ru-RU"/>
              </w:rPr>
              <w:t>і</w:t>
            </w:r>
            <w:r w:rsidR="007618C6" w:rsidRPr="001C74CE">
              <w:rPr>
                <w:rFonts w:ascii="Times New Roman" w:hAnsi="Times New Roman" w:cs="Times New Roman"/>
                <w:sz w:val="24"/>
                <w:szCs w:val="24"/>
                <w:lang w:val="ru-RU"/>
              </w:rPr>
              <w:t>сторія</w:t>
            </w:r>
            <w:r w:rsidR="00AE69A1">
              <w:rPr>
                <w:rFonts w:ascii="Times New Roman" w:hAnsi="Times New Roman" w:cs="Times New Roman"/>
                <w:sz w:val="24"/>
                <w:szCs w:val="24"/>
                <w:lang w:val="ru-RU"/>
              </w:rPr>
              <w:t xml:space="preserve"> </w:t>
            </w:r>
            <w:r>
              <w:rPr>
                <w:rFonts w:ascii="Times New Roman" w:hAnsi="Times New Roman" w:cs="Times New Roman"/>
                <w:sz w:val="24"/>
                <w:szCs w:val="24"/>
                <w:lang w:val="ru-RU"/>
              </w:rPr>
              <w:t>центральноєвропейських та балканськихкраїн</w:t>
            </w:r>
          </w:p>
          <w:p w:rsidR="00405857" w:rsidRPr="001C74CE" w:rsidRDefault="00EA603C" w:rsidP="00FF643B">
            <w:pPr>
              <w:tabs>
                <w:tab w:val="left" w:pos="9623"/>
              </w:tabs>
              <w:jc w:val="both"/>
              <w:rPr>
                <w:rFonts w:ascii="Times New Roman" w:hAnsi="Times New Roman" w:cs="Times New Roman"/>
                <w:color w:val="000000"/>
                <w:sz w:val="24"/>
                <w:szCs w:val="24"/>
              </w:rPr>
            </w:pPr>
            <w:r w:rsidRPr="001C74CE">
              <w:rPr>
                <w:rFonts w:ascii="Times New Roman" w:hAnsi="Times New Roman" w:cs="Times New Roman"/>
                <w:i/>
                <w:color w:val="000000"/>
                <w:sz w:val="24"/>
                <w:szCs w:val="24"/>
              </w:rPr>
              <w:t>Нормативний</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Ступінь освіти Бакалавр/магістр/доктор філософії </w:t>
            </w:r>
          </w:p>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405857" w:rsidP="003A3FBF">
            <w:pPr>
              <w:tabs>
                <w:tab w:val="left" w:pos="9623"/>
              </w:tabs>
              <w:jc w:val="both"/>
              <w:rPr>
                <w:rFonts w:ascii="Times New Roman" w:hAnsi="Times New Roman" w:cs="Times New Roman"/>
                <w:sz w:val="24"/>
                <w:szCs w:val="24"/>
              </w:rPr>
            </w:pPr>
            <w:r w:rsidRPr="001C74CE">
              <w:rPr>
                <w:rFonts w:ascii="Times New Roman" w:hAnsi="Times New Roman" w:cs="Times New Roman"/>
                <w:sz w:val="24"/>
                <w:szCs w:val="24"/>
              </w:rPr>
              <w:t>Бакалавр</w:t>
            </w:r>
          </w:p>
          <w:p w:rsidR="00405857" w:rsidRPr="001C74CE" w:rsidRDefault="00405857" w:rsidP="003A3FBF">
            <w:pPr>
              <w:tabs>
                <w:tab w:val="left" w:pos="9623"/>
              </w:tabs>
              <w:jc w:val="both"/>
              <w:rPr>
                <w:rFonts w:ascii="Times New Roman" w:hAnsi="Times New Roman" w:cs="Times New Roman"/>
                <w:sz w:val="24"/>
                <w:szCs w:val="24"/>
              </w:rPr>
            </w:pPr>
          </w:p>
          <w:p w:rsidR="00EA603C" w:rsidRDefault="00EA603C" w:rsidP="00EA603C">
            <w:pPr>
              <w:tabs>
                <w:tab w:val="left" w:pos="9623"/>
              </w:tabs>
              <w:jc w:val="both"/>
              <w:rPr>
                <w:rFonts w:ascii="Times New Roman" w:hAnsi="Times New Roman" w:cs="Times New Roman"/>
                <w:sz w:val="24"/>
                <w:szCs w:val="24"/>
              </w:rPr>
            </w:pPr>
          </w:p>
          <w:p w:rsidR="00405857" w:rsidRPr="001C74CE" w:rsidRDefault="00EA603C" w:rsidP="00EA603C">
            <w:pPr>
              <w:tabs>
                <w:tab w:val="left" w:pos="9623"/>
              </w:tabs>
              <w:jc w:val="both"/>
              <w:rPr>
                <w:rFonts w:ascii="Times New Roman" w:hAnsi="Times New Roman" w:cs="Times New Roman"/>
                <w:sz w:val="24"/>
                <w:szCs w:val="24"/>
              </w:rPr>
            </w:pPr>
            <w:r>
              <w:rPr>
                <w:rFonts w:ascii="Times New Roman" w:hAnsi="Times New Roman" w:cs="Times New Roman"/>
                <w:sz w:val="24"/>
                <w:szCs w:val="24"/>
              </w:rPr>
              <w:t>«</w:t>
            </w:r>
            <w:r w:rsidR="00672990" w:rsidRPr="001C74CE">
              <w:rPr>
                <w:rFonts w:ascii="Times New Roman" w:hAnsi="Times New Roman" w:cs="Times New Roman"/>
                <w:sz w:val="24"/>
                <w:szCs w:val="24"/>
              </w:rPr>
              <w:t>Історія</w:t>
            </w:r>
            <w:r>
              <w:rPr>
                <w:rFonts w:ascii="Times New Roman" w:hAnsi="Times New Roman" w:cs="Times New Roman"/>
                <w:sz w:val="24"/>
                <w:szCs w:val="24"/>
              </w:rPr>
              <w:t>» (спеціальність 032 Історія та археологія)</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405857" w:rsidP="00FF643B">
            <w:pPr>
              <w:tabs>
                <w:tab w:val="left" w:pos="9623"/>
              </w:tabs>
              <w:jc w:val="both"/>
              <w:rPr>
                <w:rFonts w:ascii="Times New Roman" w:hAnsi="Times New Roman" w:cs="Times New Roman"/>
                <w:sz w:val="24"/>
                <w:szCs w:val="24"/>
              </w:rPr>
            </w:pPr>
            <w:r w:rsidRPr="001C74CE">
              <w:rPr>
                <w:rFonts w:ascii="Times New Roman" w:hAnsi="Times New Roman" w:cs="Times New Roman"/>
                <w:i/>
                <w:sz w:val="24"/>
                <w:szCs w:val="24"/>
              </w:rPr>
              <w:t xml:space="preserve">2020-2021/ </w:t>
            </w:r>
            <w:r w:rsidR="00FF643B">
              <w:rPr>
                <w:rFonts w:ascii="Times New Roman" w:hAnsi="Times New Roman" w:cs="Times New Roman"/>
                <w:i/>
                <w:sz w:val="24"/>
                <w:szCs w:val="24"/>
                <w:lang w:val="en-US"/>
              </w:rPr>
              <w:t>VI</w:t>
            </w:r>
            <w:r w:rsidR="007618C6" w:rsidRPr="001C74CE">
              <w:rPr>
                <w:rFonts w:ascii="Times New Roman" w:hAnsi="Times New Roman" w:cs="Times New Roman"/>
                <w:i/>
                <w:sz w:val="24"/>
                <w:szCs w:val="24"/>
              </w:rPr>
              <w:t>І сем</w:t>
            </w:r>
            <w:r w:rsidRPr="001C74CE">
              <w:rPr>
                <w:rFonts w:ascii="Times New Roman" w:hAnsi="Times New Roman" w:cs="Times New Roman"/>
                <w:i/>
                <w:sz w:val="24"/>
                <w:szCs w:val="24"/>
              </w:rPr>
              <w:t xml:space="preserve">естр / </w:t>
            </w:r>
            <w:r w:rsidR="00FF643B">
              <w:rPr>
                <w:rFonts w:ascii="Times New Roman" w:hAnsi="Times New Roman" w:cs="Times New Roman"/>
                <w:i/>
                <w:sz w:val="24"/>
                <w:szCs w:val="24"/>
                <w:lang w:val="en-US"/>
              </w:rPr>
              <w:t>4</w:t>
            </w:r>
            <w:r w:rsidRPr="001C74CE">
              <w:rPr>
                <w:rFonts w:ascii="Times New Roman" w:hAnsi="Times New Roman" w:cs="Times New Roman"/>
                <w:i/>
                <w:sz w:val="24"/>
                <w:szCs w:val="24"/>
              </w:rPr>
              <w:t xml:space="preserve"> курс</w:t>
            </w:r>
          </w:p>
        </w:tc>
      </w:tr>
      <w:tr w:rsidR="00D05164" w:rsidRPr="001C74CE"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43A93">
            <w:pPr>
              <w:rPr>
                <w:rFonts w:ascii="Times New Roman" w:hAnsi="Times New Roman" w:cs="Times New Roman"/>
                <w:b/>
                <w:color w:val="000000"/>
                <w:sz w:val="24"/>
                <w:szCs w:val="24"/>
              </w:rPr>
            </w:pPr>
          </w:p>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7618C6" w:rsidP="007618C6">
            <w:pPr>
              <w:jc w:val="both"/>
              <w:rPr>
                <w:rFonts w:ascii="Times New Roman" w:hAnsi="Times New Roman" w:cs="Times New Roman"/>
                <w:color w:val="000000"/>
                <w:sz w:val="24"/>
                <w:szCs w:val="24"/>
              </w:rPr>
            </w:pPr>
            <w:proofErr w:type="spellStart"/>
            <w:r w:rsidRPr="001C74CE">
              <w:rPr>
                <w:rFonts w:ascii="Times New Roman" w:hAnsi="Times New Roman" w:cs="Times New Roman"/>
                <w:color w:val="000000"/>
                <w:sz w:val="24"/>
                <w:szCs w:val="24"/>
              </w:rPr>
              <w:t>Паче</w:t>
            </w:r>
            <w:r w:rsidR="00672990" w:rsidRPr="001C74CE">
              <w:rPr>
                <w:rFonts w:ascii="Times New Roman" w:hAnsi="Times New Roman" w:cs="Times New Roman"/>
                <w:color w:val="000000"/>
                <w:sz w:val="24"/>
                <w:szCs w:val="24"/>
              </w:rPr>
              <w:t>в</w:t>
            </w:r>
            <w:r w:rsidRPr="001C74CE">
              <w:rPr>
                <w:rFonts w:ascii="Times New Roman" w:hAnsi="Times New Roman" w:cs="Times New Roman"/>
                <w:color w:val="000000"/>
                <w:sz w:val="24"/>
                <w:szCs w:val="24"/>
              </w:rPr>
              <w:t>С</w:t>
            </w:r>
            <w:r w:rsidR="00672990" w:rsidRPr="001C74CE">
              <w:rPr>
                <w:rFonts w:ascii="Times New Roman" w:hAnsi="Times New Roman" w:cs="Times New Roman"/>
                <w:color w:val="000000"/>
                <w:sz w:val="24"/>
                <w:szCs w:val="24"/>
              </w:rPr>
              <w:t>.</w:t>
            </w:r>
            <w:r w:rsidRPr="001C74CE">
              <w:rPr>
                <w:rFonts w:ascii="Times New Roman" w:hAnsi="Times New Roman" w:cs="Times New Roman"/>
                <w:color w:val="000000"/>
                <w:sz w:val="24"/>
                <w:szCs w:val="24"/>
              </w:rPr>
              <w:t>І</w:t>
            </w:r>
            <w:proofErr w:type="spellEnd"/>
            <w:r w:rsidR="00672990" w:rsidRPr="001C74CE">
              <w:rPr>
                <w:rFonts w:ascii="Times New Roman" w:hAnsi="Times New Roman" w:cs="Times New Roman"/>
                <w:color w:val="000000"/>
                <w:sz w:val="24"/>
                <w:szCs w:val="24"/>
              </w:rPr>
              <w:t>.</w:t>
            </w:r>
          </w:p>
        </w:tc>
      </w:tr>
      <w:tr w:rsidR="00D05164" w:rsidRPr="001C74CE"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proofErr w:type="spellStart"/>
            <w:r w:rsidRPr="001C74CE">
              <w:rPr>
                <w:rFonts w:ascii="Times New Roman" w:hAnsi="Times New Roman" w:cs="Times New Roman"/>
                <w:b/>
                <w:color w:val="000000"/>
                <w:sz w:val="24"/>
                <w:szCs w:val="24"/>
              </w:rPr>
              <w:t>Профайл</w:t>
            </w:r>
            <w:proofErr w:type="spellEnd"/>
            <w:r w:rsidRPr="001C74C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1C74CE" w:rsidRDefault="007618C6" w:rsidP="00194746">
            <w:pPr>
              <w:ind w:left="290"/>
              <w:jc w:val="both"/>
              <w:rPr>
                <w:rFonts w:ascii="Times New Roman" w:hAnsi="Times New Roman" w:cs="Times New Roman"/>
                <w:sz w:val="24"/>
                <w:szCs w:val="24"/>
              </w:rPr>
            </w:pPr>
            <w:r w:rsidRPr="001C74CE">
              <w:rPr>
                <w:rFonts w:ascii="Times New Roman" w:hAnsi="Times New Roman" w:cs="Times New Roman"/>
                <w:sz w:val="24"/>
                <w:szCs w:val="24"/>
              </w:rPr>
              <w:t>http://geo.mdpu.org.ua/prirodnicho-geografichnij-fakultet/kafedra-istoriyi/sklad-kafedri-istoriyi/pachev-sergij-ivanovich/</w:t>
            </w:r>
          </w:p>
        </w:tc>
      </w:tr>
      <w:tr w:rsidR="00D05164" w:rsidRPr="001C74CE"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672990" w:rsidP="007618C6">
            <w:pPr>
              <w:jc w:val="both"/>
              <w:rPr>
                <w:rFonts w:ascii="Times New Roman" w:hAnsi="Times New Roman" w:cs="Times New Roman"/>
                <w:sz w:val="24"/>
                <w:szCs w:val="24"/>
              </w:rPr>
            </w:pPr>
            <w:r w:rsidRPr="001C74CE">
              <w:rPr>
                <w:rFonts w:ascii="Times New Roman" w:hAnsi="Times New Roman" w:cs="Times New Roman"/>
                <w:sz w:val="24"/>
                <w:szCs w:val="24"/>
                <w:shd w:val="clear" w:color="auto" w:fill="FFFFFF"/>
              </w:rPr>
              <w:t>09</w:t>
            </w:r>
            <w:r w:rsidR="007618C6" w:rsidRPr="001C74CE">
              <w:rPr>
                <w:rFonts w:ascii="Times New Roman" w:hAnsi="Times New Roman" w:cs="Times New Roman"/>
                <w:sz w:val="24"/>
                <w:szCs w:val="24"/>
                <w:shd w:val="clear" w:color="auto" w:fill="FFFFFF"/>
              </w:rPr>
              <w:t>7</w:t>
            </w:r>
            <w:r w:rsidRPr="001C74CE">
              <w:rPr>
                <w:rFonts w:ascii="Times New Roman" w:hAnsi="Times New Roman" w:cs="Times New Roman"/>
                <w:sz w:val="24"/>
                <w:szCs w:val="24"/>
                <w:shd w:val="clear" w:color="auto" w:fill="FFFFFF"/>
              </w:rPr>
              <w:t>7</w:t>
            </w:r>
            <w:r w:rsidR="007618C6" w:rsidRPr="001C74CE">
              <w:rPr>
                <w:rFonts w:ascii="Times New Roman" w:hAnsi="Times New Roman" w:cs="Times New Roman"/>
                <w:sz w:val="24"/>
                <w:szCs w:val="24"/>
                <w:shd w:val="clear" w:color="auto" w:fill="FFFFFF"/>
              </w:rPr>
              <w:t>611284</w:t>
            </w:r>
          </w:p>
        </w:tc>
      </w:tr>
      <w:tr w:rsidR="00D05164" w:rsidRPr="001C74CE"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E-</w:t>
            </w:r>
            <w:proofErr w:type="spellStart"/>
            <w:r w:rsidRPr="001C74CE">
              <w:rPr>
                <w:rFonts w:ascii="Times New Roman" w:hAnsi="Times New Roman" w:cs="Times New Roman"/>
                <w:b/>
                <w:color w:val="000000"/>
                <w:sz w:val="24"/>
                <w:szCs w:val="24"/>
              </w:rPr>
              <w:t>mail</w:t>
            </w:r>
            <w:proofErr w:type="spellEnd"/>
            <w:r w:rsidRPr="001C74C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1C74CE" w:rsidRDefault="007618C6" w:rsidP="003A3FBF">
            <w:pPr>
              <w:jc w:val="both"/>
              <w:rPr>
                <w:rFonts w:ascii="Times New Roman" w:hAnsi="Times New Roman" w:cs="Times New Roman"/>
                <w:sz w:val="24"/>
                <w:szCs w:val="24"/>
                <w:lang w:val="en-US"/>
              </w:rPr>
            </w:pPr>
            <w:r w:rsidRPr="001C74CE">
              <w:rPr>
                <w:rFonts w:ascii="Times New Roman" w:hAnsi="Times New Roman" w:cs="Times New Roman"/>
                <w:color w:val="000000"/>
                <w:sz w:val="24"/>
                <w:szCs w:val="24"/>
                <w:lang w:val="en-US"/>
              </w:rPr>
              <w:t>cbmdpu</w:t>
            </w:r>
            <w:r w:rsidR="00672990" w:rsidRPr="001C74CE">
              <w:rPr>
                <w:rFonts w:ascii="Times New Roman" w:hAnsi="Times New Roman" w:cs="Times New Roman"/>
                <w:color w:val="000000"/>
                <w:sz w:val="24"/>
                <w:szCs w:val="24"/>
                <w:lang w:val="en-US"/>
              </w:rPr>
              <w:t>@ukr.net</w:t>
            </w:r>
          </w:p>
        </w:tc>
      </w:tr>
      <w:tr w:rsidR="00D05164" w:rsidRPr="001C74CE"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 xml:space="preserve">Сторінка курсу в </w:t>
            </w:r>
            <w:r w:rsidR="00531215" w:rsidRPr="001C74CE">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F620B7" w:rsidRDefault="003A3FBF" w:rsidP="00194746">
            <w:pPr>
              <w:ind w:left="290"/>
              <w:jc w:val="both"/>
              <w:rPr>
                <w:rFonts w:ascii="Times New Roman" w:hAnsi="Times New Roman" w:cs="Times New Roman"/>
                <w:color w:val="000000"/>
                <w:sz w:val="24"/>
                <w:szCs w:val="24"/>
              </w:rPr>
            </w:pPr>
          </w:p>
          <w:p w:rsidR="007618C6" w:rsidRPr="00F620B7" w:rsidRDefault="00480BB7" w:rsidP="00194746">
            <w:pPr>
              <w:ind w:left="290"/>
              <w:jc w:val="both"/>
              <w:rPr>
                <w:rFonts w:ascii="Times New Roman" w:hAnsi="Times New Roman" w:cs="Times New Roman"/>
                <w:color w:val="000000"/>
                <w:sz w:val="24"/>
                <w:szCs w:val="24"/>
              </w:rPr>
            </w:pPr>
            <w:hyperlink r:id="rId5" w:history="1">
              <w:r w:rsidR="00FF643B" w:rsidRPr="00854658">
                <w:rPr>
                  <w:rStyle w:val="a5"/>
                  <w:rFonts w:ascii="Times New Roman" w:hAnsi="Times New Roman" w:cs="Times New Roman"/>
                  <w:sz w:val="24"/>
                  <w:szCs w:val="24"/>
                </w:rPr>
                <w:t>http://www.dfn.mdpu.org.ua/course/view.php?id=3376</w:t>
              </w:r>
            </w:hyperlink>
          </w:p>
        </w:tc>
      </w:tr>
      <w:tr w:rsidR="00D05164" w:rsidRPr="001C74CE"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1C74CE" w:rsidRDefault="0053121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 xml:space="preserve">Очні консультації: </w:t>
            </w:r>
          </w:p>
          <w:p w:rsidR="00531215" w:rsidRPr="001C74CE" w:rsidRDefault="00A01C4C" w:rsidP="00194746">
            <w:pPr>
              <w:pStyle w:val="10"/>
              <w:widowControl w:val="0"/>
              <w:spacing w:line="240" w:lineRule="auto"/>
              <w:ind w:left="290"/>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щ</w:t>
            </w:r>
            <w:r w:rsidR="00531215" w:rsidRPr="001C74CE">
              <w:rPr>
                <w:rFonts w:ascii="Times New Roman" w:hAnsi="Times New Roman" w:cs="Times New Roman"/>
                <w:sz w:val="24"/>
                <w:szCs w:val="24"/>
                <w:lang w:val="uk-UA"/>
              </w:rPr>
              <w:t>о</w:t>
            </w:r>
            <w:r w:rsidR="00E925BA" w:rsidRPr="001C74CE">
              <w:rPr>
                <w:rFonts w:ascii="Times New Roman" w:hAnsi="Times New Roman" w:cs="Times New Roman"/>
                <w:sz w:val="24"/>
                <w:szCs w:val="24"/>
                <w:lang w:val="uk-UA"/>
              </w:rPr>
              <w:t>четверга</w:t>
            </w:r>
            <w:r w:rsidRPr="001C74CE">
              <w:rPr>
                <w:rFonts w:ascii="Times New Roman" w:hAnsi="Times New Roman" w:cs="Times New Roman"/>
                <w:sz w:val="24"/>
                <w:szCs w:val="24"/>
                <w:lang w:val="uk-UA"/>
              </w:rPr>
              <w:t xml:space="preserve">, згідно графіку роботи кафедри </w:t>
            </w:r>
            <w:r w:rsidR="00E925BA" w:rsidRPr="001C74CE">
              <w:rPr>
                <w:rFonts w:ascii="Times New Roman" w:hAnsi="Times New Roman" w:cs="Times New Roman"/>
                <w:sz w:val="24"/>
                <w:szCs w:val="24"/>
                <w:lang w:val="uk-UA"/>
              </w:rPr>
              <w:t>історії та археології</w:t>
            </w:r>
            <w:r w:rsidR="00531215" w:rsidRPr="001C74CE">
              <w:rPr>
                <w:rFonts w:ascii="Times New Roman" w:hAnsi="Times New Roman" w:cs="Times New Roman"/>
                <w:sz w:val="24"/>
                <w:szCs w:val="24"/>
                <w:lang w:val="uk-UA"/>
              </w:rPr>
              <w:t>.</w:t>
            </w:r>
          </w:p>
          <w:p w:rsidR="00094A05" w:rsidRPr="001C74CE" w:rsidRDefault="00094A0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Онлайн-консультації:</w:t>
            </w:r>
          </w:p>
          <w:p w:rsidR="00D05164" w:rsidRPr="001C74CE" w:rsidRDefault="00094A05" w:rsidP="00194746">
            <w:pPr>
              <w:ind w:left="290"/>
              <w:jc w:val="both"/>
              <w:rPr>
                <w:rFonts w:ascii="Times New Roman" w:hAnsi="Times New Roman" w:cs="Times New Roman"/>
                <w:color w:val="000000"/>
                <w:sz w:val="24"/>
                <w:szCs w:val="24"/>
              </w:rPr>
            </w:pPr>
            <w:r w:rsidRPr="001C74CE">
              <w:rPr>
                <w:rFonts w:ascii="Times New Roman" w:hAnsi="Times New Roman" w:cs="Times New Roman"/>
                <w:sz w:val="24"/>
                <w:szCs w:val="24"/>
              </w:rPr>
              <w:t xml:space="preserve">через систему </w:t>
            </w:r>
            <w:r w:rsidRPr="001C74CE">
              <w:rPr>
                <w:rFonts w:ascii="Times New Roman" w:hAnsi="Times New Roman" w:cs="Times New Roman"/>
                <w:color w:val="000000"/>
                <w:sz w:val="24"/>
                <w:szCs w:val="24"/>
              </w:rPr>
              <w:t>ЦОДТ МДПУ ім. Б.Хмельницького.</w:t>
            </w:r>
          </w:p>
        </w:tc>
      </w:tr>
    </w:tbl>
    <w:p w:rsidR="00477F82" w:rsidRPr="001C74CE" w:rsidRDefault="00477F82" w:rsidP="00443A93">
      <w:pPr>
        <w:ind w:left="360"/>
        <w:contextualSpacing/>
        <w:jc w:val="center"/>
        <w:rPr>
          <w:rFonts w:ascii="Times New Roman" w:hAnsi="Times New Roman" w:cs="Times New Roman"/>
          <w:b/>
          <w:caps/>
          <w:color w:val="000000"/>
          <w:sz w:val="24"/>
          <w:szCs w:val="24"/>
        </w:rPr>
      </w:pPr>
    </w:p>
    <w:p w:rsidR="00405857" w:rsidRPr="001C74CE" w:rsidRDefault="00405857" w:rsidP="00443A93">
      <w:pPr>
        <w:ind w:left="360"/>
        <w:contextualSpacing/>
        <w:jc w:val="center"/>
        <w:rPr>
          <w:rFonts w:ascii="Times New Roman" w:hAnsi="Times New Roman" w:cs="Times New Roman"/>
          <w:b/>
          <w:caps/>
          <w:color w:val="000000"/>
          <w:sz w:val="24"/>
          <w:szCs w:val="24"/>
        </w:rPr>
      </w:pPr>
    </w:p>
    <w:p w:rsidR="00D05164" w:rsidRPr="001C74CE" w:rsidRDefault="00477F82" w:rsidP="00443A93">
      <w:pPr>
        <w:ind w:left="36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lastRenderedPageBreak/>
        <w:t xml:space="preserve">1. </w:t>
      </w:r>
      <w:r w:rsidR="001750D2" w:rsidRPr="001C74CE">
        <w:rPr>
          <w:rFonts w:ascii="Times New Roman" w:hAnsi="Times New Roman" w:cs="Times New Roman"/>
          <w:b/>
          <w:caps/>
          <w:color w:val="000000"/>
          <w:sz w:val="24"/>
          <w:szCs w:val="24"/>
        </w:rPr>
        <w:t>Анотація</w:t>
      </w:r>
    </w:p>
    <w:p w:rsidR="00477F82" w:rsidRPr="001C74CE" w:rsidRDefault="00477F82" w:rsidP="00443A93">
      <w:pPr>
        <w:ind w:left="360"/>
        <w:contextualSpacing/>
        <w:jc w:val="center"/>
        <w:rPr>
          <w:rFonts w:ascii="Times New Roman" w:hAnsi="Times New Roman" w:cs="Times New Roman"/>
          <w:caps/>
          <w:color w:val="000000"/>
          <w:sz w:val="24"/>
          <w:szCs w:val="24"/>
        </w:rPr>
      </w:pPr>
    </w:p>
    <w:p w:rsidR="00F05837" w:rsidRPr="001C74CE" w:rsidRDefault="005A0115" w:rsidP="00E925BA">
      <w:pPr>
        <w:ind w:firstLine="540"/>
        <w:jc w:val="both"/>
        <w:rPr>
          <w:rFonts w:ascii="Times New Roman" w:hAnsi="Times New Roman" w:cs="Times New Roman"/>
          <w:sz w:val="24"/>
          <w:szCs w:val="24"/>
        </w:rPr>
      </w:pPr>
      <w:r w:rsidRPr="001C74CE">
        <w:rPr>
          <w:rFonts w:ascii="Times New Roman" w:hAnsi="Times New Roman" w:cs="Times New Roman"/>
          <w:sz w:val="24"/>
          <w:szCs w:val="24"/>
        </w:rPr>
        <w:t>Навчальний курс</w:t>
      </w:r>
      <w:r w:rsidR="00B66D78" w:rsidRPr="001C74CE">
        <w:rPr>
          <w:rFonts w:ascii="Times New Roman" w:hAnsi="Times New Roman" w:cs="Times New Roman"/>
          <w:sz w:val="24"/>
          <w:szCs w:val="24"/>
        </w:rPr>
        <w:t>«</w:t>
      </w:r>
      <w:r w:rsidR="00FF643B" w:rsidRPr="00FF643B">
        <w:rPr>
          <w:rFonts w:ascii="Times New Roman" w:hAnsi="Times New Roman" w:cs="Times New Roman"/>
          <w:sz w:val="24"/>
          <w:szCs w:val="24"/>
        </w:rPr>
        <w:t>Нов</w:t>
      </w:r>
      <w:r w:rsidR="00FF643B">
        <w:rPr>
          <w:rFonts w:ascii="Times New Roman" w:hAnsi="Times New Roman" w:cs="Times New Roman"/>
          <w:sz w:val="24"/>
          <w:szCs w:val="24"/>
        </w:rPr>
        <w:t>і</w:t>
      </w:r>
      <w:r w:rsidR="00FF643B" w:rsidRPr="00FF643B">
        <w:rPr>
          <w:rFonts w:ascii="Times New Roman" w:hAnsi="Times New Roman" w:cs="Times New Roman"/>
          <w:sz w:val="24"/>
          <w:szCs w:val="24"/>
        </w:rPr>
        <w:t xml:space="preserve">тня </w:t>
      </w:r>
      <w:r w:rsidR="00FF643B">
        <w:rPr>
          <w:rFonts w:ascii="Times New Roman" w:hAnsi="Times New Roman" w:cs="Times New Roman"/>
          <w:sz w:val="24"/>
          <w:szCs w:val="24"/>
        </w:rPr>
        <w:t>історія центральноєвропейських та балканських країн</w:t>
      </w:r>
      <w:r w:rsidR="00B66D78" w:rsidRPr="001C74CE">
        <w:rPr>
          <w:rFonts w:ascii="Times New Roman" w:hAnsi="Times New Roman" w:cs="Times New Roman"/>
          <w:sz w:val="24"/>
          <w:szCs w:val="24"/>
        </w:rPr>
        <w:t>»</w:t>
      </w:r>
      <w:r w:rsidR="008A136E" w:rsidRPr="001C74CE">
        <w:rPr>
          <w:rFonts w:ascii="Times New Roman" w:hAnsi="Times New Roman" w:cs="Times New Roman"/>
          <w:sz w:val="24"/>
          <w:szCs w:val="24"/>
        </w:rPr>
        <w:t xml:space="preserve"> є невід’ємним складником</w:t>
      </w:r>
      <w:r w:rsidR="003A3FBF" w:rsidRPr="001C74CE">
        <w:rPr>
          <w:rFonts w:ascii="Times New Roman" w:hAnsi="Times New Roman" w:cs="Times New Roman"/>
          <w:sz w:val="24"/>
          <w:szCs w:val="24"/>
        </w:rPr>
        <w:t xml:space="preserve"> системи підготовки викладачів </w:t>
      </w:r>
      <w:r w:rsidR="00E925BA" w:rsidRPr="001C74CE">
        <w:rPr>
          <w:rFonts w:ascii="Times New Roman" w:hAnsi="Times New Roman" w:cs="Times New Roman"/>
          <w:sz w:val="24"/>
          <w:szCs w:val="24"/>
        </w:rPr>
        <w:t>історії</w:t>
      </w:r>
      <w:r w:rsidR="008A136E" w:rsidRPr="001C74CE">
        <w:rPr>
          <w:rFonts w:ascii="Times New Roman" w:hAnsi="Times New Roman" w:cs="Times New Roman"/>
          <w:sz w:val="24"/>
          <w:szCs w:val="24"/>
        </w:rPr>
        <w:t xml:space="preserve"> за освітньо-кваліфікаційним рівнем “бакалавр”</w:t>
      </w:r>
      <w:r w:rsidR="00B852D0" w:rsidRPr="001C74CE">
        <w:rPr>
          <w:rFonts w:ascii="Times New Roman" w:hAnsi="Times New Roman" w:cs="Times New Roman"/>
          <w:sz w:val="24"/>
          <w:szCs w:val="24"/>
        </w:rPr>
        <w:t xml:space="preserve"> і </w:t>
      </w:r>
      <w:r w:rsidR="007618C6" w:rsidRPr="001C74CE">
        <w:rPr>
          <w:rFonts w:ascii="Times New Roman" w:hAnsi="Times New Roman" w:cs="Times New Roman"/>
          <w:sz w:val="24"/>
          <w:szCs w:val="24"/>
        </w:rPr>
        <w:t>ма</w:t>
      </w:r>
      <w:r w:rsidR="00B852D0" w:rsidRPr="001C74CE">
        <w:rPr>
          <w:rFonts w:ascii="Times New Roman" w:hAnsi="Times New Roman" w:cs="Times New Roman"/>
          <w:sz w:val="24"/>
          <w:szCs w:val="24"/>
        </w:rPr>
        <w:t xml:space="preserve">є </w:t>
      </w:r>
      <w:r w:rsidR="007618C6" w:rsidRPr="001C74CE">
        <w:rPr>
          <w:rFonts w:ascii="Times New Roman" w:hAnsi="Times New Roman" w:cs="Times New Roman"/>
          <w:sz w:val="24"/>
          <w:szCs w:val="24"/>
        </w:rPr>
        <w:t>міжпредметні зв</w:t>
      </w:r>
      <w:r w:rsidR="007618C6" w:rsidRPr="00F620B7">
        <w:rPr>
          <w:rFonts w:ascii="Times New Roman" w:hAnsi="Times New Roman" w:cs="Times New Roman"/>
          <w:sz w:val="24"/>
          <w:szCs w:val="24"/>
        </w:rPr>
        <w:t>’</w:t>
      </w:r>
      <w:r w:rsidR="007618C6" w:rsidRPr="001C74CE">
        <w:rPr>
          <w:rFonts w:ascii="Times New Roman" w:hAnsi="Times New Roman" w:cs="Times New Roman"/>
          <w:sz w:val="24"/>
          <w:szCs w:val="24"/>
        </w:rPr>
        <w:t>язки із такими</w:t>
      </w:r>
      <w:r w:rsidR="00E925BA" w:rsidRPr="001C74CE">
        <w:rPr>
          <w:rFonts w:ascii="Times New Roman" w:hAnsi="Times New Roman" w:cs="Times New Roman"/>
          <w:sz w:val="24"/>
          <w:szCs w:val="24"/>
        </w:rPr>
        <w:t>нормативни</w:t>
      </w:r>
      <w:r w:rsidR="007618C6" w:rsidRPr="001C74CE">
        <w:rPr>
          <w:rFonts w:ascii="Times New Roman" w:hAnsi="Times New Roman" w:cs="Times New Roman"/>
          <w:sz w:val="24"/>
          <w:szCs w:val="24"/>
        </w:rPr>
        <w:t>ми</w:t>
      </w:r>
      <w:r w:rsidR="00B852D0" w:rsidRPr="001C74CE">
        <w:rPr>
          <w:rFonts w:ascii="Times New Roman" w:hAnsi="Times New Roman" w:cs="Times New Roman"/>
          <w:sz w:val="24"/>
          <w:szCs w:val="24"/>
        </w:rPr>
        <w:t>дисциплін</w:t>
      </w:r>
      <w:r w:rsidR="007618C6" w:rsidRPr="001C74CE">
        <w:rPr>
          <w:rFonts w:ascii="Times New Roman" w:hAnsi="Times New Roman" w:cs="Times New Roman"/>
          <w:sz w:val="24"/>
          <w:szCs w:val="24"/>
        </w:rPr>
        <w:t>ами</w:t>
      </w:r>
      <w:r w:rsidR="00B852D0" w:rsidRPr="001C74CE">
        <w:rPr>
          <w:rFonts w:ascii="Times New Roman" w:hAnsi="Times New Roman" w:cs="Times New Roman"/>
          <w:sz w:val="24"/>
          <w:szCs w:val="24"/>
        </w:rPr>
        <w:t xml:space="preserve">, </w:t>
      </w:r>
      <w:r w:rsidR="007618C6" w:rsidRPr="001C74CE">
        <w:rPr>
          <w:rFonts w:ascii="Times New Roman" w:hAnsi="Times New Roman" w:cs="Times New Roman"/>
          <w:sz w:val="24"/>
          <w:szCs w:val="24"/>
        </w:rPr>
        <w:t xml:space="preserve">як </w:t>
      </w:r>
      <w:r w:rsidR="00E925BA" w:rsidRPr="001C74CE">
        <w:rPr>
          <w:rFonts w:ascii="Times New Roman" w:hAnsi="Times New Roman" w:cs="Times New Roman"/>
          <w:sz w:val="24"/>
          <w:szCs w:val="24"/>
        </w:rPr>
        <w:t>«</w:t>
      </w:r>
      <w:r w:rsidR="00FF643B">
        <w:rPr>
          <w:rFonts w:ascii="Times New Roman" w:hAnsi="Times New Roman" w:cs="Times New Roman"/>
          <w:sz w:val="24"/>
          <w:szCs w:val="24"/>
        </w:rPr>
        <w:t>Історія слов</w:t>
      </w:r>
      <w:r w:rsidR="00FF643B" w:rsidRPr="00FF643B">
        <w:rPr>
          <w:rFonts w:ascii="Times New Roman" w:hAnsi="Times New Roman" w:cs="Times New Roman"/>
          <w:sz w:val="24"/>
          <w:szCs w:val="24"/>
        </w:rPr>
        <w:t>’</w:t>
      </w:r>
      <w:r w:rsidR="00FF643B">
        <w:rPr>
          <w:rFonts w:ascii="Times New Roman" w:hAnsi="Times New Roman" w:cs="Times New Roman"/>
          <w:sz w:val="24"/>
          <w:szCs w:val="24"/>
        </w:rPr>
        <w:t>янських народів</w:t>
      </w:r>
      <w:r w:rsidR="00E925BA" w:rsidRPr="001C74CE">
        <w:rPr>
          <w:rFonts w:ascii="Times New Roman" w:hAnsi="Times New Roman" w:cs="Times New Roman"/>
          <w:sz w:val="24"/>
          <w:szCs w:val="24"/>
        </w:rPr>
        <w:t>», «Новітня історія України</w:t>
      </w:r>
      <w:r w:rsidR="00FF643B">
        <w:rPr>
          <w:rFonts w:ascii="Times New Roman" w:hAnsi="Times New Roman" w:cs="Times New Roman"/>
          <w:sz w:val="24"/>
          <w:szCs w:val="24"/>
        </w:rPr>
        <w:t>»,</w:t>
      </w:r>
      <w:r w:rsidR="00E925BA" w:rsidRPr="001C74CE">
        <w:rPr>
          <w:rFonts w:ascii="Times New Roman" w:hAnsi="Times New Roman" w:cs="Times New Roman"/>
          <w:sz w:val="24"/>
          <w:szCs w:val="24"/>
        </w:rPr>
        <w:t xml:space="preserve"> «Новітня історія Західної Європи та Америки</w:t>
      </w:r>
      <w:r w:rsidR="007618C6" w:rsidRPr="001C74CE">
        <w:rPr>
          <w:rFonts w:ascii="Times New Roman" w:hAnsi="Times New Roman" w:cs="Times New Roman"/>
          <w:sz w:val="24"/>
          <w:szCs w:val="24"/>
        </w:rPr>
        <w:t>»</w:t>
      </w:r>
      <w:r w:rsidR="00E925BA" w:rsidRPr="001C74CE">
        <w:rPr>
          <w:rFonts w:ascii="Times New Roman" w:hAnsi="Times New Roman" w:cs="Times New Roman"/>
          <w:sz w:val="24"/>
          <w:szCs w:val="24"/>
        </w:rPr>
        <w:t xml:space="preserve">. </w:t>
      </w:r>
      <w:r w:rsidR="008A136E" w:rsidRPr="001C74CE">
        <w:rPr>
          <w:rFonts w:ascii="Times New Roman" w:hAnsi="Times New Roman" w:cs="Times New Roman"/>
          <w:sz w:val="24"/>
          <w:szCs w:val="24"/>
        </w:rPr>
        <w:t xml:space="preserve">Навчальна програма дисципліни передбачає вивчення </w:t>
      </w:r>
      <w:r w:rsidR="007618C6" w:rsidRPr="001C74CE">
        <w:rPr>
          <w:rFonts w:ascii="Times New Roman" w:hAnsi="Times New Roman" w:cs="Times New Roman"/>
          <w:sz w:val="24"/>
          <w:szCs w:val="24"/>
        </w:rPr>
        <w:t>історії слов</w:t>
      </w:r>
      <w:r w:rsidR="007618C6" w:rsidRPr="00F620B7">
        <w:rPr>
          <w:rFonts w:ascii="Times New Roman" w:hAnsi="Times New Roman" w:cs="Times New Roman"/>
          <w:sz w:val="24"/>
          <w:szCs w:val="24"/>
        </w:rPr>
        <w:t>’</w:t>
      </w:r>
      <w:r w:rsidR="007618C6" w:rsidRPr="001C74CE">
        <w:rPr>
          <w:rFonts w:ascii="Times New Roman" w:hAnsi="Times New Roman" w:cs="Times New Roman"/>
          <w:sz w:val="24"/>
          <w:szCs w:val="24"/>
        </w:rPr>
        <w:t xml:space="preserve">янських народів </w:t>
      </w:r>
      <w:r w:rsidR="00E925BA" w:rsidRPr="001C74CE">
        <w:rPr>
          <w:rFonts w:ascii="Times New Roman" w:hAnsi="Times New Roman" w:cs="Times New Roman"/>
          <w:sz w:val="24"/>
          <w:szCs w:val="24"/>
        </w:rPr>
        <w:t xml:space="preserve">у взаємозв’язку економічної, соціальної, політичної, культурної сфер </w:t>
      </w:r>
      <w:r w:rsidR="007618C6" w:rsidRPr="001C74CE">
        <w:rPr>
          <w:rFonts w:ascii="Times New Roman" w:hAnsi="Times New Roman" w:cs="Times New Roman"/>
          <w:sz w:val="24"/>
          <w:szCs w:val="24"/>
        </w:rPr>
        <w:t xml:space="preserve">у контексті розвитку </w:t>
      </w:r>
      <w:proofErr w:type="spellStart"/>
      <w:r w:rsidR="007618C6" w:rsidRPr="001C74CE">
        <w:rPr>
          <w:rFonts w:ascii="Times New Roman" w:hAnsi="Times New Roman" w:cs="Times New Roman"/>
          <w:sz w:val="24"/>
          <w:szCs w:val="24"/>
        </w:rPr>
        <w:t>метарегіону</w:t>
      </w:r>
      <w:proofErr w:type="spellEnd"/>
      <w:r w:rsidR="007618C6" w:rsidRPr="001C74CE">
        <w:rPr>
          <w:rFonts w:ascii="Times New Roman" w:hAnsi="Times New Roman" w:cs="Times New Roman"/>
          <w:sz w:val="24"/>
          <w:szCs w:val="24"/>
        </w:rPr>
        <w:t xml:space="preserve"> Центрально-Східної Європи</w:t>
      </w:r>
      <w:r w:rsidR="00FF643B">
        <w:rPr>
          <w:rFonts w:ascii="Times New Roman" w:hAnsi="Times New Roman" w:cs="Times New Roman"/>
          <w:sz w:val="24"/>
          <w:szCs w:val="24"/>
        </w:rPr>
        <w:t xml:space="preserve"> у новітній період</w:t>
      </w:r>
      <w:r w:rsidR="00E925BA" w:rsidRPr="001C74CE">
        <w:rPr>
          <w:rFonts w:ascii="Times New Roman" w:hAnsi="Times New Roman" w:cs="Times New Roman"/>
          <w:sz w:val="24"/>
          <w:szCs w:val="24"/>
        </w:rPr>
        <w:t>.</w:t>
      </w:r>
    </w:p>
    <w:p w:rsidR="00D51592" w:rsidRPr="001C74CE" w:rsidRDefault="00D51592" w:rsidP="00B852D0">
      <w:pPr>
        <w:ind w:firstLine="540"/>
        <w:jc w:val="both"/>
        <w:rPr>
          <w:rFonts w:ascii="Times New Roman" w:hAnsi="Times New Roman" w:cs="Times New Roman"/>
          <w:sz w:val="24"/>
          <w:szCs w:val="24"/>
        </w:rPr>
      </w:pPr>
    </w:p>
    <w:p w:rsidR="0074158A" w:rsidRPr="001C74CE" w:rsidRDefault="0074158A" w:rsidP="00B852D0">
      <w:pPr>
        <w:ind w:firstLine="540"/>
        <w:jc w:val="both"/>
        <w:rPr>
          <w:rFonts w:ascii="Times New Roman" w:hAnsi="Times New Roman" w:cs="Times New Roman"/>
          <w:sz w:val="24"/>
          <w:szCs w:val="24"/>
        </w:rPr>
      </w:pPr>
    </w:p>
    <w:p w:rsidR="00D05164" w:rsidRPr="001C74CE" w:rsidRDefault="00477F82" w:rsidP="00443A93">
      <w:pPr>
        <w:ind w:firstLine="54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2. </w:t>
      </w:r>
      <w:r w:rsidR="00D05164" w:rsidRPr="001C74CE">
        <w:rPr>
          <w:rFonts w:ascii="Times New Roman" w:hAnsi="Times New Roman" w:cs="Times New Roman"/>
          <w:b/>
          <w:caps/>
          <w:color w:val="000000"/>
          <w:sz w:val="24"/>
          <w:szCs w:val="24"/>
        </w:rPr>
        <w:t xml:space="preserve">Мета та </w:t>
      </w:r>
      <w:r w:rsidR="00405857" w:rsidRPr="001C74CE">
        <w:rPr>
          <w:rFonts w:ascii="Times New Roman" w:hAnsi="Times New Roman" w:cs="Times New Roman"/>
          <w:b/>
          <w:caps/>
          <w:color w:val="000000"/>
          <w:sz w:val="24"/>
          <w:szCs w:val="24"/>
        </w:rPr>
        <w:t>ЗАВДАННЯ</w:t>
      </w:r>
      <w:r w:rsidR="001750D2" w:rsidRPr="001C74CE">
        <w:rPr>
          <w:rFonts w:ascii="Times New Roman" w:hAnsi="Times New Roman" w:cs="Times New Roman"/>
          <w:b/>
          <w:caps/>
          <w:color w:val="000000"/>
          <w:sz w:val="24"/>
          <w:szCs w:val="24"/>
        </w:rPr>
        <w:t xml:space="preserve"> ОСВІТНЬОГО КОМПОНЕНТА</w:t>
      </w:r>
    </w:p>
    <w:p w:rsidR="00477F82" w:rsidRPr="001C74CE" w:rsidRDefault="00477F82" w:rsidP="00443A93">
      <w:pPr>
        <w:ind w:firstLine="540"/>
        <w:contextualSpacing/>
        <w:jc w:val="center"/>
        <w:rPr>
          <w:rFonts w:ascii="Times New Roman" w:hAnsi="Times New Roman" w:cs="Times New Roman"/>
          <w:caps/>
          <w:color w:val="000000"/>
          <w:sz w:val="24"/>
          <w:szCs w:val="24"/>
        </w:rPr>
      </w:pPr>
    </w:p>
    <w:p w:rsidR="00B852D0" w:rsidRPr="001C74CE" w:rsidRDefault="00B852D0" w:rsidP="00B852D0">
      <w:pPr>
        <w:pStyle w:val="ab"/>
        <w:spacing w:after="0"/>
        <w:ind w:left="0" w:firstLine="540"/>
        <w:jc w:val="both"/>
        <w:rPr>
          <w:sz w:val="24"/>
          <w:lang w:val="uk-UA"/>
        </w:rPr>
      </w:pPr>
      <w:r w:rsidRPr="001C74CE">
        <w:rPr>
          <w:sz w:val="24"/>
          <w:lang w:val="uk-UA"/>
        </w:rPr>
        <w:t>Метою ви</w:t>
      </w:r>
      <w:r w:rsidR="00E925FD" w:rsidRPr="001C74CE">
        <w:rPr>
          <w:sz w:val="24"/>
          <w:lang w:val="uk-UA"/>
        </w:rPr>
        <w:t xml:space="preserve">кладання навчальної дисципліни </w:t>
      </w:r>
      <w:r w:rsidR="00EC2B7D" w:rsidRPr="00F620B7">
        <w:rPr>
          <w:sz w:val="24"/>
          <w:lang w:val="uk-UA"/>
        </w:rPr>
        <w:t>«</w:t>
      </w:r>
      <w:r w:rsidR="00FF643B" w:rsidRPr="00FF643B">
        <w:rPr>
          <w:sz w:val="24"/>
          <w:lang w:val="uk-UA"/>
        </w:rPr>
        <w:t>Новітня історія центральноєвропейських та балканських країн</w:t>
      </w:r>
      <w:r w:rsidR="00EC2B7D" w:rsidRPr="00F620B7">
        <w:rPr>
          <w:sz w:val="24"/>
          <w:lang w:val="uk-UA"/>
        </w:rPr>
        <w:t xml:space="preserve">» </w:t>
      </w:r>
      <w:r w:rsidR="00EC2B7D" w:rsidRPr="001C74CE">
        <w:rPr>
          <w:sz w:val="24"/>
          <w:lang w:val="uk-UA"/>
        </w:rPr>
        <w:t xml:space="preserve">є формування у студентів компетентностей з історії </w:t>
      </w:r>
      <w:r w:rsidR="00FF643B">
        <w:rPr>
          <w:sz w:val="24"/>
          <w:lang w:val="uk-UA"/>
        </w:rPr>
        <w:t xml:space="preserve">країн </w:t>
      </w:r>
      <w:proofErr w:type="spellStart"/>
      <w:r w:rsidR="00FF643B" w:rsidRPr="00FF643B">
        <w:rPr>
          <w:sz w:val="24"/>
          <w:lang w:val="uk-UA"/>
        </w:rPr>
        <w:t>метарегіону</w:t>
      </w:r>
      <w:proofErr w:type="spellEnd"/>
      <w:r w:rsidR="00FF643B" w:rsidRPr="00FF643B">
        <w:rPr>
          <w:sz w:val="24"/>
          <w:lang w:val="uk-UA"/>
        </w:rPr>
        <w:t xml:space="preserve"> Центрально-Східної Європи у новітній період</w:t>
      </w:r>
      <w:r w:rsidR="00EC2B7D" w:rsidRPr="001C74CE">
        <w:rPr>
          <w:sz w:val="24"/>
          <w:lang w:val="uk-UA"/>
        </w:rPr>
        <w:t>у контексті всесвітньої та вітчизняної історії.</w:t>
      </w:r>
      <w:r w:rsidR="00E925FD" w:rsidRPr="001C74CE">
        <w:rPr>
          <w:sz w:val="24"/>
          <w:lang w:val="uk-UA"/>
        </w:rPr>
        <w:t>.</w:t>
      </w:r>
    </w:p>
    <w:p w:rsidR="00B852D0" w:rsidRPr="001C74CE" w:rsidRDefault="00B852D0" w:rsidP="00E925FD">
      <w:pPr>
        <w:pStyle w:val="ab"/>
        <w:spacing w:after="0"/>
        <w:ind w:left="0" w:firstLine="540"/>
        <w:jc w:val="both"/>
        <w:rPr>
          <w:sz w:val="24"/>
          <w:lang w:val="uk-UA"/>
        </w:rPr>
      </w:pPr>
      <w:r w:rsidRPr="001C74CE">
        <w:rPr>
          <w:sz w:val="24"/>
          <w:lang w:val="uk-UA"/>
        </w:rPr>
        <w:t xml:space="preserve">Завданнями курсу є </w:t>
      </w:r>
      <w:r w:rsidR="00E925FD" w:rsidRPr="001C74CE">
        <w:rPr>
          <w:sz w:val="24"/>
          <w:lang w:val="uk-UA"/>
        </w:rPr>
        <w:t xml:space="preserve">засвоєння необхідних для майбутнього спеціаліста обсягу й рівня знань, щодо основних проблем й закономірних процесів з історії </w:t>
      </w:r>
      <w:r w:rsidR="00FF643B">
        <w:rPr>
          <w:sz w:val="24"/>
          <w:lang w:val="uk-UA"/>
        </w:rPr>
        <w:t xml:space="preserve">країн </w:t>
      </w:r>
      <w:proofErr w:type="spellStart"/>
      <w:r w:rsidR="00FF643B" w:rsidRPr="00FF643B">
        <w:rPr>
          <w:sz w:val="24"/>
          <w:lang w:val="uk-UA"/>
        </w:rPr>
        <w:t>метарегіону</w:t>
      </w:r>
      <w:proofErr w:type="spellEnd"/>
      <w:r w:rsidR="00FF643B" w:rsidRPr="00FF643B">
        <w:rPr>
          <w:sz w:val="24"/>
          <w:lang w:val="uk-UA"/>
        </w:rPr>
        <w:t xml:space="preserve"> Центрально-Східної Європи у новітній період</w:t>
      </w:r>
      <w:r w:rsidRPr="001C74CE">
        <w:rPr>
          <w:sz w:val="24"/>
          <w:lang w:val="uk-UA"/>
        </w:rPr>
        <w:t xml:space="preserve">. </w:t>
      </w:r>
    </w:p>
    <w:p w:rsidR="005538BE" w:rsidRPr="001C74CE" w:rsidRDefault="005538BE" w:rsidP="00443A93">
      <w:pPr>
        <w:shd w:val="clear" w:color="auto" w:fill="FFFFFF"/>
        <w:ind w:left="360"/>
        <w:jc w:val="center"/>
        <w:rPr>
          <w:rFonts w:ascii="Times New Roman" w:hAnsi="Times New Roman" w:cs="Times New Roman"/>
          <w:b/>
          <w:color w:val="000000"/>
          <w:sz w:val="24"/>
          <w:szCs w:val="24"/>
        </w:rPr>
      </w:pPr>
    </w:p>
    <w:p w:rsidR="0074158A" w:rsidRPr="001C74CE" w:rsidRDefault="0074158A" w:rsidP="00443A93">
      <w:pPr>
        <w:shd w:val="clear" w:color="auto" w:fill="FFFFFF"/>
        <w:ind w:left="360"/>
        <w:jc w:val="center"/>
        <w:rPr>
          <w:rFonts w:ascii="Times New Roman" w:hAnsi="Times New Roman" w:cs="Times New Roman"/>
          <w:b/>
          <w:color w:val="000000"/>
          <w:sz w:val="24"/>
          <w:szCs w:val="24"/>
        </w:rPr>
      </w:pPr>
    </w:p>
    <w:p w:rsidR="00477F82" w:rsidRPr="001C74CE" w:rsidRDefault="00405857" w:rsidP="00443A93">
      <w:pPr>
        <w:shd w:val="clear" w:color="auto" w:fill="FFFFFF"/>
        <w:ind w:left="360"/>
        <w:jc w:val="center"/>
        <w:rPr>
          <w:rFonts w:ascii="Times New Roman" w:hAnsi="Times New Roman" w:cs="Times New Roman"/>
          <w:b/>
          <w:caps/>
          <w:sz w:val="24"/>
          <w:szCs w:val="24"/>
        </w:rPr>
      </w:pPr>
      <w:r w:rsidRPr="001C74CE">
        <w:rPr>
          <w:rFonts w:ascii="Times New Roman" w:hAnsi="Times New Roman" w:cs="Times New Roman"/>
          <w:b/>
          <w:caps/>
          <w:sz w:val="24"/>
          <w:szCs w:val="24"/>
        </w:rPr>
        <w:t>3</w:t>
      </w:r>
      <w:r w:rsidR="005538BE" w:rsidRPr="001C74CE">
        <w:rPr>
          <w:rFonts w:ascii="Times New Roman" w:hAnsi="Times New Roman" w:cs="Times New Roman"/>
          <w:b/>
          <w:caps/>
          <w:sz w:val="24"/>
          <w:szCs w:val="24"/>
        </w:rPr>
        <w:t xml:space="preserve">. </w:t>
      </w:r>
      <w:r w:rsidRPr="001C74CE">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1C74CE"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1C74CE">
        <w:rPr>
          <w:rFonts w:ascii="Times New Roman" w:hAnsi="Times New Roman" w:cs="Times New Roman"/>
          <w:sz w:val="24"/>
          <w:szCs w:val="24"/>
        </w:rPr>
        <w:t>Інтегральна компетентність:</w:t>
      </w:r>
    </w:p>
    <w:p w:rsidR="004B67D8" w:rsidRPr="008439BF" w:rsidRDefault="00E925FD" w:rsidP="00E925FD">
      <w:pPr>
        <w:pStyle w:val="ab"/>
        <w:spacing w:after="0"/>
        <w:ind w:left="0" w:firstLine="540"/>
        <w:jc w:val="both"/>
        <w:rPr>
          <w:sz w:val="24"/>
          <w:lang w:val="uk-UA" w:eastAsia="ru-RU"/>
        </w:rPr>
      </w:pPr>
      <w:r w:rsidRPr="008439BF">
        <w:rPr>
          <w:sz w:val="24"/>
          <w:lang w:val="uk-UA" w:eastAsia="ru-RU"/>
        </w:rPr>
        <w:t xml:space="preserve">Здатність </w:t>
      </w:r>
      <w:r w:rsidRPr="008439BF">
        <w:rPr>
          <w:sz w:val="24"/>
          <w:lang w:val="uk-UA"/>
        </w:rPr>
        <w:t>розв’язувати</w:t>
      </w:r>
      <w:r w:rsidRPr="008439BF">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8439BF"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8439BF">
        <w:rPr>
          <w:rFonts w:ascii="Times New Roman" w:hAnsi="Times New Roman" w:cs="Times New Roman"/>
          <w:sz w:val="24"/>
          <w:szCs w:val="24"/>
          <w:lang w:eastAsia="ru-RU"/>
        </w:rPr>
        <w:t>Загальні компетентності:</w:t>
      </w:r>
    </w:p>
    <w:p w:rsidR="004B67D8" w:rsidRPr="008439BF"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8439BF">
        <w:rPr>
          <w:rFonts w:ascii="Times New Roman" w:hAnsi="Times New Roman" w:cs="Times New Roman"/>
          <w:sz w:val="24"/>
          <w:szCs w:val="24"/>
          <w:lang w:eastAsia="ru-RU"/>
        </w:rPr>
        <w:t>Фахові компетентності:</w:t>
      </w:r>
    </w:p>
    <w:p w:rsidR="00CE5DA3" w:rsidRPr="008439BF" w:rsidRDefault="00EA603C" w:rsidP="00CE5DA3">
      <w:pPr>
        <w:pStyle w:val="Default"/>
        <w:numPr>
          <w:ilvl w:val="0"/>
          <w:numId w:val="19"/>
        </w:numPr>
        <w:rPr>
          <w:lang w:val="uk-UA"/>
        </w:rPr>
      </w:pPr>
      <w:r>
        <w:t xml:space="preserve">ФК 1. Володітибазовимизагальнимизнаннями, а самезнанняісторичнихподії та явищ, щовідносяться до </w:t>
      </w:r>
      <w:proofErr w:type="gramStart"/>
      <w:r>
        <w:t>вс</w:t>
      </w:r>
      <w:proofErr w:type="gramEnd"/>
      <w:r>
        <w:t>іхосновниххронологічнихперіодівісторії;</w:t>
      </w:r>
    </w:p>
    <w:p w:rsidR="00CE5DA3" w:rsidRPr="008439BF" w:rsidRDefault="00EA603C" w:rsidP="008439BF">
      <w:pPr>
        <w:pStyle w:val="Default"/>
        <w:numPr>
          <w:ilvl w:val="0"/>
          <w:numId w:val="19"/>
        </w:numPr>
      </w:pPr>
      <w:r>
        <w:t>ФК10. Володітибазовимизагальнимизнаннями, а саме: історичніподіїсьогодення та знаннясвітовоїхронології</w:t>
      </w:r>
      <w:r>
        <w:rPr>
          <w:lang w:val="uk-UA"/>
        </w:rPr>
        <w:t>.</w:t>
      </w:r>
    </w:p>
    <w:p w:rsidR="00F66BB8" w:rsidRPr="008439BF" w:rsidRDefault="00F66BB8" w:rsidP="008439BF">
      <w:pPr>
        <w:shd w:val="clear" w:color="auto" w:fill="FFFFFF"/>
        <w:ind w:left="360"/>
        <w:jc w:val="center"/>
        <w:rPr>
          <w:rFonts w:ascii="Times New Roman" w:hAnsi="Times New Roman" w:cs="Times New Roman"/>
          <w:b/>
          <w:color w:val="000000"/>
          <w:sz w:val="24"/>
          <w:szCs w:val="24"/>
          <w:lang w:val="ru-RU"/>
        </w:rPr>
      </w:pPr>
    </w:p>
    <w:p w:rsidR="00D05164" w:rsidRPr="008439BF" w:rsidRDefault="00405857" w:rsidP="008439BF">
      <w:pPr>
        <w:shd w:val="clear" w:color="auto" w:fill="FFFFFF"/>
        <w:ind w:left="360"/>
        <w:jc w:val="center"/>
        <w:rPr>
          <w:rFonts w:ascii="Times New Roman" w:hAnsi="Times New Roman" w:cs="Times New Roman"/>
          <w:b/>
          <w:caps/>
          <w:color w:val="000000"/>
          <w:sz w:val="24"/>
          <w:szCs w:val="24"/>
        </w:rPr>
      </w:pPr>
      <w:r w:rsidRPr="008439BF">
        <w:rPr>
          <w:rFonts w:ascii="Times New Roman" w:hAnsi="Times New Roman" w:cs="Times New Roman"/>
          <w:b/>
          <w:caps/>
          <w:color w:val="000000"/>
          <w:sz w:val="24"/>
          <w:szCs w:val="24"/>
        </w:rPr>
        <w:t>4</w:t>
      </w:r>
      <w:r w:rsidR="00D05164" w:rsidRPr="008439BF">
        <w:rPr>
          <w:rFonts w:ascii="Times New Roman" w:hAnsi="Times New Roman" w:cs="Times New Roman"/>
          <w:b/>
          <w:caps/>
          <w:color w:val="000000"/>
          <w:sz w:val="24"/>
          <w:szCs w:val="24"/>
        </w:rPr>
        <w:t>. Результати навчання</w:t>
      </w:r>
    </w:p>
    <w:p w:rsidR="007A3655" w:rsidRPr="008439BF" w:rsidRDefault="007A3655" w:rsidP="008439BF">
      <w:pPr>
        <w:shd w:val="clear" w:color="auto" w:fill="FFFFFF"/>
        <w:ind w:left="360"/>
        <w:jc w:val="center"/>
        <w:rPr>
          <w:rFonts w:ascii="Times New Roman" w:hAnsi="Times New Roman" w:cs="Times New Roman"/>
          <w:b/>
          <w:caps/>
          <w:color w:val="000000"/>
          <w:sz w:val="24"/>
          <w:szCs w:val="24"/>
        </w:rPr>
      </w:pPr>
    </w:p>
    <w:p w:rsidR="00477F82" w:rsidRPr="008439BF" w:rsidRDefault="00F71416" w:rsidP="008439BF">
      <w:pPr>
        <w:shd w:val="clear" w:color="auto" w:fill="FFFFFF"/>
        <w:ind w:left="360"/>
        <w:jc w:val="both"/>
        <w:rPr>
          <w:rFonts w:ascii="Times New Roman" w:hAnsi="Times New Roman" w:cs="Times New Roman"/>
          <w:b/>
          <w:sz w:val="24"/>
          <w:szCs w:val="24"/>
        </w:rPr>
      </w:pPr>
      <w:r w:rsidRPr="008439BF">
        <w:rPr>
          <w:rFonts w:ascii="Times New Roman" w:hAnsi="Times New Roman" w:cs="Times New Roman"/>
          <w:b/>
          <w:sz w:val="24"/>
          <w:szCs w:val="24"/>
        </w:rPr>
        <w:t>Програмні результати навчання (ПРН)</w:t>
      </w:r>
    </w:p>
    <w:p w:rsidR="00CE5DA3" w:rsidRPr="008439BF" w:rsidRDefault="00EA603C" w:rsidP="008439BF">
      <w:pPr>
        <w:pStyle w:val="Default"/>
        <w:numPr>
          <w:ilvl w:val="0"/>
          <w:numId w:val="20"/>
        </w:numPr>
        <w:rPr>
          <w:lang w:val="uk-UA"/>
        </w:rPr>
      </w:pPr>
      <w:r>
        <w:t>РН 10. Здатністьвідтворюватинауковухронологію, періодизацію і характеристики основнихетапі</w:t>
      </w:r>
      <w:proofErr w:type="gramStart"/>
      <w:r>
        <w:t>вв</w:t>
      </w:r>
      <w:proofErr w:type="gramEnd"/>
      <w:r>
        <w:t>ітчизняної та всесвітньоїісторії;</w:t>
      </w:r>
    </w:p>
    <w:p w:rsidR="0037545A" w:rsidRDefault="0037545A" w:rsidP="008439BF">
      <w:pPr>
        <w:pStyle w:val="Default"/>
        <w:ind w:left="720"/>
        <w:jc w:val="center"/>
        <w:rPr>
          <w:b/>
          <w:caps/>
          <w:lang w:val="uk-UA"/>
        </w:rPr>
      </w:pPr>
    </w:p>
    <w:p w:rsidR="00EA603C" w:rsidRDefault="00EA603C" w:rsidP="008439BF">
      <w:pPr>
        <w:pStyle w:val="Default"/>
        <w:ind w:left="720"/>
        <w:jc w:val="center"/>
        <w:rPr>
          <w:b/>
          <w:caps/>
          <w:lang w:val="uk-UA"/>
        </w:rPr>
      </w:pPr>
    </w:p>
    <w:p w:rsidR="00EA603C" w:rsidRDefault="00EA603C" w:rsidP="008439BF">
      <w:pPr>
        <w:pStyle w:val="Default"/>
        <w:ind w:left="720"/>
        <w:jc w:val="center"/>
        <w:rPr>
          <w:b/>
          <w:caps/>
          <w:lang w:val="uk-UA"/>
        </w:rPr>
      </w:pPr>
    </w:p>
    <w:p w:rsidR="00EA603C" w:rsidRPr="008439BF" w:rsidRDefault="00EA603C" w:rsidP="008439BF">
      <w:pPr>
        <w:pStyle w:val="Default"/>
        <w:ind w:left="720"/>
        <w:jc w:val="center"/>
        <w:rPr>
          <w:b/>
          <w:caps/>
          <w:lang w:val="uk-UA"/>
        </w:rPr>
      </w:pPr>
      <w:bookmarkStart w:id="0" w:name="_GoBack"/>
      <w:bookmarkEnd w:id="0"/>
    </w:p>
    <w:p w:rsidR="00D05164" w:rsidRPr="00CE5DA3" w:rsidRDefault="00405857" w:rsidP="0037545A">
      <w:pPr>
        <w:pStyle w:val="Default"/>
        <w:ind w:left="720"/>
        <w:jc w:val="center"/>
        <w:rPr>
          <w:b/>
          <w:caps/>
        </w:rPr>
      </w:pPr>
      <w:r w:rsidRPr="00CE5DA3">
        <w:rPr>
          <w:b/>
          <w:caps/>
        </w:rPr>
        <w:lastRenderedPageBreak/>
        <w:t>5</w:t>
      </w:r>
      <w:r w:rsidR="00D05164" w:rsidRPr="00CE5DA3">
        <w:rPr>
          <w:b/>
          <w:caps/>
        </w:rPr>
        <w:t>. Обсяг курсу</w:t>
      </w:r>
    </w:p>
    <w:p w:rsidR="00477F82" w:rsidRPr="001C74C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1C74C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607626"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практичні</w:t>
            </w:r>
            <w:r w:rsidR="00D05164" w:rsidRPr="001C74C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самостійна робота</w:t>
            </w:r>
          </w:p>
        </w:tc>
      </w:tr>
      <w:tr w:rsidR="00D05164" w:rsidRPr="001C74C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К</w:t>
            </w:r>
            <w:r w:rsidR="00477F82" w:rsidRPr="001C74CE">
              <w:rPr>
                <w:rFonts w:ascii="Times New Roman" w:hAnsi="Times New Roman" w:cs="Times New Roman"/>
                <w:b/>
                <w:color w:val="000000"/>
                <w:sz w:val="24"/>
                <w:szCs w:val="24"/>
              </w:rPr>
              <w:t xml:space="preserve">ількість </w:t>
            </w:r>
            <w:r w:rsidRPr="001C74CE">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CE5DA3"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CE5DA3"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1C74CE" w:rsidRDefault="00CE5DA3" w:rsidP="0074158A">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bl>
    <w:p w:rsidR="00D05164" w:rsidRPr="001C74CE" w:rsidRDefault="00D05164" w:rsidP="00443A93">
      <w:pPr>
        <w:ind w:left="360" w:hanging="360"/>
        <w:rPr>
          <w:rFonts w:ascii="Times New Roman" w:hAnsi="Times New Roman" w:cs="Times New Roman"/>
          <w:color w:val="000000"/>
          <w:sz w:val="24"/>
          <w:szCs w:val="24"/>
        </w:rPr>
      </w:pPr>
    </w:p>
    <w:p w:rsidR="00D05164" w:rsidRPr="001C74CE" w:rsidRDefault="00F05837" w:rsidP="00443A93">
      <w:pPr>
        <w:ind w:left="360"/>
        <w:jc w:val="center"/>
        <w:rPr>
          <w:rFonts w:ascii="Times New Roman" w:hAnsi="Times New Roman" w:cs="Times New Roman"/>
          <w:caps/>
          <w:color w:val="000000"/>
          <w:sz w:val="24"/>
          <w:szCs w:val="24"/>
        </w:rPr>
      </w:pPr>
      <w:r w:rsidRPr="001C74CE">
        <w:rPr>
          <w:rFonts w:ascii="Times New Roman" w:hAnsi="Times New Roman" w:cs="Times New Roman"/>
          <w:b/>
          <w:caps/>
          <w:color w:val="000000"/>
          <w:sz w:val="24"/>
          <w:szCs w:val="24"/>
        </w:rPr>
        <w:t>6</w:t>
      </w:r>
      <w:r w:rsidR="00715FA2" w:rsidRPr="001C74CE">
        <w:rPr>
          <w:rFonts w:ascii="Times New Roman" w:hAnsi="Times New Roman" w:cs="Times New Roman"/>
          <w:b/>
          <w:caps/>
          <w:color w:val="000000"/>
          <w:sz w:val="24"/>
          <w:szCs w:val="24"/>
        </w:rPr>
        <w:t xml:space="preserve">. </w:t>
      </w:r>
      <w:r w:rsidR="00D05164" w:rsidRPr="001C74CE">
        <w:rPr>
          <w:rFonts w:ascii="Times New Roman" w:hAnsi="Times New Roman" w:cs="Times New Roman"/>
          <w:b/>
          <w:caps/>
          <w:color w:val="000000"/>
          <w:sz w:val="24"/>
          <w:szCs w:val="24"/>
        </w:rPr>
        <w:t>Політики курсу</w:t>
      </w:r>
    </w:p>
    <w:p w:rsidR="00715FA2" w:rsidRPr="001C74CE" w:rsidRDefault="005776B8" w:rsidP="009A196F">
      <w:p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Політика академічної поведінки та етики: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Не пропускати та не запізнюватися на заняття за розкладом;</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Вчасно виконувати завдання семінарів та питань самостійної роботи;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Pr="001C74CE"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 СТРУКТУРА КУРСУ </w:t>
      </w:r>
    </w:p>
    <w:p w:rsidR="00A8357F"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7.1 СТРУКТУРА КУРСУ (ЗАГАЛЬНА)</w:t>
      </w:r>
    </w:p>
    <w:p w:rsidR="00F05837" w:rsidRPr="001C74CE"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A8357F" w:rsidRPr="001C74CE" w:rsidTr="00B5581C">
        <w:trPr>
          <w:trHeight w:val="559"/>
        </w:trPr>
        <w:tc>
          <w:tcPr>
            <w:tcW w:w="1260" w:type="dxa"/>
            <w:shd w:val="clear" w:color="auto" w:fill="C6D9F1"/>
            <w:tcMar>
              <w:top w:w="100" w:type="dxa"/>
              <w:left w:w="100" w:type="dxa"/>
              <w:bottom w:w="100" w:type="dxa"/>
              <w:right w:w="100" w:type="dxa"/>
            </w:tcMar>
          </w:tcPr>
          <w:p w:rsidR="00A8357F" w:rsidRPr="001C74CE"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1C74CE"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1C74CE">
              <w:rPr>
                <w:rFonts w:ascii="Times New Roman" w:hAnsi="Times New Roman" w:cs="Times New Roman"/>
                <w:b/>
                <w:sz w:val="24"/>
                <w:szCs w:val="24"/>
                <w:lang w:val="uk-UA"/>
              </w:rPr>
              <w:t>Тема</w:t>
            </w:r>
          </w:p>
        </w:tc>
        <w:tc>
          <w:tcPr>
            <w:tcW w:w="3240" w:type="dxa"/>
            <w:shd w:val="clear" w:color="auto" w:fill="C6D9F1"/>
          </w:tcPr>
          <w:p w:rsidR="00A8357F" w:rsidRPr="001C74CE" w:rsidRDefault="00A8357F" w:rsidP="00443A93">
            <w:pPr>
              <w:pStyle w:val="10"/>
              <w:spacing w:line="240" w:lineRule="auto"/>
              <w:jc w:val="center"/>
              <w:rPr>
                <w:rFonts w:ascii="Times New Roman" w:hAnsi="Times New Roman" w:cs="Times New Roman"/>
                <w:b/>
                <w:color w:val="454545"/>
                <w:sz w:val="24"/>
                <w:szCs w:val="24"/>
                <w:lang w:val="uk-UA"/>
              </w:rPr>
            </w:pPr>
            <w:r w:rsidRPr="001C74CE">
              <w:rPr>
                <w:rFonts w:ascii="Times New Roman" w:hAnsi="Times New Roman" w:cs="Times New Roman"/>
                <w:b/>
                <w:sz w:val="24"/>
                <w:szCs w:val="24"/>
                <w:shd w:val="clear" w:color="auto" w:fill="C6D9F1"/>
                <w:lang w:val="uk-UA"/>
              </w:rPr>
              <w:t>Форма діяльності (заняття</w:t>
            </w:r>
            <w:r w:rsidR="00F006E3" w:rsidRPr="001C74CE">
              <w:rPr>
                <w:rFonts w:ascii="Times New Roman" w:hAnsi="Times New Roman" w:cs="Times New Roman"/>
                <w:b/>
                <w:sz w:val="24"/>
                <w:szCs w:val="24"/>
                <w:shd w:val="clear" w:color="auto" w:fill="C6D9F1"/>
                <w:lang w:val="uk-UA"/>
              </w:rPr>
              <w:t>, кількість годин</w:t>
            </w:r>
            <w:r w:rsidRPr="001C74CE">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Термін виконання</w:t>
            </w:r>
          </w:p>
        </w:tc>
      </w:tr>
      <w:tr w:rsidR="00A8357F" w:rsidRPr="001C74CE" w:rsidTr="00527196">
        <w:trPr>
          <w:trHeight w:val="343"/>
        </w:trPr>
        <w:tc>
          <w:tcPr>
            <w:tcW w:w="14955" w:type="dxa"/>
            <w:gridSpan w:val="7"/>
            <w:shd w:val="clear" w:color="auto" w:fill="00CCFF"/>
            <w:tcMar>
              <w:top w:w="100" w:type="dxa"/>
              <w:left w:w="100" w:type="dxa"/>
              <w:bottom w:w="100" w:type="dxa"/>
              <w:right w:w="100" w:type="dxa"/>
            </w:tcMar>
          </w:tcPr>
          <w:p w:rsidR="007A3655" w:rsidRPr="001C74CE" w:rsidRDefault="007A3655" w:rsidP="00975998">
            <w:pPr>
              <w:jc w:val="center"/>
              <w:rPr>
                <w:rFonts w:ascii="Times New Roman" w:hAnsi="Times New Roman" w:cs="Times New Roman"/>
                <w:b/>
                <w:caps/>
                <w:sz w:val="24"/>
                <w:szCs w:val="24"/>
              </w:rPr>
            </w:pPr>
            <w:r w:rsidRPr="001C74CE">
              <w:rPr>
                <w:rFonts w:ascii="Times New Roman" w:hAnsi="Times New Roman" w:cs="Times New Roman"/>
                <w:b/>
                <w:caps/>
                <w:sz w:val="24"/>
                <w:szCs w:val="24"/>
              </w:rPr>
              <w:t>БЛОК 1.</w:t>
            </w:r>
          </w:p>
          <w:p w:rsidR="00A8357F" w:rsidRPr="001C74CE" w:rsidRDefault="00CE5DA3" w:rsidP="00CE5DA3">
            <w:pPr>
              <w:jc w:val="center"/>
              <w:rPr>
                <w:rFonts w:ascii="Times New Roman" w:hAnsi="Times New Roman" w:cs="Times New Roman"/>
                <w:b/>
                <w:sz w:val="24"/>
                <w:szCs w:val="24"/>
              </w:rPr>
            </w:pPr>
            <w:r w:rsidRPr="0037545A">
              <w:rPr>
                <w:rFonts w:ascii="Times New Roman" w:hAnsi="Times New Roman" w:cs="Times New Roman"/>
                <w:b/>
                <w:snapToGrid w:val="0"/>
                <w:sz w:val="24"/>
                <w:szCs w:val="24"/>
              </w:rPr>
              <w:t>Центральноєвропейські та балканські країни від початку ХХ ст. до середини 40-х рр. ХХ ст.</w:t>
            </w:r>
          </w:p>
        </w:tc>
      </w:tr>
      <w:tr w:rsidR="00CE5DA3" w:rsidRPr="001C74CE" w:rsidTr="00F71735">
        <w:trPr>
          <w:trHeight w:val="608"/>
        </w:trPr>
        <w:tc>
          <w:tcPr>
            <w:tcW w:w="1260" w:type="dxa"/>
            <w:tcMar>
              <w:top w:w="100" w:type="dxa"/>
              <w:left w:w="100" w:type="dxa"/>
              <w:bottom w:w="100" w:type="dxa"/>
              <w:right w:w="100" w:type="dxa"/>
            </w:tcMar>
            <w:vAlign w:val="center"/>
          </w:tcPr>
          <w:p w:rsidR="00CE5DA3" w:rsidRPr="001C74CE" w:rsidRDefault="00CE5DA3" w:rsidP="008169E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2</w:t>
            </w:r>
            <w:r w:rsidR="008169E1">
              <w:rPr>
                <w:rFonts w:eastAsia="Times New Roman"/>
                <w:color w:val="000000"/>
                <w:szCs w:val="24"/>
                <w:lang w:val="uk-UA" w:eastAsia="ru-RU"/>
              </w:rPr>
              <w:t>2</w:t>
            </w:r>
          </w:p>
        </w:tc>
        <w:tc>
          <w:tcPr>
            <w:tcW w:w="3960" w:type="dxa"/>
          </w:tcPr>
          <w:p w:rsidR="00CE5DA3" w:rsidRPr="001E09CB" w:rsidRDefault="00CE5DA3"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1. Центральноєвропейські та балканські країни на початку ХХ ст. </w:t>
            </w:r>
          </w:p>
        </w:tc>
        <w:tc>
          <w:tcPr>
            <w:tcW w:w="324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sidR="001E09CB">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CE5DA3" w:rsidRDefault="00CE5DA3"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w:t>
            </w:r>
            <w:r w:rsidR="008169E1">
              <w:rPr>
                <w:rFonts w:eastAsia="Times New Roman"/>
                <w:color w:val="000000"/>
                <w:szCs w:val="24"/>
                <w:lang w:val="uk-UA" w:eastAsia="ru-RU"/>
              </w:rPr>
              <w:t>6</w:t>
            </w:r>
            <w:r>
              <w:rPr>
                <w:rFonts w:eastAsia="Times New Roman"/>
                <w:color w:val="000000"/>
                <w:szCs w:val="24"/>
                <w:lang w:val="uk-UA" w:eastAsia="ru-RU"/>
              </w:rPr>
              <w:t xml:space="preserve"> год</w:t>
            </w:r>
            <w:r w:rsidR="008169E1">
              <w:rPr>
                <w:rFonts w:eastAsia="Times New Roman"/>
                <w:color w:val="000000"/>
                <w:szCs w:val="24"/>
                <w:lang w:val="uk-UA" w:eastAsia="ru-RU"/>
              </w:rPr>
              <w:t>.</w:t>
            </w:r>
            <w:r>
              <w:rPr>
                <w:rFonts w:eastAsia="Times New Roman"/>
                <w:color w:val="000000"/>
                <w:szCs w:val="24"/>
                <w:lang w:val="uk-UA" w:eastAsia="ru-RU"/>
              </w:rPr>
              <w:t>)</w:t>
            </w:r>
          </w:p>
          <w:p w:rsidR="00CE5DA3" w:rsidRPr="001C74CE" w:rsidRDefault="00CE5DA3"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sidR="001E09CB">
              <w:rPr>
                <w:rFonts w:eastAsia="Times New Roman"/>
                <w:color w:val="000000"/>
                <w:szCs w:val="24"/>
                <w:lang w:val="uk-UA" w:eastAsia="ru-RU"/>
              </w:rPr>
              <w:t>12</w:t>
            </w:r>
            <w:r w:rsidRPr="001C74CE">
              <w:rPr>
                <w:rFonts w:eastAsia="Times New Roman"/>
                <w:color w:val="000000"/>
                <w:szCs w:val="24"/>
                <w:lang w:val="uk-UA" w:eastAsia="ru-RU"/>
              </w:rPr>
              <w:t>год.)</w:t>
            </w:r>
          </w:p>
        </w:tc>
        <w:tc>
          <w:tcPr>
            <w:tcW w:w="1440" w:type="dxa"/>
            <w:vAlign w:val="center"/>
          </w:tcPr>
          <w:p w:rsidR="00CE5DA3"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1-15</w:t>
            </w:r>
          </w:p>
        </w:tc>
        <w:tc>
          <w:tcPr>
            <w:tcW w:w="144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17975" w:rsidRPr="001C74CE" w:rsidTr="00BB2A07">
        <w:trPr>
          <w:trHeight w:val="608"/>
        </w:trPr>
        <w:tc>
          <w:tcPr>
            <w:tcW w:w="1260" w:type="dxa"/>
            <w:tcMar>
              <w:top w:w="100" w:type="dxa"/>
              <w:left w:w="100" w:type="dxa"/>
              <w:bottom w:w="100" w:type="dxa"/>
              <w:right w:w="100" w:type="dxa"/>
            </w:tcMar>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34</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Тема 2. Центральноєвропейські та балканські країни у міжвоєнний період.</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8</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(6 год.)</w:t>
            </w:r>
          </w:p>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20</w:t>
            </w:r>
            <w:r w:rsidRPr="001C74CE">
              <w:rPr>
                <w:rFonts w:eastAsia="Times New Roman"/>
                <w:color w:val="000000"/>
                <w:szCs w:val="24"/>
                <w:lang w:val="uk-UA" w:eastAsia="ru-RU"/>
              </w:rPr>
              <w:t> год.)</w:t>
            </w:r>
          </w:p>
        </w:tc>
        <w:tc>
          <w:tcPr>
            <w:tcW w:w="1440" w:type="dxa"/>
          </w:tcPr>
          <w:p w:rsidR="00B17975" w:rsidRPr="00B17975" w:rsidRDefault="00B17975" w:rsidP="00B17975">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17975" w:rsidRPr="001C74CE" w:rsidTr="00BB2A07">
        <w:trPr>
          <w:trHeight w:val="608"/>
        </w:trPr>
        <w:tc>
          <w:tcPr>
            <w:tcW w:w="1260" w:type="dxa"/>
            <w:tcMar>
              <w:top w:w="100" w:type="dxa"/>
              <w:left w:w="100" w:type="dxa"/>
              <w:bottom w:w="100" w:type="dxa"/>
              <w:right w:w="100" w:type="dxa"/>
            </w:tcMar>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18</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Тема 3</w:t>
            </w:r>
            <w:r w:rsidRPr="001E09CB">
              <w:rPr>
                <w:rFonts w:eastAsia="Times New Roman"/>
                <w:color w:val="000000"/>
                <w:szCs w:val="24"/>
                <w:lang w:val="uk-UA" w:eastAsia="ru-RU"/>
              </w:rPr>
              <w:t xml:space="preserve">. Центральноєвропейські та балканські країни у часи Другої </w:t>
            </w:r>
            <w:r w:rsidRPr="001E09CB">
              <w:rPr>
                <w:rFonts w:eastAsia="Times New Roman"/>
                <w:color w:val="000000"/>
                <w:szCs w:val="24"/>
                <w:lang w:val="uk-UA" w:eastAsia="ru-RU"/>
              </w:rPr>
              <w:lastRenderedPageBreak/>
              <w:t>світової війни.</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lastRenderedPageBreak/>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lastRenderedPageBreak/>
              <w:t>Самостійна робота (</w:t>
            </w:r>
            <w:r>
              <w:rPr>
                <w:rFonts w:eastAsia="Times New Roman"/>
                <w:color w:val="000000"/>
                <w:szCs w:val="24"/>
                <w:lang w:val="uk-UA" w:eastAsia="ru-RU"/>
              </w:rPr>
              <w:t>12</w:t>
            </w:r>
            <w:r w:rsidRPr="001C74CE">
              <w:rPr>
                <w:rFonts w:eastAsia="Times New Roman"/>
                <w:color w:val="000000"/>
                <w:szCs w:val="24"/>
                <w:lang w:val="uk-UA" w:eastAsia="ru-RU"/>
              </w:rPr>
              <w:t> год.)</w:t>
            </w:r>
          </w:p>
        </w:tc>
        <w:tc>
          <w:tcPr>
            <w:tcW w:w="1440" w:type="dxa"/>
          </w:tcPr>
          <w:p w:rsidR="00B17975" w:rsidRPr="00B17975" w:rsidRDefault="00B17975" w:rsidP="00B17975">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lastRenderedPageBreak/>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впродовж першого навчального </w:t>
            </w:r>
            <w:r w:rsidRPr="001C74CE">
              <w:rPr>
                <w:rFonts w:eastAsia="Times New Roman"/>
                <w:color w:val="000000"/>
                <w:szCs w:val="24"/>
                <w:lang w:val="uk-UA" w:eastAsia="ru-RU"/>
              </w:rPr>
              <w:lastRenderedPageBreak/>
              <w:t>семестру (перший періодичний контроль)</w:t>
            </w:r>
          </w:p>
        </w:tc>
      </w:tr>
      <w:tr w:rsidR="00527196" w:rsidRPr="001C74CE" w:rsidTr="00F006E3">
        <w:trPr>
          <w:trHeight w:val="505"/>
        </w:trPr>
        <w:tc>
          <w:tcPr>
            <w:tcW w:w="14955" w:type="dxa"/>
            <w:gridSpan w:val="7"/>
            <w:shd w:val="clear" w:color="auto" w:fill="00CCFF"/>
            <w:tcMar>
              <w:top w:w="100" w:type="dxa"/>
              <w:left w:w="100" w:type="dxa"/>
              <w:bottom w:w="100" w:type="dxa"/>
              <w:right w:w="100" w:type="dxa"/>
            </w:tcMar>
            <w:vAlign w:val="center"/>
          </w:tcPr>
          <w:p w:rsidR="007A3655" w:rsidRPr="00CE5DA3" w:rsidRDefault="007A3655" w:rsidP="007F3C73">
            <w:pPr>
              <w:jc w:val="center"/>
              <w:rPr>
                <w:rFonts w:ascii="Times New Roman" w:hAnsi="Times New Roman" w:cs="Times New Roman"/>
                <w:b/>
                <w:snapToGrid w:val="0"/>
                <w:sz w:val="24"/>
                <w:szCs w:val="24"/>
              </w:rPr>
            </w:pPr>
            <w:r w:rsidRPr="00CE5DA3">
              <w:rPr>
                <w:rFonts w:ascii="Times New Roman" w:hAnsi="Times New Roman" w:cs="Times New Roman"/>
                <w:b/>
                <w:snapToGrid w:val="0"/>
                <w:sz w:val="24"/>
                <w:szCs w:val="24"/>
              </w:rPr>
              <w:lastRenderedPageBreak/>
              <w:t>БЛОК 2.</w:t>
            </w:r>
          </w:p>
          <w:p w:rsidR="00527196" w:rsidRPr="00CE5DA3" w:rsidRDefault="00CE5DA3" w:rsidP="00CE5DA3">
            <w:pPr>
              <w:jc w:val="center"/>
              <w:rPr>
                <w:rFonts w:ascii="Times New Roman" w:hAnsi="Times New Roman" w:cs="Times New Roman"/>
                <w:b/>
                <w:snapToGrid w:val="0"/>
                <w:sz w:val="24"/>
                <w:szCs w:val="24"/>
              </w:rPr>
            </w:pPr>
            <w:r w:rsidRPr="00CE5DA3">
              <w:rPr>
                <w:rFonts w:ascii="Times New Roman" w:hAnsi="Times New Roman" w:cs="Times New Roman"/>
                <w:b/>
                <w:snapToGrid w:val="0"/>
                <w:sz w:val="24"/>
                <w:szCs w:val="24"/>
              </w:rPr>
              <w:t>Центральноєвропейські та балканські країни у середині 40-х рр. ХХ ст. – на початку ХХІ ст.</w:t>
            </w:r>
            <w:r w:rsidR="006B6D91" w:rsidRPr="001C74CE">
              <w:rPr>
                <w:rFonts w:ascii="Times New Roman" w:hAnsi="Times New Roman" w:cs="Times New Roman"/>
                <w:b/>
                <w:snapToGrid w:val="0"/>
                <w:sz w:val="24"/>
                <w:szCs w:val="24"/>
              </w:rPr>
              <w:t>.</w:t>
            </w:r>
          </w:p>
        </w:tc>
      </w:tr>
      <w:tr w:rsidR="00B17975" w:rsidRPr="001C74CE" w:rsidTr="006B6D91">
        <w:trPr>
          <w:trHeight w:val="684"/>
        </w:trPr>
        <w:tc>
          <w:tcPr>
            <w:tcW w:w="1260" w:type="dxa"/>
            <w:tcMar>
              <w:top w:w="100" w:type="dxa"/>
              <w:left w:w="100" w:type="dxa"/>
              <w:bottom w:w="100" w:type="dxa"/>
              <w:right w:w="100" w:type="dxa"/>
            </w:tcMar>
            <w:vAlign w:val="center"/>
          </w:tcPr>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32</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4</w:t>
            </w:r>
            <w:r w:rsidRPr="001E09CB">
              <w:rPr>
                <w:rFonts w:eastAsia="Times New Roman"/>
                <w:color w:val="000000"/>
                <w:szCs w:val="24"/>
                <w:lang w:val="uk-UA" w:eastAsia="ru-RU"/>
              </w:rPr>
              <w:t>. Центральноєвропейські та балканські країни у середині 40-х - середині 80-х років XX ст.</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6</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(6 год.)</w:t>
            </w:r>
          </w:p>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20</w:t>
            </w:r>
            <w:r w:rsidRPr="001C74CE">
              <w:rPr>
                <w:rFonts w:eastAsia="Times New Roman"/>
                <w:color w:val="000000"/>
                <w:szCs w:val="24"/>
                <w:lang w:val="uk-UA" w:eastAsia="ru-RU"/>
              </w:rPr>
              <w:t> год.)</w:t>
            </w:r>
          </w:p>
        </w:tc>
        <w:tc>
          <w:tcPr>
            <w:tcW w:w="1440" w:type="dxa"/>
            <w:vAlign w:val="center"/>
          </w:tcPr>
          <w:p w:rsidR="00B17975" w:rsidRPr="001C74CE" w:rsidRDefault="00B17975" w:rsidP="001830FD">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21658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17975" w:rsidRPr="001C74CE" w:rsidTr="00B1384F">
        <w:trPr>
          <w:trHeight w:val="684"/>
        </w:trPr>
        <w:tc>
          <w:tcPr>
            <w:tcW w:w="1260" w:type="dxa"/>
            <w:tcMar>
              <w:top w:w="100" w:type="dxa"/>
              <w:left w:w="100" w:type="dxa"/>
              <w:bottom w:w="100" w:type="dxa"/>
              <w:right w:w="100" w:type="dxa"/>
            </w:tcMar>
            <w:vAlign w:val="center"/>
          </w:tcPr>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16</w:t>
            </w:r>
          </w:p>
        </w:tc>
        <w:tc>
          <w:tcPr>
            <w:tcW w:w="3960" w:type="dxa"/>
          </w:tcPr>
          <w:p w:rsidR="00B17975" w:rsidRPr="001E09CB" w:rsidRDefault="00B17975" w:rsidP="00A01241">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5</w:t>
            </w:r>
            <w:r w:rsidRPr="001E09CB">
              <w:rPr>
                <w:rFonts w:eastAsia="Times New Roman"/>
                <w:color w:val="000000"/>
                <w:szCs w:val="24"/>
                <w:lang w:val="uk-UA" w:eastAsia="ru-RU"/>
              </w:rPr>
              <w:t xml:space="preserve">. </w:t>
            </w:r>
            <w:r>
              <w:rPr>
                <w:rFonts w:eastAsia="Times New Roman"/>
                <w:color w:val="000000"/>
                <w:szCs w:val="24"/>
                <w:lang w:val="uk-UA" w:eastAsia="ru-RU"/>
              </w:rPr>
              <w:t>Демократич</w:t>
            </w:r>
            <w:r w:rsidRPr="001E09CB">
              <w:rPr>
                <w:rFonts w:eastAsia="Times New Roman"/>
                <w:color w:val="000000"/>
                <w:szCs w:val="24"/>
                <w:lang w:val="uk-UA" w:eastAsia="ru-RU"/>
              </w:rPr>
              <w:t xml:space="preserve">ні революції </w:t>
            </w:r>
            <w:r>
              <w:rPr>
                <w:rFonts w:eastAsia="Times New Roman"/>
                <w:color w:val="000000"/>
                <w:szCs w:val="24"/>
                <w:lang w:val="uk-UA" w:eastAsia="ru-RU"/>
              </w:rPr>
              <w:t xml:space="preserve">1989 р. </w:t>
            </w:r>
            <w:r w:rsidRPr="001E09CB">
              <w:rPr>
                <w:rFonts w:eastAsia="Times New Roman"/>
                <w:color w:val="000000"/>
                <w:szCs w:val="24"/>
                <w:lang w:val="uk-UA" w:eastAsia="ru-RU"/>
              </w:rPr>
              <w:t>у країнах Центрально-Східної Європи.</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8</w:t>
            </w:r>
            <w:r w:rsidRPr="001C74CE">
              <w:rPr>
                <w:rFonts w:eastAsia="Times New Roman"/>
                <w:color w:val="000000"/>
                <w:szCs w:val="24"/>
                <w:lang w:val="uk-UA" w:eastAsia="ru-RU"/>
              </w:rPr>
              <w:t> год.)</w:t>
            </w:r>
          </w:p>
        </w:tc>
        <w:tc>
          <w:tcPr>
            <w:tcW w:w="1440" w:type="dxa"/>
          </w:tcPr>
          <w:p w:rsidR="00B17975" w:rsidRPr="00B17975" w:rsidRDefault="00B17975" w:rsidP="001830FD">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17975" w:rsidRPr="001C74CE" w:rsidTr="00B1384F">
        <w:trPr>
          <w:trHeight w:val="684"/>
        </w:trPr>
        <w:tc>
          <w:tcPr>
            <w:tcW w:w="1260" w:type="dxa"/>
            <w:tcMar>
              <w:top w:w="100" w:type="dxa"/>
              <w:left w:w="100" w:type="dxa"/>
              <w:bottom w:w="100" w:type="dxa"/>
              <w:right w:w="100" w:type="dxa"/>
            </w:tcMar>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28</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6</w:t>
            </w:r>
            <w:r w:rsidRPr="001E09CB">
              <w:rPr>
                <w:rFonts w:eastAsia="Times New Roman"/>
                <w:color w:val="000000"/>
                <w:szCs w:val="24"/>
                <w:lang w:val="uk-UA" w:eastAsia="ru-RU"/>
              </w:rPr>
              <w:t>. Сучасне становище центральноєвропейських та балканських країн.</w:t>
            </w:r>
          </w:p>
        </w:tc>
        <w:tc>
          <w:tcPr>
            <w:tcW w:w="324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6</w:t>
            </w:r>
            <w:r w:rsidRPr="001C74CE">
              <w:rPr>
                <w:rFonts w:eastAsia="Times New Roman"/>
                <w:color w:val="000000"/>
                <w:szCs w:val="24"/>
                <w:lang w:val="uk-UA" w:eastAsia="ru-RU"/>
              </w:rPr>
              <w:t xml:space="preserve"> год.)</w:t>
            </w:r>
          </w:p>
          <w:p w:rsidR="00B17975"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B17975" w:rsidRPr="001C74CE" w:rsidRDefault="00B17975" w:rsidP="0070032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18</w:t>
            </w:r>
            <w:r w:rsidRPr="001C74CE">
              <w:rPr>
                <w:rFonts w:eastAsia="Times New Roman"/>
                <w:color w:val="000000"/>
                <w:szCs w:val="24"/>
                <w:lang w:val="uk-UA" w:eastAsia="ru-RU"/>
              </w:rPr>
              <w:t> год.)</w:t>
            </w:r>
          </w:p>
        </w:tc>
        <w:tc>
          <w:tcPr>
            <w:tcW w:w="1440" w:type="dxa"/>
          </w:tcPr>
          <w:p w:rsidR="00B17975" w:rsidRPr="00B17975" w:rsidRDefault="00B17975" w:rsidP="001830FD">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bl>
    <w:p w:rsidR="003F5F43" w:rsidRPr="001C74CE" w:rsidRDefault="003F5F43" w:rsidP="00443A93">
      <w:pPr>
        <w:jc w:val="center"/>
        <w:rPr>
          <w:rFonts w:ascii="Times New Roman" w:hAnsi="Times New Roman" w:cs="Times New Roman"/>
          <w:b/>
          <w:caps/>
          <w:color w:val="000000"/>
          <w:sz w:val="24"/>
          <w:szCs w:val="24"/>
        </w:rPr>
      </w:pPr>
    </w:p>
    <w:p w:rsidR="00DC79BC"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7. 2</w:t>
      </w:r>
      <w:r w:rsidR="00DC79BC" w:rsidRPr="001C74CE">
        <w:rPr>
          <w:rFonts w:ascii="Times New Roman" w:hAnsi="Times New Roman" w:cs="Times New Roman"/>
          <w:b/>
          <w:caps/>
          <w:color w:val="000000"/>
          <w:sz w:val="24"/>
          <w:szCs w:val="24"/>
        </w:rPr>
        <w:t>Схема курсу (лекційний блок)</w:t>
      </w:r>
    </w:p>
    <w:p w:rsidR="00DC79BC" w:rsidRPr="001C74C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9397"/>
      </w:tblGrid>
      <w:tr w:rsidR="00DC79BC" w:rsidRPr="001C74CE" w:rsidTr="001C74CE">
        <w:tc>
          <w:tcPr>
            <w:tcW w:w="5211"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Тема лекції </w:t>
            </w:r>
          </w:p>
        </w:tc>
        <w:tc>
          <w:tcPr>
            <w:tcW w:w="9397"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Зміст лекції</w:t>
            </w:r>
          </w:p>
        </w:tc>
      </w:tr>
      <w:tr w:rsidR="006B6D91" w:rsidRPr="009F0A01" w:rsidTr="001C74CE">
        <w:tc>
          <w:tcPr>
            <w:tcW w:w="5211" w:type="dxa"/>
            <w:shd w:val="clear" w:color="auto" w:fill="auto"/>
          </w:tcPr>
          <w:p w:rsidR="006B6D91" w:rsidRPr="001C74CE" w:rsidRDefault="009F0A01" w:rsidP="00597713">
            <w:pPr>
              <w:rPr>
                <w:rFonts w:ascii="Times New Roman" w:hAnsi="Times New Roman" w:cs="Times New Roman"/>
                <w:sz w:val="24"/>
                <w:szCs w:val="24"/>
              </w:rPr>
            </w:pPr>
            <w:r w:rsidRPr="009F0A01">
              <w:rPr>
                <w:rFonts w:ascii="Times New Roman" w:hAnsi="Times New Roman" w:cs="Times New Roman"/>
                <w:sz w:val="24"/>
                <w:szCs w:val="24"/>
              </w:rPr>
              <w:t>Центральноєвропейські та балканські країни на початку ХХ ст.</w:t>
            </w:r>
            <w:r w:rsidR="00ED5765">
              <w:rPr>
                <w:rFonts w:ascii="Times New Roman" w:hAnsi="Times New Roman" w:cs="Times New Roman"/>
                <w:sz w:val="24"/>
                <w:szCs w:val="24"/>
                <w:lang w:val="en-US"/>
              </w:rPr>
              <w:t>(</w:t>
            </w:r>
            <w:r w:rsidR="00ED5765">
              <w:rPr>
                <w:rFonts w:ascii="Times New Roman" w:hAnsi="Times New Roman" w:cs="Times New Roman"/>
                <w:sz w:val="24"/>
                <w:szCs w:val="24"/>
              </w:rPr>
              <w:t>2</w:t>
            </w:r>
            <w:r w:rsidR="00ED5765" w:rsidRPr="001C74CE">
              <w:rPr>
                <w:rFonts w:ascii="Times New Roman" w:hAnsi="Times New Roman" w:cs="Times New Roman"/>
                <w:sz w:val="24"/>
                <w:szCs w:val="24"/>
              </w:rPr>
              <w:t>год.</w:t>
            </w:r>
            <w:r w:rsidR="00ED5765" w:rsidRPr="001C74CE">
              <w:rPr>
                <w:rFonts w:ascii="Times New Roman" w:hAnsi="Times New Roman" w:cs="Times New Roman"/>
                <w:sz w:val="24"/>
                <w:szCs w:val="24"/>
                <w:lang w:val="en-US"/>
              </w:rPr>
              <w:t>)</w:t>
            </w:r>
          </w:p>
        </w:tc>
        <w:tc>
          <w:tcPr>
            <w:tcW w:w="9397" w:type="dxa"/>
            <w:shd w:val="clear" w:color="auto" w:fill="auto"/>
          </w:tcPr>
          <w:p w:rsidR="00912E95" w:rsidRPr="00912E95" w:rsidRDefault="006B6D91" w:rsidP="009F0A01">
            <w:pPr>
              <w:rPr>
                <w:rFonts w:ascii="Times New Roman" w:hAnsi="Times New Roman" w:cs="Times New Roman"/>
                <w:sz w:val="24"/>
                <w:szCs w:val="24"/>
              </w:rPr>
            </w:pPr>
            <w:r w:rsidRPr="001C74CE">
              <w:rPr>
                <w:rFonts w:ascii="Times New Roman" w:hAnsi="Times New Roman" w:cs="Times New Roman"/>
                <w:sz w:val="24"/>
                <w:szCs w:val="24"/>
              </w:rPr>
              <w:t xml:space="preserve">1. </w:t>
            </w:r>
            <w:r w:rsidR="008169E1">
              <w:rPr>
                <w:rFonts w:ascii="Times New Roman" w:hAnsi="Times New Roman" w:cs="Times New Roman"/>
                <w:sz w:val="24"/>
                <w:szCs w:val="24"/>
              </w:rPr>
              <w:t>Н</w:t>
            </w:r>
            <w:r w:rsidR="00912E95" w:rsidRPr="00912E95">
              <w:rPr>
                <w:rFonts w:ascii="Times New Roman" w:hAnsi="Times New Roman" w:cs="Times New Roman"/>
                <w:sz w:val="24"/>
                <w:szCs w:val="24"/>
              </w:rPr>
              <w:t>езалежні балканські країни (Болгарія, Сербія, Чорногорія, Греція</w:t>
            </w:r>
            <w:r w:rsidR="008169E1">
              <w:rPr>
                <w:rFonts w:ascii="Times New Roman" w:hAnsi="Times New Roman" w:cs="Times New Roman"/>
                <w:sz w:val="24"/>
                <w:szCs w:val="24"/>
              </w:rPr>
              <w:t>, Румунія</w:t>
            </w:r>
            <w:r w:rsidR="00912E95" w:rsidRPr="00912E95">
              <w:rPr>
                <w:rFonts w:ascii="Times New Roman" w:hAnsi="Times New Roman" w:cs="Times New Roman"/>
                <w:sz w:val="24"/>
                <w:szCs w:val="24"/>
              </w:rPr>
              <w:t>).</w:t>
            </w:r>
          </w:p>
          <w:p w:rsidR="009F0A01" w:rsidRPr="009F0A01" w:rsidRDefault="00912E95" w:rsidP="009F0A01">
            <w:pPr>
              <w:rPr>
                <w:rFonts w:ascii="Times New Roman" w:hAnsi="Times New Roman" w:cs="Times New Roman"/>
                <w:sz w:val="24"/>
                <w:szCs w:val="24"/>
              </w:rPr>
            </w:pPr>
            <w:r>
              <w:rPr>
                <w:rFonts w:ascii="Times New Roman" w:hAnsi="Times New Roman" w:cs="Times New Roman"/>
                <w:sz w:val="24"/>
                <w:szCs w:val="24"/>
              </w:rPr>
              <w:t>2</w:t>
            </w:r>
            <w:r w:rsidR="009F0A01">
              <w:rPr>
                <w:rFonts w:ascii="Times New Roman" w:hAnsi="Times New Roman" w:cs="Times New Roman"/>
                <w:sz w:val="24"/>
                <w:szCs w:val="24"/>
              </w:rPr>
              <w:t xml:space="preserve">. </w:t>
            </w:r>
            <w:r w:rsidR="009F0A01" w:rsidRPr="009F0A01">
              <w:rPr>
                <w:rFonts w:ascii="Times New Roman" w:hAnsi="Times New Roman" w:cs="Times New Roman"/>
                <w:sz w:val="24"/>
                <w:szCs w:val="24"/>
              </w:rPr>
              <w:t>Балканські землі під владою Османської імперії.</w:t>
            </w:r>
          </w:p>
          <w:p w:rsidR="006B6D91" w:rsidRPr="009F0A01" w:rsidRDefault="00912E95" w:rsidP="009F0A01">
            <w:pPr>
              <w:rPr>
                <w:rFonts w:ascii="Times New Roman" w:hAnsi="Times New Roman" w:cs="Times New Roman"/>
                <w:sz w:val="24"/>
                <w:szCs w:val="24"/>
              </w:rPr>
            </w:pPr>
            <w:r>
              <w:rPr>
                <w:rFonts w:ascii="Times New Roman" w:hAnsi="Times New Roman" w:cs="Times New Roman"/>
                <w:sz w:val="24"/>
                <w:szCs w:val="24"/>
              </w:rPr>
              <w:t>3</w:t>
            </w:r>
            <w:r w:rsidR="009F0A01">
              <w:rPr>
                <w:rFonts w:ascii="Times New Roman" w:hAnsi="Times New Roman" w:cs="Times New Roman"/>
                <w:sz w:val="24"/>
                <w:szCs w:val="24"/>
              </w:rPr>
              <w:t xml:space="preserve">. </w:t>
            </w:r>
            <w:r w:rsidR="009F0A01" w:rsidRPr="009F0A01">
              <w:rPr>
                <w:rFonts w:ascii="Times New Roman" w:hAnsi="Times New Roman" w:cs="Times New Roman"/>
                <w:sz w:val="24"/>
                <w:szCs w:val="24"/>
              </w:rPr>
              <w:t>Центральноєвропейські та балканські країни під владою Австро-Угорщини.</w:t>
            </w:r>
          </w:p>
        </w:tc>
      </w:tr>
      <w:tr w:rsidR="006B6D91" w:rsidRPr="001C74CE" w:rsidTr="00ED5765">
        <w:trPr>
          <w:trHeight w:val="1077"/>
        </w:trPr>
        <w:tc>
          <w:tcPr>
            <w:tcW w:w="5211" w:type="dxa"/>
            <w:shd w:val="clear" w:color="auto" w:fill="auto"/>
          </w:tcPr>
          <w:p w:rsidR="006B6D91" w:rsidRPr="00ED5765" w:rsidRDefault="00ED5765" w:rsidP="00597713">
            <w:pPr>
              <w:rPr>
                <w:rFonts w:ascii="Times New Roman" w:hAnsi="Times New Roman" w:cs="Times New Roman"/>
                <w:sz w:val="24"/>
                <w:szCs w:val="24"/>
              </w:rPr>
            </w:pPr>
            <w:r w:rsidRPr="00ED5765">
              <w:rPr>
                <w:rFonts w:ascii="Times New Roman" w:hAnsi="Times New Roman" w:cs="Times New Roman"/>
                <w:sz w:val="24"/>
                <w:szCs w:val="24"/>
              </w:rPr>
              <w:t>Центральноєвропейські та балканські країни напередодні та у роки Першої світової війни.</w:t>
            </w:r>
            <w:r w:rsidR="00F92C8F" w:rsidRPr="00ED5765">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tc>
        <w:tc>
          <w:tcPr>
            <w:tcW w:w="9397" w:type="dxa"/>
            <w:shd w:val="clear" w:color="auto" w:fill="auto"/>
          </w:tcPr>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1. Балканські війни та їх наслідки.</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2. Балканські країни у роки війни.</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 Австро-Угорщина у роки війни</w:t>
            </w:r>
          </w:p>
          <w:p w:rsidR="006B6D91" w:rsidRPr="00ED5765" w:rsidRDefault="00ED5765" w:rsidP="00ED5765">
            <w:r w:rsidRPr="00ED5765">
              <w:rPr>
                <w:rFonts w:ascii="Times New Roman" w:hAnsi="Times New Roman" w:cs="Times New Roman"/>
                <w:sz w:val="24"/>
                <w:szCs w:val="24"/>
              </w:rPr>
              <w:t>4. Польські землі у роки війни</w:t>
            </w:r>
          </w:p>
        </w:tc>
      </w:tr>
      <w:tr w:rsidR="006B6D91" w:rsidRPr="00ED5765" w:rsidTr="001C74CE">
        <w:tc>
          <w:tcPr>
            <w:tcW w:w="5211" w:type="dxa"/>
            <w:shd w:val="clear" w:color="auto" w:fill="auto"/>
          </w:tcPr>
          <w:p w:rsidR="006B6D91" w:rsidRPr="001C74CE"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 xml:space="preserve">Центральноєвропейські країни у міжвоєнний </w:t>
            </w:r>
            <w:r w:rsidRPr="00ED5765">
              <w:rPr>
                <w:rFonts w:ascii="Times New Roman" w:hAnsi="Times New Roman" w:cs="Times New Roman"/>
                <w:sz w:val="24"/>
                <w:szCs w:val="24"/>
              </w:rPr>
              <w:lastRenderedPageBreak/>
              <w:t xml:space="preserve">період  </w:t>
            </w:r>
            <w:r w:rsidR="00F92C8F" w:rsidRPr="00ED5765">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tc>
        <w:tc>
          <w:tcPr>
            <w:tcW w:w="9397" w:type="dxa"/>
            <w:shd w:val="clear" w:color="auto" w:fill="auto"/>
          </w:tcPr>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lastRenderedPageBreak/>
              <w:t>1. Польща.</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lastRenderedPageBreak/>
              <w:t xml:space="preserve">2. Чехословаччина </w:t>
            </w:r>
          </w:p>
          <w:p w:rsidR="006B6D91"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w:t>
            </w:r>
            <w:r w:rsidR="006B6D91" w:rsidRPr="00ED5765">
              <w:rPr>
                <w:rFonts w:ascii="Times New Roman" w:hAnsi="Times New Roman" w:cs="Times New Roman"/>
                <w:sz w:val="24"/>
                <w:szCs w:val="24"/>
              </w:rPr>
              <w:t xml:space="preserve">. </w:t>
            </w:r>
            <w:r w:rsidRPr="00ED5765">
              <w:rPr>
                <w:rFonts w:ascii="Times New Roman" w:hAnsi="Times New Roman" w:cs="Times New Roman"/>
                <w:sz w:val="24"/>
                <w:szCs w:val="24"/>
              </w:rPr>
              <w:t>Угорщина</w:t>
            </w:r>
            <w:r w:rsidR="006B6D91" w:rsidRPr="00ED5765">
              <w:rPr>
                <w:rFonts w:ascii="Times New Roman" w:hAnsi="Times New Roman" w:cs="Times New Roman"/>
                <w:sz w:val="24"/>
                <w:szCs w:val="24"/>
              </w:rPr>
              <w:t>.</w:t>
            </w:r>
          </w:p>
        </w:tc>
      </w:tr>
      <w:tr w:rsidR="006B6D91" w:rsidRPr="00ED5765" w:rsidTr="001C74CE">
        <w:tc>
          <w:tcPr>
            <w:tcW w:w="5211" w:type="dxa"/>
            <w:shd w:val="clear" w:color="auto" w:fill="auto"/>
          </w:tcPr>
          <w:p w:rsidR="006B6D91" w:rsidRPr="001C74CE" w:rsidRDefault="00ED5765" w:rsidP="00ED5765">
            <w:pPr>
              <w:rPr>
                <w:rFonts w:ascii="Times New Roman" w:hAnsi="Times New Roman" w:cs="Times New Roman"/>
                <w:sz w:val="24"/>
                <w:szCs w:val="24"/>
              </w:rPr>
            </w:pPr>
            <w:r w:rsidRPr="00ED5765">
              <w:rPr>
                <w:rFonts w:ascii="Times New Roman" w:hAnsi="Times New Roman" w:cs="Times New Roman"/>
                <w:sz w:val="24"/>
                <w:szCs w:val="24"/>
              </w:rPr>
              <w:lastRenderedPageBreak/>
              <w:t xml:space="preserve">Балканські країни у міжвоєнний період  </w:t>
            </w:r>
            <w:r w:rsidR="00F92C8F" w:rsidRPr="00ED5765">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ED5765" w:rsidRPr="00ED5765" w:rsidRDefault="006B6D91" w:rsidP="00ED5765">
            <w:pPr>
              <w:rPr>
                <w:rFonts w:ascii="Times New Roman" w:hAnsi="Times New Roman" w:cs="Times New Roman"/>
                <w:sz w:val="24"/>
                <w:szCs w:val="24"/>
              </w:rPr>
            </w:pPr>
            <w:r w:rsidRPr="001C74CE">
              <w:rPr>
                <w:rFonts w:ascii="Times New Roman" w:hAnsi="Times New Roman" w:cs="Times New Roman"/>
                <w:sz w:val="24"/>
                <w:szCs w:val="24"/>
              </w:rPr>
              <w:t>1</w:t>
            </w:r>
            <w:r w:rsidR="00ED5765" w:rsidRPr="00ED5765">
              <w:rPr>
                <w:rFonts w:ascii="Times New Roman" w:hAnsi="Times New Roman" w:cs="Times New Roman"/>
                <w:sz w:val="24"/>
                <w:szCs w:val="24"/>
              </w:rPr>
              <w:t>. Болгарія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2. Королівство СХС/Югославія.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 Румунія.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4. Греція.</w:t>
            </w:r>
          </w:p>
          <w:p w:rsidR="006B6D91"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5. Албанія.</w:t>
            </w:r>
          </w:p>
        </w:tc>
      </w:tr>
      <w:tr w:rsidR="006B6D91" w:rsidRPr="0019596D" w:rsidTr="001C74CE">
        <w:tc>
          <w:tcPr>
            <w:tcW w:w="5211" w:type="dxa"/>
            <w:shd w:val="clear" w:color="auto" w:fill="auto"/>
          </w:tcPr>
          <w:p w:rsidR="006B6D91" w:rsidRPr="001C74CE" w:rsidRDefault="0019596D" w:rsidP="0019596D">
            <w:pPr>
              <w:rPr>
                <w:rFonts w:ascii="Times New Roman" w:hAnsi="Times New Roman" w:cs="Times New Roman"/>
                <w:sz w:val="24"/>
                <w:szCs w:val="24"/>
              </w:rPr>
            </w:pPr>
            <w:r w:rsidRPr="0019596D">
              <w:rPr>
                <w:rFonts w:ascii="Times New Roman" w:hAnsi="Times New Roman" w:cs="Times New Roman"/>
                <w:sz w:val="24"/>
                <w:szCs w:val="24"/>
              </w:rPr>
              <w:t xml:space="preserve">Центральноєвропейські та балканські країни у Другій світовій війні </w:t>
            </w:r>
            <w:r w:rsidR="00F92C8F" w:rsidRPr="0019596D">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9596D">
              <w:rPr>
                <w:rFonts w:ascii="Times New Roman" w:hAnsi="Times New Roman" w:cs="Times New Roman"/>
                <w:sz w:val="24"/>
                <w:szCs w:val="24"/>
              </w:rPr>
              <w:t>)</w:t>
            </w:r>
          </w:p>
        </w:tc>
        <w:tc>
          <w:tcPr>
            <w:tcW w:w="9397" w:type="dxa"/>
            <w:shd w:val="clear" w:color="auto" w:fill="auto"/>
          </w:tcPr>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1. </w:t>
            </w:r>
            <w:r w:rsidRPr="0019596D">
              <w:rPr>
                <w:rFonts w:ascii="Times New Roman" w:hAnsi="Times New Roman" w:cs="Times New Roman"/>
                <w:sz w:val="24"/>
                <w:szCs w:val="24"/>
              </w:rPr>
              <w:t>Чехія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2. </w:t>
            </w:r>
            <w:r w:rsidRPr="0019596D">
              <w:rPr>
                <w:rFonts w:ascii="Times New Roman" w:hAnsi="Times New Roman" w:cs="Times New Roman"/>
                <w:sz w:val="24"/>
                <w:szCs w:val="24"/>
              </w:rPr>
              <w:t>Словаччина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3. </w:t>
            </w:r>
            <w:r w:rsidRPr="0019596D">
              <w:rPr>
                <w:rFonts w:ascii="Times New Roman" w:hAnsi="Times New Roman" w:cs="Times New Roman"/>
                <w:sz w:val="24"/>
                <w:szCs w:val="24"/>
              </w:rPr>
              <w:t>Польща.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4. </w:t>
            </w:r>
            <w:r w:rsidRPr="0019596D">
              <w:rPr>
                <w:rFonts w:ascii="Times New Roman" w:hAnsi="Times New Roman" w:cs="Times New Roman"/>
                <w:sz w:val="24"/>
                <w:szCs w:val="24"/>
              </w:rPr>
              <w:t>Угорщина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5. </w:t>
            </w:r>
            <w:r w:rsidRPr="0019596D">
              <w:rPr>
                <w:rFonts w:ascii="Times New Roman" w:hAnsi="Times New Roman" w:cs="Times New Roman"/>
                <w:sz w:val="24"/>
                <w:szCs w:val="24"/>
              </w:rPr>
              <w:t>Румунія.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6. </w:t>
            </w:r>
            <w:r w:rsidRPr="0019596D">
              <w:rPr>
                <w:rFonts w:ascii="Times New Roman" w:hAnsi="Times New Roman" w:cs="Times New Roman"/>
                <w:sz w:val="24"/>
                <w:szCs w:val="24"/>
              </w:rPr>
              <w:t>Болгарія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7. </w:t>
            </w:r>
            <w:r w:rsidRPr="0019596D">
              <w:rPr>
                <w:rFonts w:ascii="Times New Roman" w:hAnsi="Times New Roman" w:cs="Times New Roman"/>
                <w:sz w:val="24"/>
                <w:szCs w:val="24"/>
              </w:rPr>
              <w:t>Югославія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8. </w:t>
            </w:r>
            <w:r w:rsidRPr="0019596D">
              <w:rPr>
                <w:rFonts w:ascii="Times New Roman" w:hAnsi="Times New Roman" w:cs="Times New Roman"/>
                <w:sz w:val="24"/>
                <w:szCs w:val="24"/>
              </w:rPr>
              <w:t>Греція</w:t>
            </w:r>
          </w:p>
          <w:p w:rsidR="006B6D91"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9. </w:t>
            </w:r>
            <w:r w:rsidRPr="0019596D">
              <w:rPr>
                <w:rFonts w:ascii="Times New Roman" w:hAnsi="Times New Roman" w:cs="Times New Roman"/>
                <w:sz w:val="24"/>
                <w:szCs w:val="24"/>
              </w:rPr>
              <w:t>Албанія</w:t>
            </w:r>
            <w:r w:rsidRPr="001C74CE">
              <w:rPr>
                <w:rFonts w:ascii="Times New Roman" w:hAnsi="Times New Roman" w:cs="Times New Roman"/>
                <w:sz w:val="24"/>
                <w:szCs w:val="24"/>
              </w:rPr>
              <w:t>.</w:t>
            </w:r>
          </w:p>
        </w:tc>
      </w:tr>
      <w:tr w:rsidR="006B6D91" w:rsidRPr="001B4227"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Центральноєвропейські країни у середині 40-х – середині 80-х рр. ХХ ст.  </w:t>
            </w:r>
            <w:r w:rsidR="00F92C8F" w:rsidRPr="001B4227">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tc>
        <w:tc>
          <w:tcPr>
            <w:tcW w:w="9397" w:type="dxa"/>
            <w:shd w:val="clear" w:color="auto" w:fill="auto"/>
          </w:tcPr>
          <w:p w:rsidR="001B4227" w:rsidRPr="001B4227" w:rsidRDefault="006B6D91"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Польща</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Чехословаччина</w:t>
            </w:r>
          </w:p>
          <w:p w:rsidR="006B6D91"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Угорщина</w:t>
            </w:r>
          </w:p>
        </w:tc>
      </w:tr>
      <w:tr w:rsidR="006B6D91" w:rsidRPr="001B4227"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Балканські країни у середині 40-х – середині 80-х рр. ХХ ст. </w:t>
            </w:r>
            <w:r w:rsidR="00F92C8F" w:rsidRPr="001B4227">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Болгарія</w:t>
            </w:r>
          </w:p>
          <w:p w:rsidR="006B6D91"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Румунія</w:t>
            </w:r>
            <w:r w:rsidRPr="001C74CE">
              <w:rPr>
                <w:rFonts w:ascii="Times New Roman" w:hAnsi="Times New Roman" w:cs="Times New Roman"/>
                <w:sz w:val="24"/>
                <w:szCs w:val="24"/>
              </w:rPr>
              <w:t>.</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Югославія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4. Греція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Албанія</w:t>
            </w:r>
          </w:p>
        </w:tc>
      </w:tr>
      <w:tr w:rsidR="006B6D91" w:rsidRPr="00B20F11"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Демократичні революції 1989 р. </w:t>
            </w:r>
            <w:r w:rsidR="00F92C8F" w:rsidRPr="001B4227">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B20F11" w:rsidRPr="00B20F11"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1. Причини та передумови демократичних революцій 1989 р. у країнах Центрально-Східної Європи.</w:t>
            </w:r>
          </w:p>
          <w:p w:rsidR="00B20F11" w:rsidRPr="00B20F11"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2. Крах комуністичних режимів у Польщі, Угорщині, Чехословаччині, Болгарії, Румунії.</w:t>
            </w:r>
          </w:p>
          <w:p w:rsidR="006B6D91" w:rsidRPr="001B4227"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3. Розпад Югославії.</w:t>
            </w:r>
          </w:p>
        </w:tc>
      </w:tr>
      <w:tr w:rsidR="006B6D91" w:rsidRPr="001B4227" w:rsidTr="001C74CE">
        <w:tc>
          <w:tcPr>
            <w:tcW w:w="5211" w:type="dxa"/>
            <w:shd w:val="clear" w:color="auto" w:fill="auto"/>
          </w:tcPr>
          <w:p w:rsidR="006B6D91" w:rsidRPr="001C74CE" w:rsidRDefault="001B4227" w:rsidP="00597713">
            <w:pPr>
              <w:rPr>
                <w:rFonts w:ascii="Times New Roman" w:hAnsi="Times New Roman" w:cs="Times New Roman"/>
                <w:sz w:val="24"/>
                <w:szCs w:val="24"/>
              </w:rPr>
            </w:pPr>
            <w:r w:rsidRPr="001B4227">
              <w:rPr>
                <w:rFonts w:ascii="Times New Roman" w:hAnsi="Times New Roman" w:cs="Times New Roman"/>
                <w:sz w:val="24"/>
                <w:szCs w:val="24"/>
              </w:rPr>
              <w:t xml:space="preserve">Центральноєвропейські країни на сучасному етапі. </w:t>
            </w:r>
            <w:r w:rsidR="00F92C8F" w:rsidRPr="001B4227">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1</w:t>
            </w:r>
            <w:r w:rsidR="001B4227" w:rsidRPr="001B4227">
              <w:rPr>
                <w:rFonts w:ascii="Times New Roman" w:hAnsi="Times New Roman" w:cs="Times New Roman"/>
                <w:sz w:val="24"/>
                <w:szCs w:val="24"/>
              </w:rPr>
              <w:t>. Трансформаційні процеси у країнах ЦСЄ: спільні та відміні риси.</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Польща</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Чехія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4. Словаччина</w:t>
            </w:r>
          </w:p>
          <w:p w:rsidR="006B6D91"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Угорщина.</w:t>
            </w:r>
          </w:p>
        </w:tc>
      </w:tr>
      <w:tr w:rsidR="00F92C8F" w:rsidRPr="001B4227" w:rsidTr="001C74CE">
        <w:tc>
          <w:tcPr>
            <w:tcW w:w="5211" w:type="dxa"/>
            <w:shd w:val="clear" w:color="auto" w:fill="auto"/>
          </w:tcPr>
          <w:p w:rsidR="00F92C8F"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Балканські країни на сучасному етапі</w:t>
            </w:r>
            <w:r>
              <w:rPr>
                <w:rFonts w:ascii="Times New Roman" w:hAnsi="Times New Roman" w:cs="Times New Roman"/>
                <w:sz w:val="24"/>
                <w:szCs w:val="24"/>
              </w:rPr>
              <w:t xml:space="preserve">. </w:t>
            </w:r>
            <w:r w:rsidR="00F92C8F" w:rsidRPr="001B4227">
              <w:rPr>
                <w:rFonts w:ascii="Times New Roman" w:hAnsi="Times New Roman" w:cs="Times New Roman"/>
                <w:sz w:val="24"/>
                <w:szCs w:val="24"/>
              </w:rPr>
              <w:t>(</w:t>
            </w:r>
            <w:r>
              <w:rPr>
                <w:rFonts w:ascii="Times New Roman" w:hAnsi="Times New Roman" w:cs="Times New Roman"/>
                <w:sz w:val="24"/>
                <w:szCs w:val="24"/>
              </w:rPr>
              <w:t>4</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F92C8F" w:rsidRPr="001C74CE" w:rsidRDefault="00F92C8F" w:rsidP="00F92C8F">
            <w:pPr>
              <w:rPr>
                <w:rFonts w:ascii="Times New Roman" w:hAnsi="Times New Roman" w:cs="Times New Roman"/>
                <w:sz w:val="24"/>
                <w:szCs w:val="24"/>
              </w:rPr>
            </w:pP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Болгарія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Греція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Румунія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lastRenderedPageBreak/>
              <w:t xml:space="preserve">4. Албанія </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Північна Македонія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6. Хорватія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7. Сербія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8. Чорногорія</w:t>
            </w:r>
          </w:p>
          <w:p w:rsidR="00F92C8F"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9. Боснія та Герцеговина</w:t>
            </w:r>
            <w:r>
              <w:rPr>
                <w:rFonts w:ascii="Times New Roman" w:hAnsi="Times New Roman" w:cs="Times New Roman"/>
                <w:sz w:val="24"/>
                <w:szCs w:val="24"/>
              </w:rPr>
              <w:t>.</w:t>
            </w:r>
          </w:p>
        </w:tc>
      </w:tr>
    </w:tbl>
    <w:p w:rsidR="00DC79BC" w:rsidRPr="001C74CE" w:rsidRDefault="00DC79BC" w:rsidP="00443A93">
      <w:pPr>
        <w:ind w:left="180"/>
        <w:jc w:val="both"/>
        <w:rPr>
          <w:rFonts w:ascii="Times New Roman" w:hAnsi="Times New Roman" w:cs="Times New Roman"/>
          <w:caps/>
          <w:color w:val="000000"/>
          <w:sz w:val="24"/>
          <w:szCs w:val="24"/>
        </w:rPr>
      </w:pPr>
    </w:p>
    <w:p w:rsidR="00F05837" w:rsidRPr="001C74CE" w:rsidRDefault="00F05837" w:rsidP="00443A93">
      <w:pPr>
        <w:jc w:val="center"/>
        <w:rPr>
          <w:rFonts w:ascii="Times New Roman" w:hAnsi="Times New Roman" w:cs="Times New Roman"/>
          <w:b/>
          <w:caps/>
          <w:color w:val="000000"/>
          <w:sz w:val="24"/>
          <w:szCs w:val="24"/>
        </w:rPr>
      </w:pPr>
    </w:p>
    <w:p w:rsidR="00527196" w:rsidRPr="001C74CE" w:rsidRDefault="00F05837" w:rsidP="00F05837">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7.3 </w:t>
      </w:r>
      <w:r w:rsidR="005302CE" w:rsidRPr="001C74CE">
        <w:rPr>
          <w:rFonts w:ascii="Times New Roman" w:hAnsi="Times New Roman" w:cs="Times New Roman"/>
          <w:b/>
          <w:caps/>
          <w:color w:val="000000"/>
          <w:sz w:val="24"/>
          <w:szCs w:val="24"/>
        </w:rPr>
        <w:t>Схема курсу (</w:t>
      </w:r>
      <w:r w:rsidR="00BA21EC" w:rsidRPr="001C74CE">
        <w:rPr>
          <w:rFonts w:ascii="Times New Roman" w:hAnsi="Times New Roman" w:cs="Times New Roman"/>
          <w:b/>
          <w:caps/>
          <w:color w:val="000000"/>
          <w:sz w:val="24"/>
          <w:szCs w:val="24"/>
        </w:rPr>
        <w:t>СЕМІНАРСЬКІ</w:t>
      </w:r>
      <w:r w:rsidR="005302CE" w:rsidRPr="001C74C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5203"/>
        <w:gridCol w:w="9017"/>
      </w:tblGrid>
      <w:tr w:rsidR="005302CE" w:rsidRPr="001C74CE" w:rsidTr="001C74CE">
        <w:trPr>
          <w:trHeight w:val="335"/>
        </w:trPr>
        <w:tc>
          <w:tcPr>
            <w:tcW w:w="5203" w:type="dxa"/>
            <w:tcBorders>
              <w:right w:val="single" w:sz="4" w:space="0" w:color="auto"/>
            </w:tcBorders>
            <w:tcMar>
              <w:top w:w="100" w:type="dxa"/>
              <w:left w:w="100" w:type="dxa"/>
              <w:bottom w:w="100" w:type="dxa"/>
              <w:right w:w="100" w:type="dxa"/>
            </w:tcMar>
          </w:tcPr>
          <w:p w:rsidR="005302CE" w:rsidRPr="001C74CE" w:rsidRDefault="005302CE" w:rsidP="0027350D">
            <w:pPr>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Тема </w:t>
            </w:r>
            <w:r w:rsidR="00BA21EC" w:rsidRPr="001C74CE">
              <w:rPr>
                <w:rFonts w:ascii="Times New Roman" w:hAnsi="Times New Roman" w:cs="Times New Roman"/>
                <w:b/>
                <w:color w:val="000000"/>
                <w:sz w:val="24"/>
                <w:szCs w:val="24"/>
              </w:rPr>
              <w:t>семінарського</w:t>
            </w:r>
            <w:r w:rsidRPr="001C74CE">
              <w:rPr>
                <w:rFonts w:ascii="Times New Roman" w:hAnsi="Times New Roman" w:cs="Times New Roman"/>
                <w:b/>
                <w:color w:val="000000"/>
                <w:sz w:val="24"/>
                <w:szCs w:val="24"/>
              </w:rPr>
              <w:t xml:space="preserve"> заняття</w:t>
            </w:r>
          </w:p>
        </w:tc>
        <w:tc>
          <w:tcPr>
            <w:tcW w:w="9017" w:type="dxa"/>
            <w:tcBorders>
              <w:left w:val="single" w:sz="4" w:space="0" w:color="auto"/>
            </w:tcBorders>
          </w:tcPr>
          <w:p w:rsidR="005302CE" w:rsidRPr="001C74CE" w:rsidRDefault="005302CE" w:rsidP="0027350D">
            <w:pPr>
              <w:ind w:left="216"/>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Зміст </w:t>
            </w:r>
            <w:r w:rsidR="00107190" w:rsidRPr="001C74CE">
              <w:rPr>
                <w:rFonts w:ascii="Times New Roman" w:hAnsi="Times New Roman" w:cs="Times New Roman"/>
                <w:b/>
                <w:color w:val="000000"/>
                <w:sz w:val="24"/>
                <w:szCs w:val="24"/>
              </w:rPr>
              <w:t xml:space="preserve"> семінарського </w:t>
            </w:r>
            <w:r w:rsidRPr="001C74CE">
              <w:rPr>
                <w:rFonts w:ascii="Times New Roman" w:hAnsi="Times New Roman" w:cs="Times New Roman"/>
                <w:b/>
                <w:color w:val="000000"/>
                <w:sz w:val="24"/>
                <w:szCs w:val="24"/>
              </w:rPr>
              <w:t>заняття</w:t>
            </w:r>
          </w:p>
        </w:tc>
      </w:tr>
      <w:tr w:rsidR="00D327F6" w:rsidRPr="00F11C29" w:rsidTr="001C74CE">
        <w:trPr>
          <w:trHeight w:val="335"/>
        </w:trPr>
        <w:tc>
          <w:tcPr>
            <w:tcW w:w="5203" w:type="dxa"/>
            <w:tcMar>
              <w:top w:w="100" w:type="dxa"/>
              <w:left w:w="100" w:type="dxa"/>
              <w:bottom w:w="100" w:type="dxa"/>
              <w:right w:w="100" w:type="dxa"/>
            </w:tcMar>
          </w:tcPr>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Центральноєвропейські та балканські країни на початку ХХ ст. (4 год.)</w:t>
            </w:r>
          </w:p>
          <w:p w:rsidR="00D327F6" w:rsidRPr="001C74CE" w:rsidRDefault="00D327F6" w:rsidP="00F11C29">
            <w:pPr>
              <w:rPr>
                <w:rFonts w:ascii="Times New Roman" w:hAnsi="Times New Roman" w:cs="Times New Roman"/>
                <w:sz w:val="24"/>
                <w:szCs w:val="24"/>
              </w:rPr>
            </w:pPr>
          </w:p>
        </w:tc>
        <w:tc>
          <w:tcPr>
            <w:tcW w:w="9017" w:type="dxa"/>
            <w:vAlign w:val="center"/>
          </w:tcPr>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1. Болгарія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2. Сербія</w:t>
            </w:r>
          </w:p>
          <w:p w:rsidR="00D327F6"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3. Чорногорія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4. Греція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5. Румунія.</w:t>
            </w:r>
          </w:p>
        </w:tc>
      </w:tr>
      <w:tr w:rsidR="00D327F6" w:rsidRPr="006979A0" w:rsidTr="001C74CE">
        <w:trPr>
          <w:trHeight w:val="335"/>
        </w:trPr>
        <w:tc>
          <w:tcPr>
            <w:tcW w:w="5203" w:type="dxa"/>
            <w:tcMar>
              <w:top w:w="100" w:type="dxa"/>
              <w:left w:w="100" w:type="dxa"/>
              <w:bottom w:w="100" w:type="dxa"/>
              <w:right w:w="100" w:type="dxa"/>
            </w:tcMar>
          </w:tcPr>
          <w:p w:rsidR="00D327F6" w:rsidRPr="001C74CE" w:rsidRDefault="00F11C29" w:rsidP="006979A0">
            <w:pPr>
              <w:rPr>
                <w:rFonts w:ascii="Times New Roman" w:hAnsi="Times New Roman" w:cs="Times New Roman"/>
                <w:sz w:val="24"/>
                <w:szCs w:val="24"/>
              </w:rPr>
            </w:pPr>
            <w:r w:rsidRPr="006979A0">
              <w:rPr>
                <w:rFonts w:ascii="Times New Roman" w:hAnsi="Times New Roman" w:cs="Times New Roman"/>
                <w:sz w:val="24"/>
                <w:szCs w:val="24"/>
              </w:rPr>
              <w:t>Центральноєвропейські та балканські країни у Першій світовій війні. (2 год.)</w:t>
            </w:r>
          </w:p>
        </w:tc>
        <w:tc>
          <w:tcPr>
            <w:tcW w:w="9017" w:type="dxa"/>
            <w:vAlign w:val="center"/>
          </w:tcPr>
          <w:p w:rsidR="00F11C29"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1.</w:t>
            </w:r>
            <w:r w:rsidR="00F11C29" w:rsidRPr="006979A0">
              <w:rPr>
                <w:rFonts w:ascii="Times New Roman" w:hAnsi="Times New Roman" w:cs="Times New Roman"/>
                <w:sz w:val="24"/>
                <w:szCs w:val="24"/>
              </w:rPr>
              <w:t xml:space="preserve"> Сербія, Чорногорія та Албанія</w:t>
            </w:r>
            <w:r w:rsidR="006979A0">
              <w:rPr>
                <w:rFonts w:ascii="Times New Roman" w:hAnsi="Times New Roman" w:cs="Times New Roman"/>
                <w:sz w:val="24"/>
                <w:szCs w:val="24"/>
              </w:rPr>
              <w:t>.</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2. Болгарія: невдала спроба реваншу.</w:t>
            </w:r>
          </w:p>
          <w:p w:rsidR="00F11C29" w:rsidRPr="006979A0" w:rsidRDefault="00F11C29" w:rsidP="006979A0">
            <w:pPr>
              <w:rPr>
                <w:rFonts w:ascii="Times New Roman" w:hAnsi="Times New Roman" w:cs="Times New Roman"/>
                <w:sz w:val="24"/>
                <w:szCs w:val="24"/>
              </w:rPr>
            </w:pPr>
            <w:r w:rsidRPr="006979A0">
              <w:rPr>
                <w:rFonts w:ascii="Times New Roman" w:hAnsi="Times New Roman" w:cs="Times New Roman"/>
                <w:sz w:val="24"/>
                <w:szCs w:val="24"/>
              </w:rPr>
              <w:t xml:space="preserve">3. Народи Австро-Угорщини. </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 xml:space="preserve">4. Польща: між трьома імперіями. </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5. Греція</w:t>
            </w:r>
            <w:r w:rsidR="006979A0">
              <w:rPr>
                <w:rFonts w:ascii="Times New Roman" w:hAnsi="Times New Roman" w:cs="Times New Roman"/>
                <w:sz w:val="24"/>
                <w:szCs w:val="24"/>
              </w:rPr>
              <w:t>: у фарватері Антанти</w:t>
            </w:r>
            <w:r w:rsidRPr="006979A0">
              <w:rPr>
                <w:rFonts w:ascii="Times New Roman" w:hAnsi="Times New Roman" w:cs="Times New Roman"/>
                <w:sz w:val="24"/>
                <w:szCs w:val="24"/>
              </w:rPr>
              <w:t>.</w:t>
            </w:r>
          </w:p>
          <w:p w:rsidR="00D327F6" w:rsidRPr="006979A0" w:rsidRDefault="00F11C29" w:rsidP="006979A0">
            <w:pPr>
              <w:rPr>
                <w:rFonts w:ascii="Times New Roman" w:hAnsi="Times New Roman" w:cs="Times New Roman"/>
                <w:sz w:val="24"/>
                <w:szCs w:val="24"/>
              </w:rPr>
            </w:pPr>
            <w:r w:rsidRPr="006979A0">
              <w:rPr>
                <w:rFonts w:ascii="Times New Roman" w:hAnsi="Times New Roman" w:cs="Times New Roman"/>
                <w:sz w:val="24"/>
                <w:szCs w:val="24"/>
              </w:rPr>
              <w:t>6. Румунія між Антантою та Четверним союзом</w:t>
            </w:r>
          </w:p>
        </w:tc>
      </w:tr>
      <w:tr w:rsidR="00D327F6" w:rsidRPr="006979A0" w:rsidTr="001C74CE">
        <w:trPr>
          <w:trHeight w:val="335"/>
        </w:trPr>
        <w:tc>
          <w:tcPr>
            <w:tcW w:w="5203" w:type="dxa"/>
            <w:tcMar>
              <w:top w:w="100" w:type="dxa"/>
              <w:left w:w="100" w:type="dxa"/>
              <w:bottom w:w="100" w:type="dxa"/>
              <w:right w:w="100" w:type="dxa"/>
            </w:tcMar>
          </w:tcPr>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Центральноєвропейські країни у міжвоєнний період </w:t>
            </w:r>
            <w:r w:rsidRPr="00F11C29">
              <w:rPr>
                <w:rFonts w:ascii="Times New Roman" w:hAnsi="Times New Roman" w:cs="Times New Roman"/>
                <w:sz w:val="24"/>
                <w:szCs w:val="24"/>
              </w:rPr>
              <w:t>(4 год.)</w:t>
            </w:r>
          </w:p>
          <w:p w:rsidR="00D327F6" w:rsidRPr="001C74CE" w:rsidRDefault="00D327F6" w:rsidP="0027350D">
            <w:pPr>
              <w:rPr>
                <w:rFonts w:ascii="Times New Roman" w:hAnsi="Times New Roman" w:cs="Times New Roman"/>
                <w:sz w:val="24"/>
                <w:szCs w:val="24"/>
              </w:rPr>
            </w:pPr>
          </w:p>
        </w:tc>
        <w:tc>
          <w:tcPr>
            <w:tcW w:w="9017" w:type="dxa"/>
            <w:vAlign w:val="center"/>
          </w:tcPr>
          <w:p w:rsidR="006979A0"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1. </w:t>
            </w:r>
            <w:r w:rsidR="006979A0" w:rsidRPr="006979A0">
              <w:rPr>
                <w:rFonts w:ascii="Times New Roman" w:hAnsi="Times New Roman" w:cs="Times New Roman"/>
                <w:sz w:val="24"/>
                <w:szCs w:val="24"/>
              </w:rPr>
              <w:t>Польща: Друга Річ Посполита.</w:t>
            </w:r>
          </w:p>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2. </w:t>
            </w:r>
            <w:proofErr w:type="spellStart"/>
            <w:r w:rsidRPr="006979A0">
              <w:rPr>
                <w:rFonts w:ascii="Times New Roman" w:hAnsi="Times New Roman" w:cs="Times New Roman"/>
                <w:sz w:val="24"/>
                <w:szCs w:val="24"/>
              </w:rPr>
              <w:t>Чехо-Словацька</w:t>
            </w:r>
            <w:proofErr w:type="spellEnd"/>
            <w:r w:rsidRPr="006979A0">
              <w:rPr>
                <w:rFonts w:ascii="Times New Roman" w:hAnsi="Times New Roman" w:cs="Times New Roman"/>
                <w:sz w:val="24"/>
                <w:szCs w:val="24"/>
              </w:rPr>
              <w:t xml:space="preserve"> держава у 1918-1938 роках</w:t>
            </w:r>
          </w:p>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3. Чехія та Словаччина після «Мюнхенської змови».</w:t>
            </w:r>
          </w:p>
          <w:p w:rsidR="00D327F6"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4. Угорщина між світовими війнами. </w:t>
            </w:r>
          </w:p>
        </w:tc>
      </w:tr>
      <w:tr w:rsidR="00D327F6" w:rsidRPr="006979A0" w:rsidTr="001C74CE">
        <w:trPr>
          <w:trHeight w:val="335"/>
        </w:trPr>
        <w:tc>
          <w:tcPr>
            <w:tcW w:w="5203" w:type="dxa"/>
            <w:tcMar>
              <w:top w:w="100" w:type="dxa"/>
              <w:left w:w="100" w:type="dxa"/>
              <w:bottom w:w="100" w:type="dxa"/>
              <w:right w:w="100" w:type="dxa"/>
            </w:tcMar>
          </w:tcPr>
          <w:p w:rsidR="00D327F6" w:rsidRPr="001C74CE"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Балканські країни у міжвоєнний період (2 год.)</w:t>
            </w:r>
          </w:p>
        </w:tc>
        <w:tc>
          <w:tcPr>
            <w:tcW w:w="9017" w:type="dxa"/>
            <w:vAlign w:val="center"/>
          </w:tcPr>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1. </w:t>
            </w:r>
            <w:r w:rsidR="006979A0">
              <w:rPr>
                <w:rFonts w:ascii="Times New Roman" w:hAnsi="Times New Roman" w:cs="Times New Roman"/>
                <w:sz w:val="24"/>
                <w:szCs w:val="24"/>
              </w:rPr>
              <w:t>Румунія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2. </w:t>
            </w:r>
            <w:r w:rsidR="006979A0">
              <w:rPr>
                <w:rFonts w:ascii="Times New Roman" w:hAnsi="Times New Roman" w:cs="Times New Roman"/>
                <w:sz w:val="24"/>
                <w:szCs w:val="24"/>
              </w:rPr>
              <w:t>Болгарія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3. </w:t>
            </w:r>
            <w:r w:rsidR="006979A0">
              <w:rPr>
                <w:rFonts w:ascii="Times New Roman" w:hAnsi="Times New Roman" w:cs="Times New Roman"/>
                <w:sz w:val="24"/>
                <w:szCs w:val="24"/>
              </w:rPr>
              <w:t>Королівство СХС/Югославія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4. </w:t>
            </w:r>
            <w:r w:rsidR="006979A0">
              <w:rPr>
                <w:rFonts w:ascii="Times New Roman" w:hAnsi="Times New Roman" w:cs="Times New Roman"/>
                <w:sz w:val="24"/>
                <w:szCs w:val="24"/>
              </w:rPr>
              <w:t>Греція</w:t>
            </w:r>
          </w:p>
          <w:p w:rsidR="00D327F6"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5. </w:t>
            </w:r>
            <w:r w:rsidR="006979A0">
              <w:rPr>
                <w:rFonts w:ascii="Times New Roman" w:hAnsi="Times New Roman" w:cs="Times New Roman"/>
                <w:sz w:val="24"/>
                <w:szCs w:val="24"/>
              </w:rPr>
              <w:t>Албанія</w:t>
            </w:r>
            <w:r w:rsidRPr="001C74CE">
              <w:rPr>
                <w:rFonts w:ascii="Times New Roman" w:hAnsi="Times New Roman" w:cs="Times New Roman"/>
                <w:sz w:val="24"/>
                <w:szCs w:val="24"/>
              </w:rPr>
              <w:t>.</w:t>
            </w:r>
          </w:p>
        </w:tc>
      </w:tr>
      <w:tr w:rsidR="00D327F6" w:rsidRPr="006979A0" w:rsidTr="001C74CE">
        <w:trPr>
          <w:trHeight w:val="335"/>
        </w:trPr>
        <w:tc>
          <w:tcPr>
            <w:tcW w:w="5203" w:type="dxa"/>
            <w:tcMar>
              <w:top w:w="100" w:type="dxa"/>
              <w:left w:w="100" w:type="dxa"/>
              <w:bottom w:w="100" w:type="dxa"/>
              <w:right w:w="100" w:type="dxa"/>
            </w:tcMar>
          </w:tcPr>
          <w:p w:rsidR="00D327F6" w:rsidRPr="00A84605"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Центральноєвропейські та балканські країни у </w:t>
            </w:r>
            <w:r w:rsidRPr="006979A0">
              <w:rPr>
                <w:rFonts w:ascii="Times New Roman" w:hAnsi="Times New Roman" w:cs="Times New Roman"/>
                <w:sz w:val="24"/>
                <w:szCs w:val="24"/>
              </w:rPr>
              <w:lastRenderedPageBreak/>
              <w:t>Другій світовій війні(2 год.)</w:t>
            </w:r>
          </w:p>
        </w:tc>
        <w:tc>
          <w:tcPr>
            <w:tcW w:w="9017" w:type="dxa"/>
            <w:vAlign w:val="center"/>
          </w:tcPr>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lastRenderedPageBreak/>
              <w:t xml:space="preserve">1. </w:t>
            </w:r>
            <w:r w:rsidR="00452718">
              <w:rPr>
                <w:rFonts w:ascii="Times New Roman" w:hAnsi="Times New Roman" w:cs="Times New Roman"/>
                <w:sz w:val="24"/>
                <w:szCs w:val="24"/>
              </w:rPr>
              <w:t>Експансія Гітлерівської Німеччини проти країн Центрально-Східної Європи.</w:t>
            </w:r>
          </w:p>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lastRenderedPageBreak/>
              <w:t xml:space="preserve">2. </w:t>
            </w:r>
            <w:r w:rsidR="00452718">
              <w:rPr>
                <w:rFonts w:ascii="Times New Roman" w:hAnsi="Times New Roman" w:cs="Times New Roman"/>
                <w:sz w:val="24"/>
                <w:szCs w:val="24"/>
              </w:rPr>
              <w:t>Словаччина, Хорватія, Угорщина, Болгарія, Румунія у роки війни: спільні риси та відмінності</w:t>
            </w:r>
            <w:r w:rsidRPr="001C74CE">
              <w:rPr>
                <w:rFonts w:ascii="Times New Roman" w:hAnsi="Times New Roman" w:cs="Times New Roman"/>
                <w:sz w:val="24"/>
                <w:szCs w:val="24"/>
              </w:rPr>
              <w:t>.</w:t>
            </w:r>
          </w:p>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3. </w:t>
            </w:r>
            <w:r w:rsidR="00452718">
              <w:rPr>
                <w:rFonts w:ascii="Times New Roman" w:hAnsi="Times New Roman" w:cs="Times New Roman"/>
                <w:sz w:val="24"/>
                <w:szCs w:val="24"/>
              </w:rPr>
              <w:t>Окупаційний режим у Польщі, Чехії, Греції та Югославії</w:t>
            </w:r>
            <w:r w:rsidRPr="001C74CE">
              <w:rPr>
                <w:rFonts w:ascii="Times New Roman" w:hAnsi="Times New Roman" w:cs="Times New Roman"/>
                <w:sz w:val="24"/>
                <w:szCs w:val="24"/>
              </w:rPr>
              <w:t>.</w:t>
            </w:r>
          </w:p>
          <w:p w:rsidR="00D327F6" w:rsidRPr="006979A0"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4. </w:t>
            </w:r>
            <w:r w:rsidR="00452718">
              <w:rPr>
                <w:rFonts w:ascii="Times New Roman" w:hAnsi="Times New Roman" w:cs="Times New Roman"/>
                <w:sz w:val="24"/>
                <w:szCs w:val="24"/>
              </w:rPr>
              <w:t>Країни Центрально-Східної Європи на завершальному етапі Другої світової війни</w:t>
            </w:r>
            <w:r w:rsidRPr="001C74CE">
              <w:rPr>
                <w:rFonts w:ascii="Times New Roman" w:hAnsi="Times New Roman" w:cs="Times New Roman"/>
                <w:sz w:val="24"/>
                <w:szCs w:val="24"/>
              </w:rPr>
              <w:t>.</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27350D">
            <w:pPr>
              <w:rPr>
                <w:rFonts w:ascii="Times New Roman" w:hAnsi="Times New Roman" w:cs="Times New Roman"/>
                <w:sz w:val="24"/>
                <w:szCs w:val="24"/>
              </w:rPr>
            </w:pPr>
            <w:r w:rsidRPr="00452718">
              <w:rPr>
                <w:rFonts w:ascii="Times New Roman" w:hAnsi="Times New Roman" w:cs="Times New Roman"/>
                <w:sz w:val="24"/>
                <w:szCs w:val="24"/>
              </w:rPr>
              <w:lastRenderedPageBreak/>
              <w:t xml:space="preserve">Центральноєвропейські країни у середині 40-х – середині 80-х рр. ХХ ст. </w:t>
            </w:r>
            <w:r w:rsidRPr="006979A0">
              <w:rPr>
                <w:rFonts w:ascii="Times New Roman" w:hAnsi="Times New Roman" w:cs="Times New Roman"/>
                <w:sz w:val="24"/>
                <w:szCs w:val="24"/>
              </w:rPr>
              <w:t>(2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П</w:t>
            </w:r>
            <w:r w:rsidR="00452718">
              <w:rPr>
                <w:rFonts w:ascii="Times New Roman" w:hAnsi="Times New Roman" w:cs="Times New Roman"/>
                <w:sz w:val="24"/>
                <w:szCs w:val="24"/>
              </w:rPr>
              <w:t>НР</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Ч</w:t>
            </w:r>
            <w:r>
              <w:rPr>
                <w:rFonts w:ascii="Times New Roman" w:hAnsi="Times New Roman" w:cs="Times New Roman"/>
                <w:sz w:val="24"/>
                <w:szCs w:val="24"/>
              </w:rPr>
              <w:t>ССР</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У</w:t>
            </w:r>
            <w:r>
              <w:rPr>
                <w:rFonts w:ascii="Times New Roman" w:hAnsi="Times New Roman" w:cs="Times New Roman"/>
                <w:sz w:val="24"/>
                <w:szCs w:val="24"/>
              </w:rPr>
              <w:t>НР.</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 xml:space="preserve">Балканські країни у середині 40-х – середині 80-х рр. ХХ ст. </w:t>
            </w:r>
            <w:r w:rsidRPr="006979A0">
              <w:rPr>
                <w:rFonts w:ascii="Times New Roman" w:hAnsi="Times New Roman" w:cs="Times New Roman"/>
                <w:sz w:val="24"/>
                <w:szCs w:val="24"/>
              </w:rPr>
              <w:t>(</w:t>
            </w:r>
            <w:r>
              <w:rPr>
                <w:rFonts w:ascii="Times New Roman" w:hAnsi="Times New Roman" w:cs="Times New Roman"/>
                <w:sz w:val="24"/>
                <w:szCs w:val="24"/>
              </w:rPr>
              <w:t>4</w:t>
            </w:r>
            <w:r w:rsidRPr="006979A0">
              <w:rPr>
                <w:rFonts w:ascii="Times New Roman" w:hAnsi="Times New Roman" w:cs="Times New Roman"/>
                <w:sz w:val="24"/>
                <w:szCs w:val="24"/>
              </w:rPr>
              <w:t xml:space="preserve"> год.)</w:t>
            </w:r>
          </w:p>
        </w:tc>
        <w:tc>
          <w:tcPr>
            <w:tcW w:w="9017" w:type="dxa"/>
            <w:vAlign w:val="center"/>
          </w:tcPr>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Pr>
                <w:rFonts w:ascii="Times New Roman" w:hAnsi="Times New Roman" w:cs="Times New Roman"/>
                <w:sz w:val="24"/>
                <w:szCs w:val="24"/>
              </w:rPr>
              <w:t>СРР</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2. </w:t>
            </w:r>
            <w:r w:rsidR="00452718">
              <w:rPr>
                <w:rFonts w:ascii="Times New Roman" w:hAnsi="Times New Roman" w:cs="Times New Roman"/>
                <w:sz w:val="24"/>
                <w:szCs w:val="24"/>
              </w:rPr>
              <w:t>НРБ</w:t>
            </w:r>
            <w:r w:rsidRPr="001C74CE">
              <w:rPr>
                <w:rFonts w:ascii="Times New Roman" w:hAnsi="Times New Roman" w:cs="Times New Roman"/>
                <w:sz w:val="24"/>
                <w:szCs w:val="24"/>
              </w:rPr>
              <w:t>.</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3. </w:t>
            </w:r>
            <w:r w:rsidR="00452718">
              <w:rPr>
                <w:rFonts w:ascii="Times New Roman" w:hAnsi="Times New Roman" w:cs="Times New Roman"/>
                <w:sz w:val="24"/>
                <w:szCs w:val="24"/>
              </w:rPr>
              <w:t>СФРЮ</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4. </w:t>
            </w:r>
            <w:r w:rsidR="00452718">
              <w:rPr>
                <w:rFonts w:ascii="Times New Roman" w:hAnsi="Times New Roman" w:cs="Times New Roman"/>
                <w:sz w:val="24"/>
                <w:szCs w:val="24"/>
              </w:rPr>
              <w:t>Албанія</w:t>
            </w:r>
          </w:p>
          <w:p w:rsidR="00D327F6"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5. </w:t>
            </w:r>
            <w:r w:rsidR="00452718">
              <w:rPr>
                <w:rFonts w:ascii="Times New Roman" w:hAnsi="Times New Roman" w:cs="Times New Roman"/>
                <w:sz w:val="24"/>
                <w:szCs w:val="24"/>
              </w:rPr>
              <w:t>Греція</w:t>
            </w:r>
            <w:r w:rsidRPr="001C74CE">
              <w:rPr>
                <w:rFonts w:ascii="Times New Roman" w:hAnsi="Times New Roman" w:cs="Times New Roman"/>
                <w:sz w:val="24"/>
                <w:szCs w:val="24"/>
              </w:rPr>
              <w:t>.</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 xml:space="preserve">Демократичні революції 1989 р. </w:t>
            </w:r>
            <w:r>
              <w:rPr>
                <w:rFonts w:ascii="Times New Roman" w:hAnsi="Times New Roman" w:cs="Times New Roman"/>
                <w:sz w:val="24"/>
                <w:szCs w:val="24"/>
              </w:rPr>
              <w:t xml:space="preserve">у країнах Центрально-Східної Європи </w:t>
            </w:r>
            <w:r w:rsidRPr="006979A0">
              <w:rPr>
                <w:rFonts w:ascii="Times New Roman" w:hAnsi="Times New Roman" w:cs="Times New Roman"/>
                <w:sz w:val="24"/>
                <w:szCs w:val="24"/>
              </w:rPr>
              <w:t>(</w:t>
            </w:r>
            <w:r>
              <w:rPr>
                <w:rFonts w:ascii="Times New Roman" w:hAnsi="Times New Roman" w:cs="Times New Roman"/>
                <w:sz w:val="24"/>
                <w:szCs w:val="24"/>
              </w:rPr>
              <w:t>4</w:t>
            </w:r>
            <w:r w:rsidRPr="006979A0">
              <w:rPr>
                <w:rFonts w:ascii="Times New Roman" w:hAnsi="Times New Roman" w:cs="Times New Roman"/>
                <w:sz w:val="24"/>
                <w:szCs w:val="24"/>
              </w:rPr>
              <w:t xml:space="preserve"> год.)</w:t>
            </w:r>
          </w:p>
        </w:tc>
        <w:tc>
          <w:tcPr>
            <w:tcW w:w="9017" w:type="dxa"/>
            <w:vAlign w:val="center"/>
          </w:tcPr>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1. Передумови демократичних революцій 1989 р.</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 xml:space="preserve">2. Крах комуністичного режиму у Польщі. </w:t>
            </w:r>
          </w:p>
          <w:p w:rsidR="00D327F6" w:rsidRPr="001C74CE"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Падіння комуністичного режиму в Угорщині</w:t>
            </w:r>
            <w:r w:rsidR="00D327F6" w:rsidRPr="001C74CE">
              <w:rPr>
                <w:rFonts w:ascii="Times New Roman" w:hAnsi="Times New Roman" w:cs="Times New Roman"/>
                <w:sz w:val="24"/>
                <w:szCs w:val="24"/>
              </w:rPr>
              <w:t>7. Ян Гус та гуситські війни.</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Чехословаччина.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5. Болгарія.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6. Румунія.</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7. Розпад Югославії</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Центральноєвропейські країни на сучасному етапі</w:t>
            </w:r>
            <w:r w:rsidRPr="006979A0">
              <w:rPr>
                <w:rFonts w:ascii="Times New Roman" w:hAnsi="Times New Roman" w:cs="Times New Roman"/>
                <w:sz w:val="24"/>
                <w:szCs w:val="24"/>
              </w:rPr>
              <w:t>(</w:t>
            </w:r>
            <w:r>
              <w:rPr>
                <w:rFonts w:ascii="Times New Roman" w:hAnsi="Times New Roman" w:cs="Times New Roman"/>
                <w:sz w:val="24"/>
                <w:szCs w:val="24"/>
              </w:rPr>
              <w:t>2</w:t>
            </w:r>
            <w:r w:rsidRPr="006979A0">
              <w:rPr>
                <w:rFonts w:ascii="Times New Roman" w:hAnsi="Times New Roman" w:cs="Times New Roman"/>
                <w:sz w:val="24"/>
                <w:szCs w:val="24"/>
              </w:rPr>
              <w:t xml:space="preserve">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Польща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Чехія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Словаччина</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Угорщина</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Балканські країни на сучасному етапі</w:t>
            </w:r>
            <w:r w:rsidRPr="006979A0">
              <w:rPr>
                <w:rFonts w:ascii="Times New Roman" w:hAnsi="Times New Roman" w:cs="Times New Roman"/>
                <w:sz w:val="24"/>
                <w:szCs w:val="24"/>
              </w:rPr>
              <w:t>(</w:t>
            </w:r>
            <w:r>
              <w:rPr>
                <w:rFonts w:ascii="Times New Roman" w:hAnsi="Times New Roman" w:cs="Times New Roman"/>
                <w:sz w:val="24"/>
                <w:szCs w:val="24"/>
              </w:rPr>
              <w:t>2</w:t>
            </w:r>
            <w:r w:rsidRPr="006979A0">
              <w:rPr>
                <w:rFonts w:ascii="Times New Roman" w:hAnsi="Times New Roman" w:cs="Times New Roman"/>
                <w:sz w:val="24"/>
                <w:szCs w:val="24"/>
              </w:rPr>
              <w:t xml:space="preserve">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Болгарія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Греція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Північна Македонія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Хорватія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5. Сербія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6. Чорногорія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7. Боснія та Герцеговина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8. Словенія</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9. Албанія</w:t>
            </w:r>
          </w:p>
        </w:tc>
      </w:tr>
    </w:tbl>
    <w:p w:rsidR="00E2256D" w:rsidRPr="001C74CE" w:rsidRDefault="00E2256D" w:rsidP="00443A93">
      <w:pPr>
        <w:rPr>
          <w:rFonts w:ascii="Times New Roman" w:hAnsi="Times New Roman" w:cs="Times New Roman"/>
          <w:color w:val="000000"/>
          <w:sz w:val="24"/>
          <w:szCs w:val="24"/>
        </w:rPr>
      </w:pPr>
    </w:p>
    <w:p w:rsidR="005302CE" w:rsidRPr="001C74CE" w:rsidRDefault="00F05837" w:rsidP="00F05837">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7.4 </w:t>
      </w:r>
      <w:r w:rsidR="005302CE" w:rsidRPr="001C74C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923"/>
        <w:gridCol w:w="9297"/>
      </w:tblGrid>
      <w:tr w:rsidR="005302CE" w:rsidRPr="001C74CE" w:rsidTr="001C74CE">
        <w:trPr>
          <w:trHeight w:val="335"/>
        </w:trPr>
        <w:tc>
          <w:tcPr>
            <w:tcW w:w="492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Тема для самостійного опрацювання</w:t>
            </w:r>
          </w:p>
        </w:tc>
        <w:tc>
          <w:tcPr>
            <w:tcW w:w="929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Зміст теми</w:t>
            </w:r>
          </w:p>
        </w:tc>
      </w:tr>
      <w:tr w:rsidR="001C74CE" w:rsidRPr="00A86204"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A86204" w:rsidRDefault="001C74CE" w:rsidP="00A86204">
            <w:pPr>
              <w:pStyle w:val="af"/>
              <w:jc w:val="both"/>
              <w:rPr>
                <w:color w:val="000000"/>
                <w:sz w:val="24"/>
              </w:rPr>
            </w:pPr>
            <w:r w:rsidRPr="00A86204">
              <w:rPr>
                <w:color w:val="000000"/>
                <w:sz w:val="24"/>
              </w:rPr>
              <w:t xml:space="preserve">Тема 1. </w:t>
            </w:r>
            <w:r w:rsidR="00A86204" w:rsidRPr="00A86204">
              <w:rPr>
                <w:color w:val="000000"/>
                <w:sz w:val="24"/>
              </w:rPr>
              <w:t>Центральноєвропейські та балканські країни на початку ХХ ст.</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6204" w:rsidRPr="00A86204" w:rsidRDefault="00A86204" w:rsidP="00A86204">
            <w:pPr>
              <w:pStyle w:val="af"/>
              <w:jc w:val="both"/>
              <w:rPr>
                <w:color w:val="000000"/>
                <w:sz w:val="24"/>
              </w:rPr>
            </w:pPr>
            <w:r w:rsidRPr="00A86204">
              <w:rPr>
                <w:color w:val="000000"/>
                <w:sz w:val="24"/>
              </w:rPr>
              <w:t xml:space="preserve">1. Воєнні дії Першої світової на східному фронті на території Польщі у 1914-1915 рр. </w:t>
            </w:r>
          </w:p>
          <w:p w:rsidR="001C74CE" w:rsidRPr="00A86204" w:rsidRDefault="00A86204" w:rsidP="00A86204">
            <w:pPr>
              <w:pStyle w:val="af"/>
              <w:jc w:val="both"/>
              <w:rPr>
                <w:color w:val="000000"/>
                <w:sz w:val="24"/>
              </w:rPr>
            </w:pPr>
            <w:r w:rsidRPr="00A86204">
              <w:rPr>
                <w:color w:val="000000"/>
                <w:sz w:val="24"/>
              </w:rPr>
              <w:t>2. Воєнні дії на Балканському фронті у період Першої світової війни.</w:t>
            </w:r>
          </w:p>
        </w:tc>
      </w:tr>
      <w:tr w:rsidR="001C74CE" w:rsidRPr="001C74CE"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1C74CE" w:rsidRDefault="001C74CE" w:rsidP="00A86204">
            <w:pPr>
              <w:pStyle w:val="af"/>
              <w:jc w:val="both"/>
              <w:rPr>
                <w:bCs/>
                <w:sz w:val="24"/>
                <w:lang w:val="ru-RU"/>
              </w:rPr>
            </w:pPr>
            <w:r w:rsidRPr="001C74CE">
              <w:rPr>
                <w:b/>
                <w:sz w:val="24"/>
              </w:rPr>
              <w:t>Тема 2.</w:t>
            </w:r>
            <w:r w:rsidR="00A86204" w:rsidRPr="007C1EF0">
              <w:rPr>
                <w:color w:val="000000"/>
                <w:sz w:val="24"/>
              </w:rPr>
              <w:t>Центральноєвропейські та балканські країни у міжвоєнний період.</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6204" w:rsidRPr="007C1EF0" w:rsidRDefault="00A86204" w:rsidP="00A86204">
            <w:pPr>
              <w:pStyle w:val="af"/>
              <w:jc w:val="both"/>
              <w:rPr>
                <w:color w:val="000000"/>
                <w:sz w:val="24"/>
              </w:rPr>
            </w:pPr>
            <w:r w:rsidRPr="007C1EF0">
              <w:rPr>
                <w:color w:val="000000"/>
                <w:sz w:val="24"/>
              </w:rPr>
              <w:t>1.Культура Польщі у міжвоєнний період.</w:t>
            </w:r>
          </w:p>
          <w:p w:rsidR="00A86204" w:rsidRPr="007C1EF0" w:rsidRDefault="00A86204" w:rsidP="00A86204">
            <w:pPr>
              <w:pStyle w:val="af"/>
              <w:jc w:val="both"/>
              <w:rPr>
                <w:color w:val="000000"/>
                <w:sz w:val="24"/>
              </w:rPr>
            </w:pPr>
            <w:r w:rsidRPr="007C1EF0">
              <w:rPr>
                <w:color w:val="000000"/>
                <w:sz w:val="24"/>
              </w:rPr>
              <w:t>2.Культура Болгарії у міжвоєнний період.</w:t>
            </w:r>
          </w:p>
          <w:p w:rsidR="00A86204" w:rsidRPr="007C1EF0" w:rsidRDefault="00A86204" w:rsidP="00A86204">
            <w:pPr>
              <w:pStyle w:val="af"/>
              <w:jc w:val="both"/>
              <w:rPr>
                <w:color w:val="000000"/>
                <w:sz w:val="24"/>
              </w:rPr>
            </w:pPr>
            <w:r w:rsidRPr="007C1EF0">
              <w:rPr>
                <w:color w:val="000000"/>
                <w:sz w:val="24"/>
              </w:rPr>
              <w:t>3.Культура Чехословаччини у міжвоєнний період.</w:t>
            </w:r>
          </w:p>
          <w:p w:rsidR="00A86204" w:rsidRPr="007C1EF0" w:rsidRDefault="00A86204" w:rsidP="00A86204">
            <w:pPr>
              <w:pStyle w:val="af"/>
              <w:jc w:val="both"/>
              <w:rPr>
                <w:color w:val="000000"/>
                <w:sz w:val="24"/>
              </w:rPr>
            </w:pPr>
            <w:r w:rsidRPr="007C1EF0">
              <w:rPr>
                <w:color w:val="000000"/>
                <w:sz w:val="24"/>
              </w:rPr>
              <w:t>4.Культура Угорщини у міжвоєнний період.</w:t>
            </w:r>
          </w:p>
          <w:p w:rsidR="00A86204" w:rsidRPr="007C1EF0" w:rsidRDefault="00A86204" w:rsidP="00A86204">
            <w:pPr>
              <w:pStyle w:val="af"/>
              <w:jc w:val="both"/>
              <w:rPr>
                <w:color w:val="000000"/>
                <w:sz w:val="24"/>
              </w:rPr>
            </w:pPr>
            <w:r w:rsidRPr="007C1EF0">
              <w:rPr>
                <w:color w:val="000000"/>
                <w:sz w:val="24"/>
              </w:rPr>
              <w:t>5.Культура Румунії у міжвоєнний період.</w:t>
            </w:r>
          </w:p>
          <w:p w:rsidR="00A86204" w:rsidRPr="007C1EF0" w:rsidRDefault="00A86204" w:rsidP="00A86204">
            <w:pPr>
              <w:pStyle w:val="af"/>
              <w:jc w:val="both"/>
              <w:rPr>
                <w:color w:val="000000"/>
                <w:sz w:val="24"/>
              </w:rPr>
            </w:pPr>
            <w:r w:rsidRPr="007C1EF0">
              <w:rPr>
                <w:color w:val="000000"/>
                <w:sz w:val="24"/>
              </w:rPr>
              <w:t>6.Культура Югославії у міжвоєнний період.</w:t>
            </w:r>
          </w:p>
          <w:p w:rsidR="00A86204" w:rsidRPr="007C1EF0" w:rsidRDefault="00A86204" w:rsidP="00A86204">
            <w:pPr>
              <w:pStyle w:val="af"/>
              <w:jc w:val="both"/>
              <w:rPr>
                <w:color w:val="000000"/>
                <w:sz w:val="24"/>
              </w:rPr>
            </w:pPr>
            <w:r w:rsidRPr="007C1EF0">
              <w:rPr>
                <w:color w:val="000000"/>
                <w:sz w:val="24"/>
              </w:rPr>
              <w:t>7.Культура Греції у міжвоєнний період.</w:t>
            </w:r>
          </w:p>
          <w:p w:rsidR="001C74CE" w:rsidRPr="001C74CE" w:rsidRDefault="00A86204" w:rsidP="00B20F11">
            <w:pPr>
              <w:pStyle w:val="af"/>
              <w:jc w:val="both"/>
              <w:rPr>
                <w:bCs/>
                <w:color w:val="000000"/>
                <w:sz w:val="24"/>
              </w:rPr>
            </w:pPr>
            <w:r w:rsidRPr="007C1EF0">
              <w:rPr>
                <w:color w:val="000000"/>
                <w:sz w:val="24"/>
              </w:rPr>
              <w:t>8.Культура Албанії у міжвоєнний період.</w:t>
            </w:r>
          </w:p>
        </w:tc>
      </w:tr>
      <w:tr w:rsidR="001C74CE" w:rsidRPr="00B20F11" w:rsidTr="001C74CE">
        <w:trPr>
          <w:trHeight w:val="652"/>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B20F11">
            <w:pPr>
              <w:pStyle w:val="af"/>
              <w:jc w:val="both"/>
              <w:rPr>
                <w:color w:val="000000"/>
                <w:sz w:val="24"/>
              </w:rPr>
            </w:pPr>
            <w:r w:rsidRPr="00B20F11">
              <w:rPr>
                <w:color w:val="000000"/>
                <w:sz w:val="24"/>
              </w:rPr>
              <w:t xml:space="preserve">Тема 3. </w:t>
            </w:r>
            <w:r w:rsidR="00B20F11" w:rsidRPr="007C1EF0">
              <w:rPr>
                <w:color w:val="000000"/>
                <w:sz w:val="24"/>
              </w:rPr>
              <w:t>Центральноєвропейські та балканські країни у часи Другої світової війни.</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B20F11">
              <w:rPr>
                <w:color w:val="000000"/>
                <w:sz w:val="24"/>
              </w:rPr>
              <w:t>1. Рух опору у Польщі у роки Другої світової війни.</w:t>
            </w:r>
          </w:p>
          <w:p w:rsidR="001C74CE" w:rsidRPr="00B20F11" w:rsidRDefault="00B20F11" w:rsidP="00B20F11">
            <w:pPr>
              <w:pStyle w:val="af"/>
              <w:jc w:val="both"/>
              <w:rPr>
                <w:color w:val="000000"/>
                <w:sz w:val="24"/>
              </w:rPr>
            </w:pPr>
            <w:r w:rsidRPr="00B20F11">
              <w:rPr>
                <w:color w:val="000000"/>
                <w:sz w:val="24"/>
              </w:rPr>
              <w:t>2. Рух опору у балканських країнах у роки Другої світової війни.</w:t>
            </w:r>
          </w:p>
        </w:tc>
      </w:tr>
      <w:tr w:rsidR="001C74CE" w:rsidRPr="00B20F11" w:rsidTr="001C74CE">
        <w:trPr>
          <w:trHeight w:val="45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1C74CE">
            <w:pPr>
              <w:pStyle w:val="af"/>
              <w:jc w:val="both"/>
              <w:rPr>
                <w:color w:val="000000"/>
                <w:sz w:val="24"/>
              </w:rPr>
            </w:pPr>
            <w:r w:rsidRPr="00B20F11">
              <w:rPr>
                <w:color w:val="000000"/>
                <w:sz w:val="24"/>
              </w:rPr>
              <w:t xml:space="preserve">Тема 4. </w:t>
            </w:r>
            <w:r w:rsidR="00B20F11" w:rsidRPr="007C1EF0">
              <w:rPr>
                <w:color w:val="000000"/>
                <w:sz w:val="24"/>
              </w:rPr>
              <w:t>Центральноєвропейські та балканські країни у середині 40-х - середині 80-х років XX ст.</w:t>
            </w:r>
          </w:p>
          <w:p w:rsidR="001C74CE" w:rsidRPr="00B20F11" w:rsidRDefault="001C74CE" w:rsidP="00B20F11">
            <w:pPr>
              <w:pStyle w:val="af"/>
              <w:jc w:val="both"/>
              <w:rPr>
                <w:color w:val="000000"/>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B20F11">
              <w:rPr>
                <w:color w:val="000000"/>
                <w:sz w:val="24"/>
              </w:rPr>
              <w:t>1. Радянсько-югославський конфлікт.</w:t>
            </w:r>
          </w:p>
          <w:p w:rsidR="00B20F11" w:rsidRPr="00B20F11" w:rsidRDefault="00B20F11" w:rsidP="00B20F11">
            <w:pPr>
              <w:pStyle w:val="af"/>
              <w:jc w:val="both"/>
              <w:rPr>
                <w:color w:val="000000"/>
                <w:sz w:val="24"/>
              </w:rPr>
            </w:pPr>
            <w:r w:rsidRPr="00B20F11">
              <w:rPr>
                <w:color w:val="000000"/>
                <w:sz w:val="24"/>
              </w:rPr>
              <w:t>2. Інтеграція країн Центрально-Східної Європи у РЕВ та ОВД.</w:t>
            </w:r>
          </w:p>
          <w:p w:rsidR="00B20F11" w:rsidRPr="00B20F11" w:rsidRDefault="00B20F11" w:rsidP="00B20F11">
            <w:pPr>
              <w:pStyle w:val="af"/>
              <w:jc w:val="both"/>
              <w:rPr>
                <w:color w:val="000000"/>
                <w:sz w:val="24"/>
              </w:rPr>
            </w:pPr>
            <w:r w:rsidRPr="00B20F11">
              <w:rPr>
                <w:color w:val="000000"/>
                <w:sz w:val="24"/>
              </w:rPr>
              <w:t>3. Інтеграція Греції до НАТО та ЄЕС (Єдиного економічного співтовариства).</w:t>
            </w:r>
          </w:p>
          <w:p w:rsidR="001C74CE" w:rsidRPr="00B20F11" w:rsidRDefault="00B20F11" w:rsidP="00B20F11">
            <w:pPr>
              <w:pStyle w:val="af"/>
              <w:jc w:val="both"/>
              <w:rPr>
                <w:color w:val="000000"/>
                <w:sz w:val="24"/>
              </w:rPr>
            </w:pPr>
            <w:r w:rsidRPr="00B20F11">
              <w:rPr>
                <w:color w:val="000000"/>
                <w:sz w:val="24"/>
              </w:rPr>
              <w:t>4. Особливості зовнішньої політики СФРЮ та Албанії</w:t>
            </w:r>
          </w:p>
        </w:tc>
      </w:tr>
      <w:tr w:rsidR="001C74CE" w:rsidRPr="00B20F11" w:rsidTr="00B20F11">
        <w:trPr>
          <w:trHeight w:val="617"/>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A84605">
            <w:pPr>
              <w:pStyle w:val="af"/>
              <w:jc w:val="both"/>
              <w:rPr>
                <w:color w:val="000000"/>
                <w:sz w:val="24"/>
              </w:rPr>
            </w:pPr>
            <w:r w:rsidRPr="00B20F11">
              <w:rPr>
                <w:color w:val="000000"/>
                <w:sz w:val="24"/>
              </w:rPr>
              <w:t xml:space="preserve">Тема 5. </w:t>
            </w:r>
            <w:r w:rsidR="00B20F11" w:rsidRPr="007C1EF0">
              <w:rPr>
                <w:color w:val="000000"/>
                <w:sz w:val="24"/>
              </w:rPr>
              <w:t>Демократичні революції 1989 р. у країнах Центрально-Східної Європи</w:t>
            </w:r>
            <w:r w:rsidR="00B20F11">
              <w:rPr>
                <w:color w:val="000000"/>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7C1EF0">
              <w:rPr>
                <w:color w:val="000000"/>
                <w:sz w:val="24"/>
              </w:rPr>
              <w:t>1. Особливості соціально-економічної ситуації у Польщі</w:t>
            </w:r>
            <w:r w:rsidRPr="00B20F11">
              <w:rPr>
                <w:color w:val="000000"/>
                <w:sz w:val="24"/>
              </w:rPr>
              <w:t xml:space="preserve"> у період 1988-1990 рр.</w:t>
            </w:r>
          </w:p>
          <w:p w:rsidR="001C74CE" w:rsidRPr="00B20F11" w:rsidRDefault="00B20F11" w:rsidP="00B20F11">
            <w:pPr>
              <w:pStyle w:val="af"/>
              <w:jc w:val="both"/>
              <w:rPr>
                <w:color w:val="000000"/>
                <w:sz w:val="24"/>
              </w:rPr>
            </w:pPr>
            <w:r>
              <w:rPr>
                <w:color w:val="000000"/>
                <w:sz w:val="24"/>
              </w:rPr>
              <w:t>2</w:t>
            </w:r>
            <w:r w:rsidRPr="007C1EF0">
              <w:rPr>
                <w:color w:val="000000"/>
                <w:sz w:val="24"/>
              </w:rPr>
              <w:t>. Особливості соціально-економічної ситуації в Угорщині</w:t>
            </w:r>
            <w:r w:rsidRPr="00B20F11">
              <w:rPr>
                <w:color w:val="000000"/>
                <w:sz w:val="24"/>
              </w:rPr>
              <w:t xml:space="preserve"> у період 1988-1990 рр.</w:t>
            </w:r>
          </w:p>
        </w:tc>
      </w:tr>
      <w:tr w:rsidR="001C74CE" w:rsidRPr="00B20F11"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B20F11">
            <w:pPr>
              <w:pStyle w:val="af"/>
              <w:jc w:val="left"/>
              <w:rPr>
                <w:color w:val="000000"/>
                <w:sz w:val="24"/>
              </w:rPr>
            </w:pPr>
            <w:r w:rsidRPr="00B20F11">
              <w:rPr>
                <w:color w:val="000000"/>
                <w:sz w:val="24"/>
              </w:rPr>
              <w:t xml:space="preserve">Тема 6. </w:t>
            </w:r>
            <w:r w:rsidR="00B20F11" w:rsidRPr="00B20F11">
              <w:rPr>
                <w:color w:val="000000"/>
                <w:sz w:val="24"/>
              </w:rPr>
              <w:t>Сучасне становище центральноєвропейських та балканських країн.</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8033F6" w:rsidRDefault="00B20F11" w:rsidP="00B20F11">
            <w:pPr>
              <w:pStyle w:val="af"/>
              <w:jc w:val="both"/>
              <w:rPr>
                <w:color w:val="000000"/>
                <w:sz w:val="24"/>
              </w:rPr>
            </w:pPr>
            <w:r w:rsidRPr="008033F6">
              <w:rPr>
                <w:color w:val="000000"/>
                <w:sz w:val="24"/>
              </w:rPr>
              <w:t>1. Євроінтеграційні процеси у країнах Центрально-Східної Європи.</w:t>
            </w:r>
          </w:p>
          <w:p w:rsidR="00B20F11" w:rsidRPr="008033F6" w:rsidRDefault="00B20F11" w:rsidP="00B20F11">
            <w:pPr>
              <w:pStyle w:val="af"/>
              <w:jc w:val="both"/>
              <w:rPr>
                <w:color w:val="000000"/>
                <w:sz w:val="24"/>
              </w:rPr>
            </w:pPr>
            <w:r w:rsidRPr="008033F6">
              <w:rPr>
                <w:color w:val="000000"/>
                <w:sz w:val="24"/>
              </w:rPr>
              <w:t>2. Відносини країн Центрально-Східної Європи із Україною.</w:t>
            </w:r>
          </w:p>
          <w:p w:rsidR="001C74CE" w:rsidRPr="00B20F11" w:rsidRDefault="00B20F11" w:rsidP="00B20F11">
            <w:pPr>
              <w:pStyle w:val="af"/>
              <w:jc w:val="both"/>
              <w:rPr>
                <w:color w:val="000000"/>
                <w:sz w:val="24"/>
              </w:rPr>
            </w:pPr>
            <w:r w:rsidRPr="008033F6">
              <w:rPr>
                <w:color w:val="000000"/>
                <w:sz w:val="24"/>
              </w:rPr>
              <w:t>3. Зовнішня політика центральноєвропейських та балканських країн.</w:t>
            </w:r>
          </w:p>
        </w:tc>
      </w:tr>
    </w:tbl>
    <w:p w:rsidR="005302CE" w:rsidRPr="001C74CE" w:rsidRDefault="005302CE" w:rsidP="00443A93">
      <w:pPr>
        <w:jc w:val="center"/>
        <w:rPr>
          <w:rFonts w:ascii="Times New Roman" w:hAnsi="Times New Roman" w:cs="Times New Roman"/>
          <w:b/>
          <w:caps/>
          <w:color w:val="000000"/>
          <w:sz w:val="24"/>
          <w:szCs w:val="24"/>
        </w:rPr>
      </w:pPr>
    </w:p>
    <w:p w:rsidR="00D05164"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8</w:t>
      </w:r>
      <w:r w:rsidR="00D05164" w:rsidRPr="001C74CE">
        <w:rPr>
          <w:rFonts w:ascii="Times New Roman" w:hAnsi="Times New Roman" w:cs="Times New Roman"/>
          <w:b/>
          <w:caps/>
          <w:color w:val="000000"/>
          <w:sz w:val="24"/>
          <w:szCs w:val="24"/>
        </w:rPr>
        <w:t>. Система оцінювання та вимоги</w:t>
      </w:r>
    </w:p>
    <w:p w:rsidR="00E2256D" w:rsidRPr="001C74CE" w:rsidRDefault="00E2256D"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85477" w:rsidRPr="001C74CE" w:rsidTr="00AF7A80">
        <w:tc>
          <w:tcPr>
            <w:tcW w:w="2259" w:type="dxa"/>
            <w:vAlign w:val="center"/>
          </w:tcPr>
          <w:p w:rsidR="00185477" w:rsidRPr="001C74CE" w:rsidRDefault="00185477" w:rsidP="00AF7A80">
            <w:pPr>
              <w:pStyle w:val="10"/>
              <w:spacing w:line="240" w:lineRule="auto"/>
              <w:rPr>
                <w:rFonts w:ascii="Times New Roman" w:hAnsi="Times New Roman" w:cs="Times New Roman"/>
                <w:b/>
                <w:sz w:val="24"/>
                <w:szCs w:val="24"/>
                <w:lang w:val="uk-UA"/>
              </w:rPr>
            </w:pPr>
            <w:r w:rsidRPr="001C74CE">
              <w:rPr>
                <w:rFonts w:ascii="Times New Roman" w:hAnsi="Times New Roman" w:cs="Times New Roman"/>
                <w:b/>
                <w:sz w:val="24"/>
                <w:szCs w:val="24"/>
                <w:lang w:val="uk-UA"/>
              </w:rPr>
              <w:t>Загальна система оцінювання курсу</w:t>
            </w:r>
          </w:p>
        </w:tc>
        <w:tc>
          <w:tcPr>
            <w:tcW w:w="11961" w:type="dxa"/>
          </w:tcPr>
          <w:p w:rsidR="00A01C4C" w:rsidRPr="001C74CE" w:rsidRDefault="00D25BAC" w:rsidP="00443A93">
            <w:pPr>
              <w:pStyle w:val="10"/>
              <w:tabs>
                <w:tab w:val="left" w:pos="326"/>
              </w:tabs>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w:t>
            </w:r>
            <w:r w:rsidR="00607626" w:rsidRPr="001C74CE">
              <w:rPr>
                <w:rFonts w:ascii="Times New Roman" w:hAnsi="Times New Roman" w:cs="Times New Roman"/>
                <w:sz w:val="24"/>
                <w:szCs w:val="24"/>
                <w:lang w:val="uk-UA"/>
              </w:rPr>
              <w:t>ником</w:t>
            </w:r>
            <w:r w:rsidRPr="001C74CE">
              <w:rPr>
                <w:rFonts w:ascii="Times New Roman" w:hAnsi="Times New Roman" w:cs="Times New Roman"/>
                <w:sz w:val="24"/>
                <w:szCs w:val="24"/>
                <w:lang w:val="uk-UA"/>
              </w:rPr>
              <w:t xml:space="preserve">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w:t>
            </w:r>
            <w:r w:rsidRPr="001C74CE">
              <w:rPr>
                <w:rFonts w:ascii="Times New Roman" w:hAnsi="Times New Roman" w:cs="Times New Roman"/>
                <w:sz w:val="24"/>
                <w:szCs w:val="24"/>
                <w:lang w:val="uk-UA"/>
              </w:rPr>
              <w:lastRenderedPageBreak/>
              <w:t>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D6582" w:rsidRPr="001C74CE" w:rsidRDefault="00D25BAC" w:rsidP="003D6582">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01C4C" w:rsidRPr="001C74CE" w:rsidRDefault="003D6582" w:rsidP="00D91F81">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П</w:t>
            </w:r>
            <w:r w:rsidR="00A01C4C" w:rsidRPr="001C74CE">
              <w:rPr>
                <w:rFonts w:ascii="Times New Roman" w:hAnsi="Times New Roman" w:cs="Times New Roman"/>
                <w:sz w:val="24"/>
                <w:szCs w:val="24"/>
                <w:lang w:val="uk-UA"/>
              </w:rPr>
              <w:t>ідсумк</w:t>
            </w:r>
            <w:r w:rsidR="00BC3E0D">
              <w:rPr>
                <w:rFonts w:ascii="Times New Roman" w:hAnsi="Times New Roman" w:cs="Times New Roman"/>
                <w:sz w:val="24"/>
                <w:szCs w:val="24"/>
                <w:lang w:val="uk-UA"/>
              </w:rPr>
              <w:t xml:space="preserve">овим контролем є залік, який </w:t>
            </w:r>
            <w:r w:rsidR="00D91F81">
              <w:rPr>
                <w:rFonts w:ascii="Times New Roman" w:hAnsi="Times New Roman" w:cs="Times New Roman"/>
                <w:sz w:val="24"/>
                <w:szCs w:val="24"/>
                <w:lang w:val="uk-UA"/>
              </w:rPr>
              <w:t>складається за сумою двох періодичних контролів</w:t>
            </w:r>
          </w:p>
        </w:tc>
      </w:tr>
      <w:tr w:rsidR="00185477" w:rsidRPr="001C74CE" w:rsidTr="001235CF">
        <w:tc>
          <w:tcPr>
            <w:tcW w:w="2259" w:type="dxa"/>
          </w:tcPr>
          <w:p w:rsidR="00185477" w:rsidRPr="001C74CE" w:rsidRDefault="00AF7A80"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lastRenderedPageBreak/>
              <w:t>Практичні</w:t>
            </w:r>
            <w:r w:rsidR="00185477" w:rsidRPr="001C74CE">
              <w:rPr>
                <w:rFonts w:ascii="Times New Roman" w:hAnsi="Times New Roman" w:cs="Times New Roman"/>
                <w:b/>
                <w:sz w:val="24"/>
                <w:szCs w:val="24"/>
                <w:lang w:val="uk-UA"/>
              </w:rPr>
              <w:t xml:space="preserve"> заняття</w:t>
            </w:r>
          </w:p>
        </w:tc>
        <w:tc>
          <w:tcPr>
            <w:tcW w:w="11961" w:type="dxa"/>
          </w:tcPr>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«5»</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повному обсязі володіє навчальним матеріалом,вільно самостійно та аргументовано його викладає під часусних виступів та письмових відповідей, глибоко тавсебічно розкриває зміст теоретичних питань тапрактичних завдань, використовуючи при цьомунормативну, обов’язкову та додаткову літературу.Правильно вирішив усі розрахункові / тестові завдання.Здатен виділяти суттєві ознаки вивченого за допомогоюоперацій синтезу, аналізу, виявляти причинно-наслідковізв’язки, формувати висновки і узагальнення, вільнооперувати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«4»</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 xml:space="preserve">тудент достатньо повно володіє навчальним матеріалом,обґрунтовано його викладає під час усних виступів таписьмових відповідей, в основному розкриває змісттеоретичних питань та практичних завдань,використовуючи при цьому нормативну та обов’язковулітературу. Але при викладанні деяких питань не вистачаєдостатньої глибини та аргументації, допускаються прицьому окремі несуттєві неточності та незначні помилки.Правильно вирішив більшість розрахункових / тестовихзавдань. </w:t>
            </w:r>
            <w:r w:rsidRPr="001C74CE">
              <w:rPr>
                <w:rFonts w:ascii="Times New Roman" w:hAnsi="Times New Roman" w:cs="Times New Roman"/>
                <w:sz w:val="24"/>
                <w:szCs w:val="24"/>
                <w:lang w:val="uk-UA"/>
              </w:rPr>
              <w:t>С</w:t>
            </w:r>
            <w:r w:rsidR="00D25BAC" w:rsidRPr="001C74CE">
              <w:rPr>
                <w:rFonts w:ascii="Times New Roman" w:hAnsi="Times New Roman" w:cs="Times New Roman"/>
                <w:sz w:val="24"/>
                <w:szCs w:val="24"/>
                <w:lang w:val="uk-UA"/>
              </w:rPr>
              <w:t>тудент здатен виділяти суттєві ознаки вивченогоза допомогою операцій синтезу, аналізу, виявлятипричинно-наслідкові зв’язки, у яких можуть бути окремінесуттєві помилки, формувати висновки і узагальнення,вільно 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«3»</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цілому володіє навчальним матеріалом,викладає його основний зміст під час усних виступів таписьмових розрахунків, але без глибокого всебічногоаналізу, обґрунтування та аргументації, допускаючи прицьому окремі суттєві неточності та помилки. Правильновирішив половину розрахункових / тестових завдань. Маєускладнення під час виділення суттєвих ознак вивченого;під час виявлення причинно-наслідкових зв’язків іформулювання висновків.</w:t>
            </w:r>
          </w:p>
          <w:p w:rsidR="00D25BA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«2»</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не в повному обсязі володіє навчальнимматеріалом. Фрагментарно, поверхово (без аргументації таобґрунтування) викладає його під час усних виступів таписьмових розрахунків, недостатньо розкриває змісттеоретичних питань та практичних завдань, допускаючипри цьому суттєві неточності. Правильно вирішив окремірозрахункові / тестові завдання. Безсистемно відділяєвипадкові ознаки вивченого; не вміє зробити найпростішіоперації аналізу і синтезу; робити узагальнення, висновки.</w:t>
            </w:r>
          </w:p>
        </w:tc>
      </w:tr>
      <w:tr w:rsidR="00185477" w:rsidRPr="001C74CE" w:rsidTr="001235CF">
        <w:tc>
          <w:tcPr>
            <w:tcW w:w="2259" w:type="dxa"/>
          </w:tcPr>
          <w:p w:rsidR="00185477" w:rsidRPr="001C74CE" w:rsidRDefault="00185477"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185477" w:rsidRPr="001C74CE" w:rsidRDefault="00A01C4C" w:rsidP="00443A93">
            <w:pPr>
              <w:pStyle w:val="10"/>
              <w:spacing w:line="240" w:lineRule="auto"/>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040D4" w:rsidRPr="001C74CE" w:rsidRDefault="000040D4" w:rsidP="00443A93">
      <w:pPr>
        <w:adjustRightInd w:val="0"/>
        <w:ind w:firstLine="540"/>
        <w:jc w:val="right"/>
        <w:rPr>
          <w:rFonts w:ascii="Times New Roman" w:hAnsi="Times New Roman" w:cs="Times New Roman"/>
          <w:sz w:val="24"/>
          <w:szCs w:val="24"/>
        </w:rPr>
      </w:pPr>
    </w:p>
    <w:p w:rsidR="00747A2B" w:rsidRPr="001C74CE" w:rsidRDefault="00747A2B" w:rsidP="00443A93">
      <w:pPr>
        <w:widowControl w:val="0"/>
        <w:jc w:val="center"/>
        <w:rPr>
          <w:rFonts w:ascii="Times New Roman" w:hAnsi="Times New Roman" w:cs="Times New Roman"/>
          <w:b/>
          <w:caps/>
          <w:color w:val="000000"/>
          <w:sz w:val="24"/>
          <w:szCs w:val="24"/>
        </w:rPr>
      </w:pPr>
    </w:p>
    <w:p w:rsidR="00D05164" w:rsidRPr="001C74CE" w:rsidRDefault="00F05837" w:rsidP="00443A93">
      <w:pPr>
        <w:widowControl w:val="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9</w:t>
      </w:r>
      <w:r w:rsidR="00D05164" w:rsidRPr="001C74CE">
        <w:rPr>
          <w:rFonts w:ascii="Times New Roman" w:hAnsi="Times New Roman" w:cs="Times New Roman"/>
          <w:b/>
          <w:caps/>
          <w:color w:val="000000"/>
          <w:sz w:val="24"/>
          <w:szCs w:val="24"/>
        </w:rPr>
        <w:t>. Рекомендована література</w:t>
      </w:r>
    </w:p>
    <w:p w:rsidR="000040D4" w:rsidRPr="001C74CE" w:rsidRDefault="000040D4" w:rsidP="005B332B">
      <w:pPr>
        <w:widowControl w:val="0"/>
        <w:jc w:val="center"/>
        <w:rPr>
          <w:rFonts w:ascii="Times New Roman" w:hAnsi="Times New Roman" w:cs="Times New Roman"/>
          <w:b/>
          <w:color w:val="000000"/>
          <w:sz w:val="24"/>
          <w:szCs w:val="24"/>
        </w:rPr>
      </w:pPr>
    </w:p>
    <w:p w:rsidR="00B5581C" w:rsidRPr="001C74CE" w:rsidRDefault="00B5581C" w:rsidP="00B5581C">
      <w:pPr>
        <w:jc w:val="center"/>
        <w:rPr>
          <w:rFonts w:ascii="Times New Roman" w:hAnsi="Times New Roman" w:cs="Times New Roman"/>
          <w:b/>
          <w:caps/>
          <w:sz w:val="24"/>
          <w:szCs w:val="24"/>
        </w:rPr>
      </w:pPr>
      <w:r w:rsidRPr="001C74CE">
        <w:rPr>
          <w:rFonts w:ascii="Times New Roman" w:hAnsi="Times New Roman" w:cs="Times New Roman"/>
          <w:b/>
          <w:caps/>
          <w:sz w:val="24"/>
          <w:szCs w:val="24"/>
        </w:rPr>
        <w:t>Основна література</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 xml:space="preserve">Яровий В.І. Новітня історія Центральноєвропейських та Балканських країн. ХХ століття: </w:t>
      </w:r>
      <w:proofErr w:type="spellStart"/>
      <w:r w:rsidRPr="005B53AE">
        <w:rPr>
          <w:rFonts w:ascii="Times New Roman" w:hAnsi="Times New Roman" w:cs="Times New Roman"/>
          <w:color w:val="333333"/>
          <w:sz w:val="24"/>
          <w:szCs w:val="24"/>
        </w:rPr>
        <w:t>Піруч</w:t>
      </w:r>
      <w:proofErr w:type="spellEnd"/>
      <w:r w:rsidRPr="005B53AE">
        <w:rPr>
          <w:rFonts w:ascii="Times New Roman" w:hAnsi="Times New Roman" w:cs="Times New Roman"/>
          <w:color w:val="333333"/>
          <w:sz w:val="24"/>
          <w:szCs w:val="24"/>
        </w:rPr>
        <w:t xml:space="preserve">. для вищих </w:t>
      </w:r>
      <w:proofErr w:type="spellStart"/>
      <w:r w:rsidRPr="005B53AE">
        <w:rPr>
          <w:rFonts w:ascii="Times New Roman" w:hAnsi="Times New Roman" w:cs="Times New Roman"/>
          <w:color w:val="333333"/>
          <w:sz w:val="24"/>
          <w:szCs w:val="24"/>
        </w:rPr>
        <w:t>навч</w:t>
      </w:r>
      <w:proofErr w:type="spellEnd"/>
      <w:r w:rsidRPr="005B53AE">
        <w:rPr>
          <w:rFonts w:ascii="Times New Roman" w:hAnsi="Times New Roman" w:cs="Times New Roman"/>
          <w:color w:val="333333"/>
          <w:sz w:val="24"/>
          <w:szCs w:val="24"/>
        </w:rPr>
        <w:t xml:space="preserve">. </w:t>
      </w:r>
      <w:proofErr w:type="spellStart"/>
      <w:r w:rsidRPr="005B53AE">
        <w:rPr>
          <w:rFonts w:ascii="Times New Roman" w:hAnsi="Times New Roman" w:cs="Times New Roman"/>
          <w:color w:val="333333"/>
          <w:sz w:val="24"/>
          <w:szCs w:val="24"/>
        </w:rPr>
        <w:t>закл</w:t>
      </w:r>
      <w:proofErr w:type="spellEnd"/>
      <w:r w:rsidRPr="005B53AE">
        <w:rPr>
          <w:rFonts w:ascii="Times New Roman" w:hAnsi="Times New Roman" w:cs="Times New Roman"/>
          <w:color w:val="333333"/>
          <w:sz w:val="24"/>
          <w:szCs w:val="24"/>
        </w:rPr>
        <w:t>. К.: Генеза, 2005. 816 с.</w:t>
      </w:r>
    </w:p>
    <w:p w:rsidR="001F26FB" w:rsidRPr="001C74CE" w:rsidRDefault="001F26FB" w:rsidP="005B332B">
      <w:pPr>
        <w:jc w:val="center"/>
        <w:rPr>
          <w:rFonts w:ascii="Times New Roman" w:hAnsi="Times New Roman" w:cs="Times New Roman"/>
          <w:b/>
          <w:caps/>
          <w:sz w:val="24"/>
          <w:szCs w:val="24"/>
        </w:rPr>
      </w:pPr>
    </w:p>
    <w:p w:rsidR="000040D4" w:rsidRPr="001C74CE" w:rsidRDefault="000040D4" w:rsidP="00DF168D">
      <w:pPr>
        <w:jc w:val="center"/>
        <w:rPr>
          <w:rFonts w:ascii="Times New Roman" w:hAnsi="Times New Roman" w:cs="Times New Roman"/>
          <w:b/>
          <w:caps/>
          <w:sz w:val="24"/>
          <w:szCs w:val="24"/>
        </w:rPr>
      </w:pPr>
      <w:r w:rsidRPr="001C74CE">
        <w:rPr>
          <w:rFonts w:ascii="Times New Roman" w:hAnsi="Times New Roman" w:cs="Times New Roman"/>
          <w:b/>
          <w:caps/>
          <w:sz w:val="24"/>
          <w:szCs w:val="24"/>
        </w:rPr>
        <w:t>Допоміжна література</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Історія західних і південних слов’ян (з давніх часів до ХХ ст.).  К.:Либідь,2001. 632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Яровий В.І. Історія західних та південних слов’ян у ХХ ст. К.:Либідь,1996. 416 с.</w:t>
      </w:r>
    </w:p>
    <w:p w:rsidR="00BC3E0D" w:rsidRPr="00BC3E0D" w:rsidRDefault="00BC3E0D" w:rsidP="00BC3E0D">
      <w:pPr>
        <w:pStyle w:val="ad"/>
        <w:numPr>
          <w:ilvl w:val="0"/>
          <w:numId w:val="4"/>
        </w:numPr>
        <w:rPr>
          <w:rFonts w:ascii="Times New Roman" w:hAnsi="Times New Roman" w:cs="Times New Roman"/>
          <w:color w:val="333333"/>
          <w:sz w:val="24"/>
          <w:szCs w:val="24"/>
        </w:rPr>
      </w:pPr>
      <w:proofErr w:type="spellStart"/>
      <w:r w:rsidRPr="00BC3E0D">
        <w:rPr>
          <w:rFonts w:ascii="Times New Roman" w:hAnsi="Times New Roman" w:cs="Times New Roman"/>
          <w:color w:val="333333"/>
          <w:sz w:val="24"/>
          <w:szCs w:val="24"/>
        </w:rPr>
        <w:t>Дыбковская</w:t>
      </w:r>
      <w:proofErr w:type="spellEnd"/>
      <w:r w:rsidRPr="00BC3E0D">
        <w:rPr>
          <w:rFonts w:ascii="Times New Roman" w:hAnsi="Times New Roman" w:cs="Times New Roman"/>
          <w:color w:val="333333"/>
          <w:sz w:val="24"/>
          <w:szCs w:val="24"/>
        </w:rPr>
        <w:t xml:space="preserve"> А., </w:t>
      </w:r>
      <w:proofErr w:type="spellStart"/>
      <w:r w:rsidRPr="00BC3E0D">
        <w:rPr>
          <w:rFonts w:ascii="Times New Roman" w:hAnsi="Times New Roman" w:cs="Times New Roman"/>
          <w:color w:val="333333"/>
          <w:sz w:val="24"/>
          <w:szCs w:val="24"/>
        </w:rPr>
        <w:t>Жарын</w:t>
      </w:r>
      <w:proofErr w:type="spellEnd"/>
      <w:r w:rsidRPr="00BC3E0D">
        <w:rPr>
          <w:rFonts w:ascii="Times New Roman" w:hAnsi="Times New Roman" w:cs="Times New Roman"/>
          <w:color w:val="333333"/>
          <w:sz w:val="24"/>
          <w:szCs w:val="24"/>
        </w:rPr>
        <w:t xml:space="preserve"> М., </w:t>
      </w:r>
      <w:proofErr w:type="spellStart"/>
      <w:r w:rsidRPr="00BC3E0D">
        <w:rPr>
          <w:rFonts w:ascii="Times New Roman" w:hAnsi="Times New Roman" w:cs="Times New Roman"/>
          <w:color w:val="333333"/>
          <w:sz w:val="24"/>
          <w:szCs w:val="24"/>
        </w:rPr>
        <w:t>ЖарынЯ</w:t>
      </w:r>
      <w:proofErr w:type="spellEnd"/>
      <w:r w:rsidRPr="00BC3E0D">
        <w:rPr>
          <w:rFonts w:ascii="Times New Roman" w:hAnsi="Times New Roman" w:cs="Times New Roman"/>
          <w:color w:val="333333"/>
          <w:sz w:val="24"/>
          <w:szCs w:val="24"/>
        </w:rPr>
        <w:t>. </w:t>
      </w:r>
      <w:proofErr w:type="spellStart"/>
      <w:r w:rsidRPr="00BC3E0D">
        <w:rPr>
          <w:rFonts w:ascii="Times New Roman" w:hAnsi="Times New Roman" w:cs="Times New Roman"/>
          <w:color w:val="333333"/>
          <w:sz w:val="24"/>
          <w:szCs w:val="24"/>
        </w:rPr>
        <w:t>История</w:t>
      </w:r>
      <w:proofErr w:type="spellEnd"/>
      <w:r w:rsidRPr="00BC3E0D">
        <w:rPr>
          <w:rFonts w:ascii="Times New Roman" w:hAnsi="Times New Roman" w:cs="Times New Roman"/>
          <w:color w:val="333333"/>
          <w:sz w:val="24"/>
          <w:szCs w:val="24"/>
        </w:rPr>
        <w:t xml:space="preserve"> </w:t>
      </w:r>
      <w:proofErr w:type="spellStart"/>
      <w:r w:rsidRPr="00BC3E0D">
        <w:rPr>
          <w:rFonts w:ascii="Times New Roman" w:hAnsi="Times New Roman" w:cs="Times New Roman"/>
          <w:color w:val="333333"/>
          <w:sz w:val="24"/>
          <w:szCs w:val="24"/>
        </w:rPr>
        <w:t>Польши</w:t>
      </w:r>
      <w:proofErr w:type="spellEnd"/>
      <w:r w:rsidRPr="00BC3E0D">
        <w:rPr>
          <w:rFonts w:ascii="Times New Roman" w:hAnsi="Times New Roman" w:cs="Times New Roman"/>
          <w:color w:val="333333"/>
          <w:sz w:val="24"/>
          <w:szCs w:val="24"/>
        </w:rPr>
        <w:t xml:space="preserve"> с </w:t>
      </w:r>
      <w:proofErr w:type="spellStart"/>
      <w:r w:rsidRPr="00BC3E0D">
        <w:rPr>
          <w:rFonts w:ascii="Times New Roman" w:hAnsi="Times New Roman" w:cs="Times New Roman"/>
          <w:color w:val="333333"/>
          <w:sz w:val="24"/>
          <w:szCs w:val="24"/>
        </w:rPr>
        <w:t>древнейшихвремен</w:t>
      </w:r>
      <w:proofErr w:type="spellEnd"/>
      <w:r w:rsidRPr="00BC3E0D">
        <w:rPr>
          <w:rFonts w:ascii="Times New Roman" w:hAnsi="Times New Roman" w:cs="Times New Roman"/>
          <w:color w:val="333333"/>
          <w:sz w:val="24"/>
          <w:szCs w:val="24"/>
        </w:rPr>
        <w:t xml:space="preserve"> до наших </w:t>
      </w:r>
      <w:proofErr w:type="spellStart"/>
      <w:r w:rsidRPr="00BC3E0D">
        <w:rPr>
          <w:rFonts w:ascii="Times New Roman" w:hAnsi="Times New Roman" w:cs="Times New Roman"/>
          <w:color w:val="333333"/>
          <w:sz w:val="24"/>
          <w:szCs w:val="24"/>
        </w:rPr>
        <w:t>дней</w:t>
      </w:r>
      <w:proofErr w:type="spellEnd"/>
      <w:r w:rsidRPr="00BC3E0D">
        <w:rPr>
          <w:rFonts w:ascii="Times New Roman" w:hAnsi="Times New Roman" w:cs="Times New Roman"/>
          <w:color w:val="333333"/>
          <w:sz w:val="24"/>
          <w:szCs w:val="24"/>
        </w:rPr>
        <w:t xml:space="preserve"> / </w:t>
      </w:r>
      <w:proofErr w:type="spellStart"/>
      <w:r w:rsidRPr="00BC3E0D">
        <w:rPr>
          <w:rFonts w:ascii="Times New Roman" w:hAnsi="Times New Roman" w:cs="Times New Roman"/>
          <w:color w:val="333333"/>
          <w:sz w:val="24"/>
          <w:szCs w:val="24"/>
        </w:rPr>
        <w:t>Подред</w:t>
      </w:r>
      <w:proofErr w:type="spellEnd"/>
      <w:r w:rsidRPr="00BC3E0D">
        <w:rPr>
          <w:rFonts w:ascii="Times New Roman" w:hAnsi="Times New Roman" w:cs="Times New Roman"/>
          <w:color w:val="333333"/>
          <w:sz w:val="24"/>
          <w:szCs w:val="24"/>
        </w:rPr>
        <w:t xml:space="preserve"> А. </w:t>
      </w:r>
      <w:proofErr w:type="spellStart"/>
      <w:r w:rsidRPr="00BC3E0D">
        <w:rPr>
          <w:rFonts w:ascii="Times New Roman" w:hAnsi="Times New Roman" w:cs="Times New Roman"/>
          <w:color w:val="333333"/>
          <w:sz w:val="24"/>
          <w:szCs w:val="24"/>
        </w:rPr>
        <w:t>Сухени-Грабовской</w:t>
      </w:r>
      <w:proofErr w:type="spellEnd"/>
      <w:r w:rsidRPr="00BC3E0D">
        <w:rPr>
          <w:rFonts w:ascii="Times New Roman" w:hAnsi="Times New Roman" w:cs="Times New Roman"/>
          <w:color w:val="333333"/>
          <w:sz w:val="24"/>
          <w:szCs w:val="24"/>
        </w:rPr>
        <w:t xml:space="preserve"> и Э. </w:t>
      </w:r>
      <w:proofErr w:type="spellStart"/>
      <w:r w:rsidRPr="00BC3E0D">
        <w:rPr>
          <w:rFonts w:ascii="Times New Roman" w:hAnsi="Times New Roman" w:cs="Times New Roman"/>
          <w:color w:val="333333"/>
          <w:sz w:val="24"/>
          <w:szCs w:val="24"/>
        </w:rPr>
        <w:t>Цезары</w:t>
      </w:r>
      <w:proofErr w:type="spellEnd"/>
      <w:r w:rsidRPr="00BC3E0D">
        <w:rPr>
          <w:rFonts w:ascii="Times New Roman" w:hAnsi="Times New Roman" w:cs="Times New Roman"/>
          <w:color w:val="333333"/>
          <w:sz w:val="24"/>
          <w:szCs w:val="24"/>
        </w:rPr>
        <w:t xml:space="preserve"> </w:t>
      </w:r>
      <w:proofErr w:type="spellStart"/>
      <w:r w:rsidRPr="00BC3E0D">
        <w:rPr>
          <w:rFonts w:ascii="Times New Roman" w:hAnsi="Times New Roman" w:cs="Times New Roman"/>
          <w:color w:val="333333"/>
          <w:sz w:val="24"/>
          <w:szCs w:val="24"/>
        </w:rPr>
        <w:t>Круля</w:t>
      </w:r>
      <w:proofErr w:type="spellEnd"/>
      <w:r w:rsidRPr="00BC3E0D">
        <w:rPr>
          <w:rFonts w:ascii="Times New Roman" w:hAnsi="Times New Roman" w:cs="Times New Roman"/>
          <w:color w:val="333333"/>
          <w:sz w:val="24"/>
          <w:szCs w:val="24"/>
        </w:rPr>
        <w:t>. Варшава: Научное издательство ПВН, 1995. 381 с.</w:t>
      </w:r>
    </w:p>
    <w:p w:rsidR="00BC3E0D" w:rsidRDefault="00BC3E0D" w:rsidP="00BC3E0D">
      <w:pPr>
        <w:pStyle w:val="ad"/>
        <w:numPr>
          <w:ilvl w:val="0"/>
          <w:numId w:val="4"/>
        </w:numPr>
        <w:rPr>
          <w:rFonts w:ascii="Times New Roman" w:hAnsi="Times New Roman" w:cs="Times New Roman"/>
          <w:color w:val="333333"/>
          <w:sz w:val="24"/>
          <w:szCs w:val="24"/>
        </w:rPr>
      </w:pPr>
      <w:proofErr w:type="spellStart"/>
      <w:r w:rsidRPr="00BC3E0D">
        <w:rPr>
          <w:rFonts w:ascii="Times New Roman" w:hAnsi="Times New Roman" w:cs="Times New Roman"/>
          <w:color w:val="333333"/>
          <w:sz w:val="24"/>
          <w:szCs w:val="24"/>
        </w:rPr>
        <w:t>КраткаяисторияБолгарии</w:t>
      </w:r>
      <w:proofErr w:type="spellEnd"/>
      <w:r w:rsidRPr="00BC3E0D">
        <w:rPr>
          <w:rFonts w:ascii="Times New Roman" w:hAnsi="Times New Roman" w:cs="Times New Roman"/>
          <w:color w:val="333333"/>
          <w:sz w:val="24"/>
          <w:szCs w:val="24"/>
        </w:rPr>
        <w:t xml:space="preserve">: С </w:t>
      </w:r>
      <w:proofErr w:type="spellStart"/>
      <w:r w:rsidRPr="00BC3E0D">
        <w:rPr>
          <w:rFonts w:ascii="Times New Roman" w:hAnsi="Times New Roman" w:cs="Times New Roman"/>
          <w:color w:val="333333"/>
          <w:sz w:val="24"/>
          <w:szCs w:val="24"/>
        </w:rPr>
        <w:t>древнейшихвремен</w:t>
      </w:r>
      <w:proofErr w:type="spellEnd"/>
      <w:r w:rsidRPr="00BC3E0D">
        <w:rPr>
          <w:rFonts w:ascii="Times New Roman" w:hAnsi="Times New Roman" w:cs="Times New Roman"/>
          <w:color w:val="333333"/>
          <w:sz w:val="24"/>
          <w:szCs w:val="24"/>
        </w:rPr>
        <w:t xml:space="preserve"> до наших </w:t>
      </w:r>
      <w:proofErr w:type="spellStart"/>
      <w:r w:rsidRPr="00BC3E0D">
        <w:rPr>
          <w:rFonts w:ascii="Times New Roman" w:hAnsi="Times New Roman" w:cs="Times New Roman"/>
          <w:color w:val="333333"/>
          <w:sz w:val="24"/>
          <w:szCs w:val="24"/>
        </w:rPr>
        <w:t>дней</w:t>
      </w:r>
      <w:proofErr w:type="spellEnd"/>
      <w:r w:rsidRPr="00BC3E0D">
        <w:rPr>
          <w:rFonts w:ascii="Times New Roman" w:hAnsi="Times New Roman" w:cs="Times New Roman"/>
          <w:color w:val="333333"/>
          <w:sz w:val="24"/>
          <w:szCs w:val="24"/>
        </w:rPr>
        <w:t>. М.: Наука, 1987. 560 с.</w:t>
      </w:r>
    </w:p>
    <w:p w:rsidR="004E4A96" w:rsidRPr="00BC3E0D" w:rsidRDefault="004E4A96" w:rsidP="004E4A96">
      <w:pPr>
        <w:pStyle w:val="ad"/>
        <w:numPr>
          <w:ilvl w:val="0"/>
          <w:numId w:val="4"/>
        </w:numPr>
        <w:rPr>
          <w:rFonts w:ascii="Times New Roman" w:hAnsi="Times New Roman" w:cs="Times New Roman"/>
          <w:color w:val="333333"/>
          <w:sz w:val="24"/>
          <w:szCs w:val="24"/>
        </w:rPr>
      </w:pPr>
      <w:proofErr w:type="spellStart"/>
      <w:r w:rsidRPr="004E4A96">
        <w:rPr>
          <w:rFonts w:ascii="Times New Roman" w:hAnsi="Times New Roman" w:cs="Times New Roman"/>
          <w:color w:val="333333"/>
          <w:sz w:val="24"/>
          <w:szCs w:val="24"/>
        </w:rPr>
        <w:t>КраткаяисторияВенгрии</w:t>
      </w:r>
      <w:proofErr w:type="spellEnd"/>
      <w:r w:rsidRPr="004E4A96">
        <w:rPr>
          <w:rFonts w:ascii="Times New Roman" w:hAnsi="Times New Roman" w:cs="Times New Roman"/>
          <w:color w:val="333333"/>
          <w:sz w:val="24"/>
          <w:szCs w:val="24"/>
        </w:rPr>
        <w:t xml:space="preserve">. С </w:t>
      </w:r>
      <w:proofErr w:type="spellStart"/>
      <w:r w:rsidRPr="004E4A96">
        <w:rPr>
          <w:rFonts w:ascii="Times New Roman" w:hAnsi="Times New Roman" w:cs="Times New Roman"/>
          <w:color w:val="333333"/>
          <w:sz w:val="24"/>
          <w:szCs w:val="24"/>
        </w:rPr>
        <w:t>древнейшихвремен</w:t>
      </w:r>
      <w:proofErr w:type="spellEnd"/>
      <w:r w:rsidRPr="004E4A96">
        <w:rPr>
          <w:rFonts w:ascii="Times New Roman" w:hAnsi="Times New Roman" w:cs="Times New Roman"/>
          <w:color w:val="333333"/>
          <w:sz w:val="24"/>
          <w:szCs w:val="24"/>
        </w:rPr>
        <w:t xml:space="preserve"> до наших </w:t>
      </w:r>
      <w:proofErr w:type="spellStart"/>
      <w:r w:rsidRPr="004E4A96">
        <w:rPr>
          <w:rFonts w:ascii="Times New Roman" w:hAnsi="Times New Roman" w:cs="Times New Roman"/>
          <w:color w:val="333333"/>
          <w:sz w:val="24"/>
          <w:szCs w:val="24"/>
        </w:rPr>
        <w:t>дней</w:t>
      </w:r>
      <w:proofErr w:type="spellEnd"/>
      <w:r w:rsidRPr="004E4A96">
        <w:rPr>
          <w:rFonts w:ascii="Times New Roman" w:hAnsi="Times New Roman" w:cs="Times New Roman"/>
          <w:color w:val="333333"/>
          <w:sz w:val="24"/>
          <w:szCs w:val="24"/>
        </w:rPr>
        <w:t>. М.: Наука, 1991. 608 с.</w:t>
      </w:r>
    </w:p>
    <w:p w:rsid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Краткая история Польши. М.: Наука,1993. 370 с.</w:t>
      </w:r>
    </w:p>
    <w:p w:rsidR="00514E16" w:rsidRPr="00BC3E0D" w:rsidRDefault="00514E16" w:rsidP="00514E16">
      <w:pPr>
        <w:pStyle w:val="ad"/>
        <w:numPr>
          <w:ilvl w:val="0"/>
          <w:numId w:val="4"/>
        </w:numPr>
        <w:rPr>
          <w:rFonts w:ascii="Times New Roman" w:hAnsi="Times New Roman" w:cs="Times New Roman"/>
          <w:color w:val="333333"/>
          <w:sz w:val="24"/>
          <w:szCs w:val="24"/>
        </w:rPr>
      </w:pPr>
      <w:proofErr w:type="spellStart"/>
      <w:r w:rsidRPr="00514E16">
        <w:rPr>
          <w:rFonts w:ascii="Times New Roman" w:hAnsi="Times New Roman" w:cs="Times New Roman"/>
          <w:color w:val="333333"/>
          <w:sz w:val="24"/>
          <w:szCs w:val="24"/>
        </w:rPr>
        <w:t>КраткаяисторияРумынии</w:t>
      </w:r>
      <w:proofErr w:type="spellEnd"/>
      <w:r w:rsidRPr="00514E16">
        <w:rPr>
          <w:rFonts w:ascii="Times New Roman" w:hAnsi="Times New Roman" w:cs="Times New Roman"/>
          <w:color w:val="333333"/>
          <w:sz w:val="24"/>
          <w:szCs w:val="24"/>
        </w:rPr>
        <w:t xml:space="preserve">: С </w:t>
      </w:r>
      <w:proofErr w:type="spellStart"/>
      <w:r w:rsidRPr="00514E16">
        <w:rPr>
          <w:rFonts w:ascii="Times New Roman" w:hAnsi="Times New Roman" w:cs="Times New Roman"/>
          <w:color w:val="333333"/>
          <w:sz w:val="24"/>
          <w:szCs w:val="24"/>
        </w:rPr>
        <w:t>древнейшихвремен</w:t>
      </w:r>
      <w:proofErr w:type="spellEnd"/>
      <w:r w:rsidRPr="00514E16">
        <w:rPr>
          <w:rFonts w:ascii="Times New Roman" w:hAnsi="Times New Roman" w:cs="Times New Roman"/>
          <w:color w:val="333333"/>
          <w:sz w:val="24"/>
          <w:szCs w:val="24"/>
        </w:rPr>
        <w:t xml:space="preserve"> до наших </w:t>
      </w:r>
      <w:proofErr w:type="spellStart"/>
      <w:r w:rsidRPr="00514E16">
        <w:rPr>
          <w:rFonts w:ascii="Times New Roman" w:hAnsi="Times New Roman" w:cs="Times New Roman"/>
          <w:color w:val="333333"/>
          <w:sz w:val="24"/>
          <w:szCs w:val="24"/>
        </w:rPr>
        <w:t>дней</w:t>
      </w:r>
      <w:proofErr w:type="spellEnd"/>
      <w:r w:rsidRPr="00514E16">
        <w:rPr>
          <w:rFonts w:ascii="Times New Roman" w:hAnsi="Times New Roman" w:cs="Times New Roman"/>
          <w:color w:val="333333"/>
          <w:sz w:val="24"/>
          <w:szCs w:val="24"/>
        </w:rPr>
        <w:t xml:space="preserve"> / </w:t>
      </w:r>
      <w:proofErr w:type="spellStart"/>
      <w:r w:rsidRPr="00514E16">
        <w:rPr>
          <w:rFonts w:ascii="Times New Roman" w:hAnsi="Times New Roman" w:cs="Times New Roman"/>
          <w:color w:val="333333"/>
          <w:sz w:val="24"/>
          <w:szCs w:val="24"/>
        </w:rPr>
        <w:t>Отв</w:t>
      </w:r>
      <w:proofErr w:type="spellEnd"/>
      <w:r w:rsidRPr="00514E16">
        <w:rPr>
          <w:rFonts w:ascii="Times New Roman" w:hAnsi="Times New Roman" w:cs="Times New Roman"/>
          <w:color w:val="333333"/>
          <w:sz w:val="24"/>
          <w:szCs w:val="24"/>
        </w:rPr>
        <w:t>. ред. В. Н. Виноградов. М.: "Наука", 1987. 541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Краткая история Чехословакии. М.: Наука, 1988. 576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 xml:space="preserve">Кульчицький С.В. Економічна історія Центрально-Східної Європи в XVI-ХХ ст.: Матеріали до </w:t>
      </w:r>
      <w:proofErr w:type="spellStart"/>
      <w:r w:rsidRPr="00BC3E0D">
        <w:rPr>
          <w:rFonts w:ascii="Times New Roman" w:hAnsi="Times New Roman" w:cs="Times New Roman"/>
          <w:color w:val="333333"/>
          <w:sz w:val="24"/>
          <w:szCs w:val="24"/>
        </w:rPr>
        <w:t>навч</w:t>
      </w:r>
      <w:proofErr w:type="spellEnd"/>
      <w:r w:rsidRPr="00BC3E0D">
        <w:rPr>
          <w:rFonts w:ascii="Times New Roman" w:hAnsi="Times New Roman" w:cs="Times New Roman"/>
          <w:color w:val="333333"/>
          <w:sz w:val="24"/>
          <w:szCs w:val="24"/>
        </w:rPr>
        <w:t>. курсу. К.: Ін-т історії України НАН України, 2003. 56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Пугач Е. История Словакии. Харьков, 2013. 343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Чорній В.П. Історія Болгарії.  Львів: ПАІС, 2007.  404 с.</w:t>
      </w:r>
    </w:p>
    <w:p w:rsidR="00A364DE" w:rsidRPr="001C74CE"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1C74CE">
        <w:rPr>
          <w:rFonts w:ascii="Times New Roman" w:hAnsi="Times New Roman" w:cs="Times New Roman"/>
          <w:b/>
          <w:sz w:val="24"/>
          <w:szCs w:val="24"/>
        </w:rPr>
        <w:t>Інформаційні ресурси в інтернеті</w:t>
      </w:r>
    </w:p>
    <w:p w:rsidR="00A364DE" w:rsidRPr="001C74CE" w:rsidRDefault="00A364DE" w:rsidP="00A364DE">
      <w:pPr>
        <w:shd w:val="clear" w:color="auto" w:fill="FFFFFF"/>
        <w:jc w:val="both"/>
        <w:rPr>
          <w:rFonts w:ascii="Times New Roman" w:hAnsi="Times New Roman" w:cs="Times New Roman"/>
          <w:sz w:val="24"/>
          <w:szCs w:val="24"/>
        </w:rPr>
      </w:pP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Електронна бібліотека Національної бібліотеки України імені В.І. Вернадського [електронний ресурс] / Режим доступу: http://www.nbuv.gov.ua/eb</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Інститут славістики львівського національного університету імені І.Я. Франка [електронний ресурс] / Режим доступу: www.lnu.edu.ua/slavistyka/index.html</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Українська полоністика. Архів номерів [електронний ресурс]/ Режим доступу: http://www.nbuv.gov.ua/portal/soc_gum/Up/texts.html</w:t>
      </w:r>
    </w:p>
    <w:p w:rsidR="00DF168D" w:rsidRPr="001C74CE" w:rsidRDefault="00DF168D" w:rsidP="00866518">
      <w:pPr>
        <w:pStyle w:val="12"/>
        <w:spacing w:line="240" w:lineRule="auto"/>
        <w:ind w:left="720" w:firstLine="0"/>
        <w:rPr>
          <w:kern w:val="28"/>
          <w:szCs w:val="24"/>
        </w:rPr>
      </w:pPr>
    </w:p>
    <w:sectPr w:rsidR="00DF168D" w:rsidRPr="001C74CE"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094281F"/>
    <w:multiLevelType w:val="hybridMultilevel"/>
    <w:tmpl w:val="F982AE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027A3"/>
    <w:multiLevelType w:val="hybridMultilevel"/>
    <w:tmpl w:val="C7721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AD6399"/>
    <w:multiLevelType w:val="hybridMultilevel"/>
    <w:tmpl w:val="07A839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930562"/>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652B5"/>
    <w:multiLevelType w:val="hybridMultilevel"/>
    <w:tmpl w:val="21FE963E"/>
    <w:lvl w:ilvl="0" w:tplc="C09A5BE6">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03669D2"/>
    <w:multiLevelType w:val="hybridMultilevel"/>
    <w:tmpl w:val="E27673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10F73F2"/>
    <w:multiLevelType w:val="hybridMultilevel"/>
    <w:tmpl w:val="53B6C046"/>
    <w:lvl w:ilvl="0" w:tplc="70B2D448">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8FC0878"/>
    <w:multiLevelType w:val="hybridMultilevel"/>
    <w:tmpl w:val="878A2EE8"/>
    <w:lvl w:ilvl="0" w:tplc="06C612AA">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93E6937"/>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6258CF"/>
    <w:multiLevelType w:val="hybridMultilevel"/>
    <w:tmpl w:val="E1980D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C76A0E"/>
    <w:multiLevelType w:val="hybridMultilevel"/>
    <w:tmpl w:val="E244E4E0"/>
    <w:lvl w:ilvl="0" w:tplc="241E0982">
      <w:start w:val="2"/>
      <w:numFmt w:val="bullet"/>
      <w:lvlText w:val="-"/>
      <w:lvlJc w:val="left"/>
      <w:pPr>
        <w:ind w:left="1080" w:hanging="360"/>
      </w:pPr>
      <w:rPr>
        <w:rFonts w:ascii="TimesNewRomanPSMT" w:eastAsia="Times New Roman" w:hAnsi="TimesNewRomanPSMT" w:cs="TimesNewRomanPSMT"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727B0A"/>
    <w:multiLevelType w:val="hybridMultilevel"/>
    <w:tmpl w:val="B282DA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E672A97"/>
    <w:multiLevelType w:val="hybridMultilevel"/>
    <w:tmpl w:val="81BA50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615B2"/>
    <w:multiLevelType w:val="hybridMultilevel"/>
    <w:tmpl w:val="1DAEDD6C"/>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43CE3"/>
    <w:multiLevelType w:val="hybridMultilevel"/>
    <w:tmpl w:val="2AF8DA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AD3652"/>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9705848"/>
    <w:multiLevelType w:val="singleLevel"/>
    <w:tmpl w:val="00000002"/>
    <w:lvl w:ilvl="0">
      <w:start w:val="1"/>
      <w:numFmt w:val="decimal"/>
      <w:lvlText w:val="%1."/>
      <w:lvlJc w:val="left"/>
      <w:pPr>
        <w:tabs>
          <w:tab w:val="num" w:pos="720"/>
        </w:tabs>
        <w:ind w:left="720" w:hanging="360"/>
      </w:pPr>
    </w:lvl>
  </w:abstractNum>
  <w:abstractNum w:abstractNumId="21">
    <w:nsid w:val="62384366"/>
    <w:multiLevelType w:val="hybridMultilevel"/>
    <w:tmpl w:val="C65A0EAE"/>
    <w:lvl w:ilvl="0" w:tplc="241E0982">
      <w:start w:val="2"/>
      <w:numFmt w:val="bullet"/>
      <w:lvlText w:val="-"/>
      <w:lvlJc w:val="left"/>
      <w:pPr>
        <w:ind w:left="1080" w:hanging="360"/>
      </w:pPr>
      <w:rPr>
        <w:rFonts w:ascii="TimesNewRomanPSMT" w:eastAsia="Times New Roman" w:hAnsi="TimesNewRomanPSMT" w:cs="TimesNewRomanPSMT"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76903"/>
    <w:multiLevelType w:val="hybridMultilevel"/>
    <w:tmpl w:val="AC722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D563B95"/>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43566EE"/>
    <w:multiLevelType w:val="hybridMultilevel"/>
    <w:tmpl w:val="66BCBB70"/>
    <w:lvl w:ilvl="0" w:tplc="253E0C70">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2"/>
  </w:num>
  <w:num w:numId="3">
    <w:abstractNumId w:val="16"/>
  </w:num>
  <w:num w:numId="4">
    <w:abstractNumId w:val="20"/>
  </w:num>
  <w:num w:numId="5">
    <w:abstractNumId w:val="5"/>
  </w:num>
  <w:num w:numId="6">
    <w:abstractNumId w:val="8"/>
  </w:num>
  <w:num w:numId="7">
    <w:abstractNumId w:val="10"/>
  </w:num>
  <w:num w:numId="8">
    <w:abstractNumId w:val="24"/>
  </w:num>
  <w:num w:numId="9">
    <w:abstractNumId w:val="19"/>
  </w:num>
  <w:num w:numId="10">
    <w:abstractNumId w:val="12"/>
  </w:num>
  <w:num w:numId="11">
    <w:abstractNumId w:val="14"/>
  </w:num>
  <w:num w:numId="12">
    <w:abstractNumId w:val="25"/>
  </w:num>
  <w:num w:numId="13">
    <w:abstractNumId w:val="9"/>
  </w:num>
  <w:num w:numId="14">
    <w:abstractNumId w:val="23"/>
  </w:num>
  <w:num w:numId="15">
    <w:abstractNumId w:val="6"/>
  </w:num>
  <w:num w:numId="16">
    <w:abstractNumId w:val="15"/>
  </w:num>
  <w:num w:numId="17">
    <w:abstractNumId w:val="11"/>
  </w:num>
  <w:num w:numId="18">
    <w:abstractNumId w:val="13"/>
  </w:num>
  <w:num w:numId="19">
    <w:abstractNumId w:val="21"/>
  </w:num>
  <w:num w:numId="20">
    <w:abstractNumId w:val="17"/>
  </w:num>
  <w:num w:numId="21">
    <w:abstractNumId w:val="18"/>
  </w:num>
  <w:num w:numId="22">
    <w:abstractNumId w:val="3"/>
  </w:num>
  <w:num w:numId="23">
    <w:abstractNumId w:val="4"/>
  </w:num>
  <w:num w:numId="24">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2475A"/>
    <w:rsid w:val="0002542D"/>
    <w:rsid w:val="00043759"/>
    <w:rsid w:val="00057277"/>
    <w:rsid w:val="00065D84"/>
    <w:rsid w:val="000801F0"/>
    <w:rsid w:val="00094A05"/>
    <w:rsid w:val="000A57B9"/>
    <w:rsid w:val="000B19B1"/>
    <w:rsid w:val="000F5749"/>
    <w:rsid w:val="00107190"/>
    <w:rsid w:val="001235CF"/>
    <w:rsid w:val="00146FEC"/>
    <w:rsid w:val="00154AB0"/>
    <w:rsid w:val="00160D85"/>
    <w:rsid w:val="001750D2"/>
    <w:rsid w:val="00185477"/>
    <w:rsid w:val="00194746"/>
    <w:rsid w:val="0019596D"/>
    <w:rsid w:val="001B4227"/>
    <w:rsid w:val="001B47C4"/>
    <w:rsid w:val="001C6EF5"/>
    <w:rsid w:val="001C74CE"/>
    <w:rsid w:val="001D34DF"/>
    <w:rsid w:val="001E09CB"/>
    <w:rsid w:val="001F26FB"/>
    <w:rsid w:val="00216587"/>
    <w:rsid w:val="002318CB"/>
    <w:rsid w:val="00264084"/>
    <w:rsid w:val="0027350D"/>
    <w:rsid w:val="002962FA"/>
    <w:rsid w:val="002B5A2E"/>
    <w:rsid w:val="002E1898"/>
    <w:rsid w:val="00310769"/>
    <w:rsid w:val="00312469"/>
    <w:rsid w:val="00312BFE"/>
    <w:rsid w:val="00353007"/>
    <w:rsid w:val="0037545A"/>
    <w:rsid w:val="0039656B"/>
    <w:rsid w:val="003A3FBF"/>
    <w:rsid w:val="003D2C7A"/>
    <w:rsid w:val="003D6582"/>
    <w:rsid w:val="003E524F"/>
    <w:rsid w:val="003E6000"/>
    <w:rsid w:val="003F5F43"/>
    <w:rsid w:val="00405857"/>
    <w:rsid w:val="00443A93"/>
    <w:rsid w:val="00452718"/>
    <w:rsid w:val="00466905"/>
    <w:rsid w:val="004733DC"/>
    <w:rsid w:val="00477F82"/>
    <w:rsid w:val="00480BB7"/>
    <w:rsid w:val="00494543"/>
    <w:rsid w:val="004B67D8"/>
    <w:rsid w:val="004E2AF5"/>
    <w:rsid w:val="004E4A96"/>
    <w:rsid w:val="004E5576"/>
    <w:rsid w:val="004F1774"/>
    <w:rsid w:val="0050242D"/>
    <w:rsid w:val="00505247"/>
    <w:rsid w:val="00514E16"/>
    <w:rsid w:val="00527196"/>
    <w:rsid w:val="005302CE"/>
    <w:rsid w:val="00531215"/>
    <w:rsid w:val="00532E13"/>
    <w:rsid w:val="00535430"/>
    <w:rsid w:val="005430C2"/>
    <w:rsid w:val="00552E2D"/>
    <w:rsid w:val="005538BE"/>
    <w:rsid w:val="005776B8"/>
    <w:rsid w:val="005967F7"/>
    <w:rsid w:val="00597713"/>
    <w:rsid w:val="005A0115"/>
    <w:rsid w:val="005A13F8"/>
    <w:rsid w:val="005B332B"/>
    <w:rsid w:val="005B53AE"/>
    <w:rsid w:val="005C15ED"/>
    <w:rsid w:val="005C3381"/>
    <w:rsid w:val="005E7664"/>
    <w:rsid w:val="005F2BBE"/>
    <w:rsid w:val="00607312"/>
    <w:rsid w:val="00607626"/>
    <w:rsid w:val="00660189"/>
    <w:rsid w:val="00662E6E"/>
    <w:rsid w:val="0066554A"/>
    <w:rsid w:val="0066594F"/>
    <w:rsid w:val="00672990"/>
    <w:rsid w:val="00696EF8"/>
    <w:rsid w:val="006979A0"/>
    <w:rsid w:val="006B3963"/>
    <w:rsid w:val="006B580D"/>
    <w:rsid w:val="006B6D91"/>
    <w:rsid w:val="006C364E"/>
    <w:rsid w:val="006D20FD"/>
    <w:rsid w:val="006E3686"/>
    <w:rsid w:val="00700327"/>
    <w:rsid w:val="0071029E"/>
    <w:rsid w:val="00715FA2"/>
    <w:rsid w:val="0074158A"/>
    <w:rsid w:val="00747A2B"/>
    <w:rsid w:val="007553EA"/>
    <w:rsid w:val="007618C6"/>
    <w:rsid w:val="007814F0"/>
    <w:rsid w:val="00784D53"/>
    <w:rsid w:val="00785FEA"/>
    <w:rsid w:val="007A3655"/>
    <w:rsid w:val="007B0791"/>
    <w:rsid w:val="007F3C73"/>
    <w:rsid w:val="007F525C"/>
    <w:rsid w:val="008021C6"/>
    <w:rsid w:val="008169E1"/>
    <w:rsid w:val="00824DF7"/>
    <w:rsid w:val="00826509"/>
    <w:rsid w:val="00831271"/>
    <w:rsid w:val="0083587A"/>
    <w:rsid w:val="008439BF"/>
    <w:rsid w:val="008557CD"/>
    <w:rsid w:val="0086646B"/>
    <w:rsid w:val="00866518"/>
    <w:rsid w:val="008A136E"/>
    <w:rsid w:val="008A4B7E"/>
    <w:rsid w:val="008C48E8"/>
    <w:rsid w:val="008C6DD0"/>
    <w:rsid w:val="008D54D4"/>
    <w:rsid w:val="00912E95"/>
    <w:rsid w:val="00917392"/>
    <w:rsid w:val="00924828"/>
    <w:rsid w:val="00956F95"/>
    <w:rsid w:val="00975998"/>
    <w:rsid w:val="00980C90"/>
    <w:rsid w:val="009958DA"/>
    <w:rsid w:val="009A0EC6"/>
    <w:rsid w:val="009A196F"/>
    <w:rsid w:val="009A1A5B"/>
    <w:rsid w:val="009D1B6E"/>
    <w:rsid w:val="009F0A01"/>
    <w:rsid w:val="009F7E07"/>
    <w:rsid w:val="00A004FE"/>
    <w:rsid w:val="00A01241"/>
    <w:rsid w:val="00A01C4C"/>
    <w:rsid w:val="00A13746"/>
    <w:rsid w:val="00A13AC9"/>
    <w:rsid w:val="00A364DE"/>
    <w:rsid w:val="00A404E9"/>
    <w:rsid w:val="00A42AC1"/>
    <w:rsid w:val="00A55D6A"/>
    <w:rsid w:val="00A74D27"/>
    <w:rsid w:val="00A7588C"/>
    <w:rsid w:val="00A8357F"/>
    <w:rsid w:val="00A84605"/>
    <w:rsid w:val="00A86204"/>
    <w:rsid w:val="00AA73A9"/>
    <w:rsid w:val="00AE69A1"/>
    <w:rsid w:val="00AF7A80"/>
    <w:rsid w:val="00B01F8D"/>
    <w:rsid w:val="00B17975"/>
    <w:rsid w:val="00B20F11"/>
    <w:rsid w:val="00B5581C"/>
    <w:rsid w:val="00B56C4B"/>
    <w:rsid w:val="00B66D78"/>
    <w:rsid w:val="00B75690"/>
    <w:rsid w:val="00B83755"/>
    <w:rsid w:val="00B852D0"/>
    <w:rsid w:val="00BA21EC"/>
    <w:rsid w:val="00BB313A"/>
    <w:rsid w:val="00BC3E0D"/>
    <w:rsid w:val="00C01BE7"/>
    <w:rsid w:val="00C163E3"/>
    <w:rsid w:val="00C173A5"/>
    <w:rsid w:val="00C32162"/>
    <w:rsid w:val="00C40BEB"/>
    <w:rsid w:val="00C40F01"/>
    <w:rsid w:val="00C629BC"/>
    <w:rsid w:val="00C7551A"/>
    <w:rsid w:val="00CA2D44"/>
    <w:rsid w:val="00CE5DA3"/>
    <w:rsid w:val="00CF3BD3"/>
    <w:rsid w:val="00D05164"/>
    <w:rsid w:val="00D25BAC"/>
    <w:rsid w:val="00D327F6"/>
    <w:rsid w:val="00D36108"/>
    <w:rsid w:val="00D37368"/>
    <w:rsid w:val="00D47270"/>
    <w:rsid w:val="00D51592"/>
    <w:rsid w:val="00D91F81"/>
    <w:rsid w:val="00DA5CC4"/>
    <w:rsid w:val="00DB1A9A"/>
    <w:rsid w:val="00DC79BC"/>
    <w:rsid w:val="00DF1259"/>
    <w:rsid w:val="00DF168D"/>
    <w:rsid w:val="00E02C8B"/>
    <w:rsid w:val="00E2256D"/>
    <w:rsid w:val="00E240BC"/>
    <w:rsid w:val="00E5787C"/>
    <w:rsid w:val="00E60499"/>
    <w:rsid w:val="00E81BA4"/>
    <w:rsid w:val="00E925BA"/>
    <w:rsid w:val="00E925FD"/>
    <w:rsid w:val="00EA2951"/>
    <w:rsid w:val="00EA603C"/>
    <w:rsid w:val="00EA6BE2"/>
    <w:rsid w:val="00EC2B7D"/>
    <w:rsid w:val="00ED5765"/>
    <w:rsid w:val="00EE0286"/>
    <w:rsid w:val="00F006E3"/>
    <w:rsid w:val="00F05837"/>
    <w:rsid w:val="00F07376"/>
    <w:rsid w:val="00F11C29"/>
    <w:rsid w:val="00F170E7"/>
    <w:rsid w:val="00F276E6"/>
    <w:rsid w:val="00F620B7"/>
    <w:rsid w:val="00F66BB8"/>
    <w:rsid w:val="00F71416"/>
    <w:rsid w:val="00F71735"/>
    <w:rsid w:val="00F82EF4"/>
    <w:rsid w:val="00F92C8F"/>
    <w:rsid w:val="00FB1289"/>
    <w:rsid w:val="00FB6DF7"/>
    <w:rsid w:val="00FD369F"/>
    <w:rsid w:val="00FE3BA5"/>
    <w:rsid w:val="00FE5C8E"/>
    <w:rsid w:val="00FF643B"/>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n.mdpu.org.ua/course/view.php?id=33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2102</Words>
  <Characters>14334</Characters>
  <Application>Microsoft Office Word</Application>
  <DocSecurity>4</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16404</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2020-12-01T07:44:00Z</dcterms:created>
  <dcterms:modified xsi:type="dcterms:W3CDTF">2020-12-01T07:44:00Z</dcterms:modified>
</cp:coreProperties>
</file>