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DA" w:rsidRPr="008D67DA" w:rsidRDefault="008D67DA" w:rsidP="008D67DA">
      <w:pPr>
        <w:pBdr>
          <w:top w:val="nil"/>
          <w:left w:val="nil"/>
          <w:bottom w:val="nil"/>
          <w:right w:val="nil"/>
          <w:between w:val="nil"/>
        </w:pBdr>
        <w:spacing w:after="0" w:line="276" w:lineRule="auto"/>
        <w:ind w:left="-142" w:right="-425" w:firstLine="426"/>
        <w:jc w:val="center"/>
        <w:rPr>
          <w:rFonts w:ascii="Times New Roman" w:eastAsia="Times New Roman" w:hAnsi="Times New Roman" w:cs="Times New Roman"/>
          <w:b/>
          <w:color w:val="000000"/>
          <w:sz w:val="28"/>
          <w:szCs w:val="28"/>
        </w:rPr>
      </w:pPr>
      <w:r w:rsidRPr="008D67DA">
        <w:rPr>
          <w:rFonts w:ascii="Times New Roman" w:eastAsia="Times New Roman" w:hAnsi="Times New Roman" w:cs="Times New Roman"/>
          <w:b/>
          <w:color w:val="000000"/>
          <w:sz w:val="28"/>
          <w:szCs w:val="28"/>
        </w:rPr>
        <w:t>Мелітопольський державний педагогічний університет імені Богдана Хмельницького</w:t>
      </w:r>
    </w:p>
    <w:p w:rsidR="008D67DA" w:rsidRPr="008D67DA" w:rsidRDefault="008D67DA" w:rsidP="008D67DA">
      <w:pPr>
        <w:pBdr>
          <w:top w:val="nil"/>
          <w:left w:val="nil"/>
          <w:bottom w:val="nil"/>
          <w:right w:val="nil"/>
          <w:between w:val="nil"/>
        </w:pBdr>
        <w:spacing w:after="0" w:line="276" w:lineRule="auto"/>
        <w:ind w:left="-142" w:right="-425" w:firstLine="426"/>
        <w:jc w:val="center"/>
        <w:rPr>
          <w:rFonts w:ascii="Times New Roman" w:eastAsia="Times New Roman" w:hAnsi="Times New Roman" w:cs="Times New Roman"/>
          <w:b/>
          <w:color w:val="000000"/>
          <w:sz w:val="28"/>
          <w:szCs w:val="28"/>
        </w:rPr>
      </w:pPr>
      <w:r w:rsidRPr="008D67DA">
        <w:rPr>
          <w:rFonts w:ascii="Times New Roman" w:eastAsia="Times New Roman" w:hAnsi="Times New Roman" w:cs="Times New Roman"/>
          <w:b/>
          <w:color w:val="000000"/>
          <w:sz w:val="28"/>
          <w:szCs w:val="28"/>
        </w:rPr>
        <w:t>природничо - географічний факультет</w:t>
      </w:r>
    </w:p>
    <w:p w:rsidR="008D67DA" w:rsidRPr="008D67DA" w:rsidRDefault="008D67DA" w:rsidP="008D67DA">
      <w:pPr>
        <w:pBdr>
          <w:top w:val="nil"/>
          <w:left w:val="nil"/>
          <w:bottom w:val="nil"/>
          <w:right w:val="nil"/>
          <w:between w:val="nil"/>
        </w:pBdr>
        <w:spacing w:after="0" w:line="276" w:lineRule="auto"/>
        <w:ind w:left="-142" w:right="-425" w:firstLine="426"/>
        <w:jc w:val="center"/>
        <w:rPr>
          <w:rFonts w:ascii="Times New Roman" w:eastAsia="Times New Roman" w:hAnsi="Times New Roman" w:cs="Times New Roman"/>
          <w:b/>
          <w:color w:val="000000"/>
          <w:sz w:val="28"/>
          <w:szCs w:val="28"/>
        </w:rPr>
      </w:pPr>
      <w:r w:rsidRPr="008D67DA">
        <w:rPr>
          <w:rFonts w:ascii="Times New Roman" w:eastAsia="Times New Roman" w:hAnsi="Times New Roman" w:cs="Times New Roman"/>
          <w:b/>
          <w:color w:val="000000"/>
          <w:sz w:val="28"/>
          <w:szCs w:val="28"/>
        </w:rPr>
        <w:t>кафедра туризму, соціально-економічної географії та краєзнавства</w:t>
      </w:r>
    </w:p>
    <w:p w:rsidR="008D67DA" w:rsidRPr="008D67DA" w:rsidRDefault="008D67DA" w:rsidP="008D67DA">
      <w:pPr>
        <w:pBdr>
          <w:top w:val="nil"/>
          <w:left w:val="nil"/>
          <w:bottom w:val="nil"/>
          <w:right w:val="nil"/>
          <w:between w:val="nil"/>
        </w:pBdr>
        <w:spacing w:after="0" w:line="276" w:lineRule="auto"/>
        <w:ind w:left="-142" w:right="-425" w:firstLine="426"/>
        <w:jc w:val="center"/>
        <w:rPr>
          <w:rFonts w:ascii="Times New Roman" w:eastAsia="Times New Roman" w:hAnsi="Times New Roman" w:cs="Times New Roman"/>
          <w:b/>
          <w:color w:val="000000"/>
          <w:sz w:val="28"/>
          <w:szCs w:val="28"/>
        </w:rPr>
      </w:pPr>
    </w:p>
    <w:p w:rsidR="008D67DA" w:rsidRPr="008D67DA" w:rsidRDefault="008D67DA" w:rsidP="008D67DA">
      <w:pPr>
        <w:pBdr>
          <w:top w:val="nil"/>
          <w:left w:val="nil"/>
          <w:bottom w:val="nil"/>
          <w:right w:val="nil"/>
          <w:between w:val="nil"/>
        </w:pBdr>
        <w:spacing w:after="0" w:line="276" w:lineRule="auto"/>
        <w:ind w:left="-142" w:right="-425" w:firstLine="426"/>
        <w:jc w:val="center"/>
        <w:rPr>
          <w:rFonts w:ascii="Times New Roman" w:eastAsia="Times New Roman" w:hAnsi="Times New Roman" w:cs="Times New Roman"/>
          <w:b/>
          <w:color w:val="000000"/>
          <w:sz w:val="28"/>
          <w:szCs w:val="28"/>
        </w:rPr>
      </w:pPr>
    </w:p>
    <w:p w:rsidR="008D67DA" w:rsidRPr="008D67DA" w:rsidRDefault="008D67DA" w:rsidP="008D67DA">
      <w:pPr>
        <w:pBdr>
          <w:top w:val="nil"/>
          <w:left w:val="nil"/>
          <w:bottom w:val="nil"/>
          <w:right w:val="nil"/>
          <w:between w:val="nil"/>
        </w:pBdr>
        <w:spacing w:after="0" w:line="276" w:lineRule="auto"/>
        <w:ind w:left="-142" w:right="-425" w:firstLine="426"/>
        <w:jc w:val="center"/>
        <w:rPr>
          <w:rFonts w:ascii="Times New Roman" w:eastAsia="Times New Roman" w:hAnsi="Times New Roman" w:cs="Times New Roman"/>
          <w:color w:val="000000"/>
          <w:sz w:val="28"/>
          <w:szCs w:val="28"/>
        </w:rPr>
      </w:pPr>
    </w:p>
    <w:tbl>
      <w:tblPr>
        <w:tblW w:w="10043" w:type="dxa"/>
        <w:tblLayout w:type="fixed"/>
        <w:tblLook w:val="0000"/>
      </w:tblPr>
      <w:tblGrid>
        <w:gridCol w:w="2814"/>
        <w:gridCol w:w="7229"/>
      </w:tblGrid>
      <w:tr w:rsidR="008D67DA" w:rsidRPr="008D67DA" w:rsidTr="00CC75D0">
        <w:trPr>
          <w:trHeight w:val="40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22" w:firstLine="426"/>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Назва курсу</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425" w:firstLine="426"/>
              <w:jc w:val="both"/>
              <w:rPr>
                <w:rFonts w:ascii="Times New Roman" w:eastAsia="Times New Roman" w:hAnsi="Times New Roman" w:cs="Times New Roman"/>
                <w:color w:val="000000"/>
                <w:sz w:val="28"/>
                <w:szCs w:val="28"/>
              </w:rPr>
            </w:pPr>
            <w:r w:rsidRPr="008D67D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Музеєзнавство</w:t>
            </w:r>
          </w:p>
        </w:tc>
      </w:tr>
      <w:tr w:rsidR="008D67DA" w:rsidRPr="008D67DA" w:rsidTr="00CC75D0">
        <w:trPr>
          <w:trHeight w:val="18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22" w:firstLine="426"/>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Викладачі</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425" w:firstLine="426"/>
              <w:jc w:val="both"/>
              <w:rPr>
                <w:rFonts w:ascii="Times New Roman" w:eastAsia="Times New Roman" w:hAnsi="Times New Roman" w:cs="Times New Roman"/>
                <w:color w:val="000000"/>
                <w:sz w:val="28"/>
                <w:szCs w:val="28"/>
              </w:rPr>
            </w:pPr>
            <w:r w:rsidRPr="008D67DA">
              <w:rPr>
                <w:rFonts w:ascii="Times New Roman" w:eastAsia="Times New Roman" w:hAnsi="Times New Roman" w:cs="Times New Roman"/>
                <w:color w:val="000000"/>
                <w:sz w:val="28"/>
                <w:szCs w:val="28"/>
              </w:rPr>
              <w:t xml:space="preserve">Донець Ірина Анатоліївна </w:t>
            </w:r>
          </w:p>
        </w:tc>
      </w:tr>
      <w:tr w:rsidR="008D67DA" w:rsidRPr="008D67DA" w:rsidTr="00CC75D0">
        <w:trPr>
          <w:trHeight w:val="64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22" w:firstLine="426"/>
              <w:jc w:val="center"/>
              <w:rPr>
                <w:rFonts w:ascii="Times New Roman" w:eastAsia="Times New Roman" w:hAnsi="Times New Roman" w:cs="Times New Roman"/>
                <w:color w:val="000000"/>
                <w:sz w:val="28"/>
                <w:szCs w:val="28"/>
              </w:rPr>
            </w:pPr>
            <w:proofErr w:type="spellStart"/>
            <w:r w:rsidRPr="008D67DA">
              <w:rPr>
                <w:rFonts w:ascii="Times New Roman" w:eastAsia="Times New Roman" w:hAnsi="Times New Roman" w:cs="Times New Roman"/>
                <w:b/>
                <w:color w:val="000000"/>
                <w:sz w:val="28"/>
                <w:szCs w:val="28"/>
              </w:rPr>
              <w:t>Профайл</w:t>
            </w:r>
            <w:proofErr w:type="spellEnd"/>
            <w:r w:rsidRPr="008D67DA">
              <w:rPr>
                <w:rFonts w:ascii="Times New Roman" w:eastAsia="Times New Roman" w:hAnsi="Times New Roman" w:cs="Times New Roman"/>
                <w:b/>
                <w:color w:val="000000"/>
                <w:sz w:val="28"/>
                <w:szCs w:val="28"/>
              </w:rPr>
              <w:t xml:space="preserve"> викладачів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AE2DD7" w:rsidP="008D67DA">
            <w:pPr>
              <w:pBdr>
                <w:top w:val="nil"/>
                <w:left w:val="nil"/>
                <w:bottom w:val="nil"/>
                <w:right w:val="nil"/>
                <w:between w:val="nil"/>
              </w:pBdr>
              <w:spacing w:after="0" w:line="276" w:lineRule="auto"/>
              <w:ind w:left="-142" w:right="-425" w:firstLine="426"/>
              <w:jc w:val="both"/>
              <w:rPr>
                <w:rFonts w:ascii="Times New Roman" w:eastAsia="Calibri" w:hAnsi="Times New Roman" w:cs="Times New Roman"/>
                <w:sz w:val="28"/>
                <w:szCs w:val="28"/>
              </w:rPr>
            </w:pPr>
            <w:hyperlink r:id="rId5" w:history="1">
              <w:r w:rsidR="008D67DA" w:rsidRPr="008D67DA">
                <w:rPr>
                  <w:rFonts w:ascii="Times New Roman" w:eastAsia="Calibri" w:hAnsi="Times New Roman" w:cs="Times New Roman"/>
                  <w:color w:val="0000FF"/>
                  <w:sz w:val="28"/>
                  <w:szCs w:val="28"/>
                  <w:u w:val="single"/>
                </w:rPr>
                <w:t>http://geo.mdpu.org.ua/prirodnicho-geografichnij-fakultet/kafedra-turizmu-sotsialno-ekonomichn/sklad-kafedri-turizmu-sotsialno-ekonomichnoyi-geografiyi-ta-krayeznavstva/donets-irina-anatoliyivna/</w:t>
              </w:r>
            </w:hyperlink>
          </w:p>
          <w:p w:rsidR="008D67DA" w:rsidRPr="008D67DA" w:rsidRDefault="008D67DA" w:rsidP="008D67DA">
            <w:pPr>
              <w:pBdr>
                <w:top w:val="nil"/>
                <w:left w:val="nil"/>
                <w:bottom w:val="nil"/>
                <w:right w:val="nil"/>
                <w:between w:val="nil"/>
              </w:pBdr>
              <w:spacing w:after="0" w:line="276" w:lineRule="auto"/>
              <w:ind w:left="-142" w:right="-425" w:firstLine="426"/>
              <w:jc w:val="both"/>
              <w:rPr>
                <w:rFonts w:ascii="Times New Roman" w:eastAsia="Times New Roman" w:hAnsi="Times New Roman" w:cs="Times New Roman"/>
                <w:color w:val="000000"/>
                <w:sz w:val="28"/>
                <w:szCs w:val="28"/>
              </w:rPr>
            </w:pPr>
          </w:p>
        </w:tc>
      </w:tr>
      <w:tr w:rsidR="008D67DA" w:rsidRPr="008D67DA" w:rsidTr="00CC75D0">
        <w:trPr>
          <w:trHeight w:val="38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22" w:firstLine="426"/>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Контактний тел.</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425" w:firstLine="426"/>
              <w:jc w:val="both"/>
              <w:rPr>
                <w:rFonts w:ascii="Times New Roman" w:eastAsia="Times New Roman" w:hAnsi="Times New Roman" w:cs="Times New Roman"/>
                <w:color w:val="000000"/>
                <w:sz w:val="28"/>
                <w:szCs w:val="28"/>
                <w:lang w:val="ru-RU"/>
              </w:rPr>
            </w:pPr>
            <w:r w:rsidRPr="008D67DA">
              <w:rPr>
                <w:rFonts w:ascii="Times New Roman" w:eastAsia="Times New Roman" w:hAnsi="Times New Roman" w:cs="Times New Roman"/>
                <w:color w:val="000000"/>
                <w:sz w:val="28"/>
                <w:szCs w:val="28"/>
              </w:rPr>
              <w:t xml:space="preserve"> </w:t>
            </w:r>
            <w:r w:rsidRPr="008D67DA">
              <w:rPr>
                <w:rFonts w:ascii="Times New Roman" w:eastAsia="Times New Roman" w:hAnsi="Times New Roman" w:cs="Times New Roman"/>
                <w:color w:val="000000"/>
                <w:sz w:val="28"/>
                <w:szCs w:val="28"/>
                <w:lang w:val="ru-RU"/>
              </w:rPr>
              <w:t>(0619) 44-04-27</w:t>
            </w:r>
          </w:p>
        </w:tc>
      </w:tr>
      <w:tr w:rsidR="008D67DA" w:rsidRPr="008D67DA" w:rsidTr="00CC75D0">
        <w:trPr>
          <w:trHeight w:val="50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22" w:firstLine="426"/>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E-</w:t>
            </w:r>
            <w:proofErr w:type="spellStart"/>
            <w:r w:rsidRPr="008D67DA">
              <w:rPr>
                <w:rFonts w:ascii="Times New Roman" w:eastAsia="Times New Roman" w:hAnsi="Times New Roman" w:cs="Times New Roman"/>
                <w:b/>
                <w:color w:val="000000"/>
                <w:sz w:val="28"/>
                <w:szCs w:val="28"/>
              </w:rPr>
              <w:t>mail</w:t>
            </w:r>
            <w:proofErr w:type="spellEnd"/>
            <w:r w:rsidRPr="008D67DA">
              <w:rPr>
                <w:rFonts w:ascii="Times New Roman" w:eastAsia="Times New Roman" w:hAnsi="Times New Roman" w:cs="Times New Roman"/>
                <w:b/>
                <w:color w:val="000000"/>
                <w:sz w:val="28"/>
                <w:szCs w:val="28"/>
              </w:rPr>
              <w:t>:</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AE2DD7" w:rsidP="008D67DA">
            <w:pPr>
              <w:pBdr>
                <w:top w:val="nil"/>
                <w:left w:val="nil"/>
                <w:bottom w:val="nil"/>
                <w:right w:val="nil"/>
                <w:between w:val="nil"/>
              </w:pBdr>
              <w:spacing w:after="0" w:line="276" w:lineRule="auto"/>
              <w:ind w:left="-142" w:right="-425" w:firstLine="426"/>
              <w:jc w:val="both"/>
              <w:rPr>
                <w:rFonts w:ascii="Times New Roman" w:eastAsia="Calibri" w:hAnsi="Times New Roman" w:cs="Times New Roman"/>
                <w:sz w:val="28"/>
                <w:szCs w:val="28"/>
                <w:highlight w:val="yellow"/>
              </w:rPr>
            </w:pPr>
            <w:hyperlink r:id="rId6" w:history="1">
              <w:r w:rsidR="008D67DA" w:rsidRPr="008D67DA">
                <w:rPr>
                  <w:rFonts w:ascii="Times New Roman" w:eastAsia="Calibri" w:hAnsi="Times New Roman" w:cs="Times New Roman"/>
                  <w:color w:val="0000FF"/>
                  <w:sz w:val="28"/>
                  <w:szCs w:val="28"/>
                  <w:u w:val="single"/>
                  <w:lang w:val="en-US"/>
                </w:rPr>
                <w:t>irenaaleks1970</w:t>
              </w:r>
              <w:r w:rsidR="008D67DA" w:rsidRPr="008D67DA">
                <w:rPr>
                  <w:rFonts w:ascii="Times New Roman" w:eastAsia="Calibri" w:hAnsi="Times New Roman" w:cs="Times New Roman"/>
                  <w:color w:val="0000FF"/>
                  <w:sz w:val="28"/>
                  <w:szCs w:val="28"/>
                  <w:u w:val="single"/>
                </w:rPr>
                <w:t>@gmail.com</w:t>
              </w:r>
            </w:hyperlink>
          </w:p>
          <w:p w:rsidR="008D67DA" w:rsidRPr="008D67DA" w:rsidRDefault="008D67DA" w:rsidP="008D67DA">
            <w:pPr>
              <w:pBdr>
                <w:top w:val="nil"/>
                <w:left w:val="nil"/>
                <w:bottom w:val="nil"/>
                <w:right w:val="nil"/>
                <w:between w:val="nil"/>
              </w:pBdr>
              <w:spacing w:after="0" w:line="276" w:lineRule="auto"/>
              <w:ind w:left="-142" w:right="-425" w:firstLine="426"/>
              <w:jc w:val="both"/>
              <w:rPr>
                <w:rFonts w:ascii="Times New Roman" w:eastAsia="Times New Roman" w:hAnsi="Times New Roman" w:cs="Times New Roman"/>
                <w:color w:val="000000"/>
                <w:sz w:val="28"/>
                <w:szCs w:val="28"/>
                <w:highlight w:val="yellow"/>
              </w:rPr>
            </w:pPr>
          </w:p>
        </w:tc>
      </w:tr>
      <w:tr w:rsidR="008D67DA" w:rsidRPr="008D67DA" w:rsidTr="00CC75D0">
        <w:trPr>
          <w:trHeight w:val="18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spacing w:after="0" w:line="276" w:lineRule="auto"/>
              <w:ind w:left="-142" w:right="22" w:firstLine="426"/>
              <w:jc w:val="center"/>
              <w:rPr>
                <w:rFonts w:ascii="Times New Roman" w:eastAsia="Calibri" w:hAnsi="Times New Roman" w:cs="Times New Roman"/>
                <w:color w:val="000000"/>
                <w:sz w:val="28"/>
                <w:szCs w:val="28"/>
                <w:highlight w:val="yellow"/>
              </w:rPr>
            </w:pPr>
            <w:r w:rsidRPr="008D67DA">
              <w:rPr>
                <w:rFonts w:ascii="Times New Roman" w:eastAsia="Calibri" w:hAnsi="Times New Roman" w:cs="Times New Roman"/>
                <w:b/>
                <w:color w:val="000000"/>
                <w:sz w:val="28"/>
                <w:szCs w:val="28"/>
              </w:rPr>
              <w:t>Сторінка курсу в ЦОДТ МДПУ ім. Б. Хмельницького</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AE2DD7" w:rsidP="008D67DA">
            <w:pPr>
              <w:spacing w:after="0" w:line="276" w:lineRule="auto"/>
              <w:ind w:left="-142" w:right="-425" w:firstLine="426"/>
              <w:jc w:val="both"/>
              <w:rPr>
                <w:rFonts w:ascii="Times New Roman" w:eastAsia="Calibri" w:hAnsi="Times New Roman" w:cs="Times New Roman"/>
                <w:sz w:val="28"/>
                <w:szCs w:val="28"/>
              </w:rPr>
            </w:pPr>
            <w:hyperlink r:id="rId7" w:history="1">
              <w:r w:rsidR="008D67DA" w:rsidRPr="008D67DA">
                <w:rPr>
                  <w:rFonts w:ascii="Times New Roman" w:eastAsia="Calibri" w:hAnsi="Times New Roman" w:cs="Times New Roman"/>
                  <w:color w:val="0000FF"/>
                  <w:sz w:val="28"/>
                  <w:szCs w:val="28"/>
                  <w:u w:val="single"/>
                </w:rPr>
                <w:t>http://www.dfn.mdpu.org.ua/enrol/index.php?id=3655</w:t>
              </w:r>
            </w:hyperlink>
          </w:p>
          <w:p w:rsidR="008D67DA" w:rsidRPr="008D67DA" w:rsidRDefault="008D67DA" w:rsidP="008D67DA">
            <w:pPr>
              <w:spacing w:after="0" w:line="276" w:lineRule="auto"/>
              <w:ind w:left="-142" w:right="-425" w:firstLine="426"/>
              <w:jc w:val="both"/>
              <w:rPr>
                <w:rFonts w:ascii="Times New Roman" w:eastAsia="Calibri" w:hAnsi="Times New Roman" w:cs="Times New Roman"/>
                <w:color w:val="000000"/>
                <w:sz w:val="28"/>
                <w:szCs w:val="28"/>
                <w:highlight w:val="yellow"/>
              </w:rPr>
            </w:pPr>
          </w:p>
        </w:tc>
      </w:tr>
      <w:tr w:rsidR="008D67DA" w:rsidRPr="008D67DA" w:rsidTr="00CC75D0">
        <w:trPr>
          <w:trHeight w:val="74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67DA" w:rsidRPr="008D67DA" w:rsidRDefault="008D67DA" w:rsidP="008D67DA">
            <w:pPr>
              <w:pBdr>
                <w:top w:val="nil"/>
                <w:left w:val="nil"/>
                <w:bottom w:val="nil"/>
                <w:right w:val="nil"/>
                <w:between w:val="nil"/>
              </w:pBdr>
              <w:spacing w:after="0" w:line="276" w:lineRule="auto"/>
              <w:ind w:left="-142" w:right="22" w:firstLine="426"/>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Консультації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3789F" w:rsidRDefault="0083789F" w:rsidP="00956CBD">
            <w:pPr>
              <w:widowControl w:val="0"/>
              <w:spacing w:after="0" w:line="276" w:lineRule="auto"/>
              <w:ind w:left="33" w:right="10" w:firstLine="284"/>
              <w:jc w:val="both"/>
              <w:rPr>
                <w:rFonts w:ascii="Times New Roman" w:eastAsia="Times New Roman" w:hAnsi="Times New Roman" w:cs="Times New Roman"/>
                <w:i/>
                <w:sz w:val="28"/>
                <w:szCs w:val="28"/>
                <w:lang w:eastAsia="ru-RU"/>
              </w:rPr>
            </w:pPr>
          </w:p>
          <w:p w:rsidR="008D67DA" w:rsidRPr="008D67DA" w:rsidRDefault="008D67DA" w:rsidP="00956CBD">
            <w:pPr>
              <w:widowControl w:val="0"/>
              <w:spacing w:after="0" w:line="276" w:lineRule="auto"/>
              <w:ind w:left="33" w:right="10" w:firstLine="284"/>
              <w:jc w:val="both"/>
              <w:rPr>
                <w:rFonts w:ascii="Times New Roman" w:eastAsia="Times New Roman" w:hAnsi="Times New Roman" w:cs="Times New Roman"/>
                <w:i/>
                <w:sz w:val="28"/>
                <w:szCs w:val="28"/>
                <w:lang w:eastAsia="ru-RU"/>
              </w:rPr>
            </w:pPr>
            <w:r w:rsidRPr="008D67DA">
              <w:rPr>
                <w:rFonts w:ascii="Times New Roman" w:eastAsia="Times New Roman" w:hAnsi="Times New Roman" w:cs="Times New Roman"/>
                <w:i/>
                <w:sz w:val="28"/>
                <w:szCs w:val="28"/>
                <w:lang w:eastAsia="ru-RU"/>
              </w:rPr>
              <w:t xml:space="preserve">Очні консультації: </w:t>
            </w:r>
          </w:p>
          <w:p w:rsidR="008D67DA" w:rsidRPr="008D67DA" w:rsidRDefault="008D67DA" w:rsidP="00956CBD">
            <w:pPr>
              <w:widowControl w:val="0"/>
              <w:spacing w:after="0" w:line="276" w:lineRule="auto"/>
              <w:ind w:left="33" w:right="10" w:firstLine="284"/>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щовівторка, згідно графіку роботи кафедри туризму, соціально-економічної географії та краєзнавства</w:t>
            </w:r>
            <w:r w:rsidRPr="008D67DA">
              <w:rPr>
                <w:rFonts w:ascii="Times New Roman" w:eastAsia="Times New Roman" w:hAnsi="Times New Roman" w:cs="Times New Roman"/>
                <w:color w:val="000000"/>
                <w:sz w:val="28"/>
                <w:szCs w:val="28"/>
                <w:lang w:eastAsia="ru-RU"/>
              </w:rPr>
              <w:t xml:space="preserve"> - обговорення питань для самопідготовки та презентацій.</w:t>
            </w:r>
          </w:p>
          <w:p w:rsidR="008D67DA" w:rsidRPr="008D67DA" w:rsidRDefault="008D67DA" w:rsidP="00956CBD">
            <w:pPr>
              <w:widowControl w:val="0"/>
              <w:spacing w:after="0" w:line="276" w:lineRule="auto"/>
              <w:ind w:left="33" w:right="10" w:firstLine="284"/>
              <w:jc w:val="both"/>
              <w:rPr>
                <w:rFonts w:ascii="Times New Roman" w:eastAsia="Times New Roman" w:hAnsi="Times New Roman" w:cs="Times New Roman"/>
                <w:i/>
                <w:sz w:val="28"/>
                <w:szCs w:val="28"/>
                <w:lang w:eastAsia="ru-RU"/>
              </w:rPr>
            </w:pPr>
            <w:r w:rsidRPr="008D67DA">
              <w:rPr>
                <w:rFonts w:ascii="Times New Roman" w:eastAsia="Times New Roman" w:hAnsi="Times New Roman" w:cs="Times New Roman"/>
                <w:i/>
                <w:sz w:val="28"/>
                <w:szCs w:val="28"/>
                <w:lang w:eastAsia="ru-RU"/>
              </w:rPr>
              <w:t>Онлайн-консультації:</w:t>
            </w:r>
          </w:p>
          <w:p w:rsidR="008D67DA" w:rsidRPr="008D67DA" w:rsidRDefault="008D67DA" w:rsidP="00956CBD">
            <w:pPr>
              <w:pBdr>
                <w:top w:val="nil"/>
                <w:left w:val="nil"/>
                <w:bottom w:val="nil"/>
                <w:right w:val="nil"/>
                <w:between w:val="nil"/>
              </w:pBdr>
              <w:spacing w:after="0" w:line="276" w:lineRule="auto"/>
              <w:ind w:left="33" w:right="10" w:firstLine="284"/>
              <w:jc w:val="both"/>
              <w:rPr>
                <w:rFonts w:ascii="Times New Roman" w:eastAsia="Times New Roman" w:hAnsi="Times New Roman" w:cs="Times New Roman"/>
                <w:color w:val="000000"/>
                <w:sz w:val="28"/>
                <w:szCs w:val="28"/>
              </w:rPr>
            </w:pPr>
            <w:r w:rsidRPr="008D67DA">
              <w:rPr>
                <w:rFonts w:ascii="Times New Roman" w:eastAsia="Calibri" w:hAnsi="Times New Roman" w:cs="Times New Roman"/>
                <w:sz w:val="28"/>
                <w:szCs w:val="28"/>
              </w:rPr>
              <w:t xml:space="preserve">через систему </w:t>
            </w:r>
            <w:r w:rsidRPr="008D67DA">
              <w:rPr>
                <w:rFonts w:ascii="Times New Roman" w:eastAsia="Calibri" w:hAnsi="Times New Roman" w:cs="Times New Roman"/>
                <w:color w:val="000000"/>
                <w:sz w:val="28"/>
                <w:szCs w:val="28"/>
              </w:rPr>
              <w:t>ЦОДТ МДПУ ім. Б. Хмельницького.</w:t>
            </w:r>
          </w:p>
        </w:tc>
      </w:tr>
    </w:tbl>
    <w:p w:rsidR="008D67DA" w:rsidRPr="008D67DA" w:rsidRDefault="008D67DA" w:rsidP="008D67DA">
      <w:pPr>
        <w:pBdr>
          <w:top w:val="nil"/>
          <w:left w:val="nil"/>
          <w:bottom w:val="nil"/>
          <w:right w:val="nil"/>
          <w:between w:val="nil"/>
        </w:pBdr>
        <w:spacing w:after="0" w:line="276" w:lineRule="auto"/>
        <w:ind w:left="-142" w:right="-425" w:firstLine="426"/>
        <w:contextualSpacing/>
        <w:jc w:val="both"/>
        <w:rPr>
          <w:rFonts w:ascii="Times New Roman" w:eastAsia="Calibri" w:hAnsi="Times New Roman" w:cs="Times New Roman"/>
          <w:sz w:val="28"/>
          <w:szCs w:val="28"/>
        </w:rPr>
      </w:pPr>
    </w:p>
    <w:p w:rsidR="008D67DA" w:rsidRPr="008D67DA" w:rsidRDefault="008D67DA" w:rsidP="008D67DA">
      <w:pPr>
        <w:pBdr>
          <w:top w:val="nil"/>
          <w:left w:val="nil"/>
          <w:bottom w:val="nil"/>
          <w:right w:val="nil"/>
          <w:between w:val="nil"/>
        </w:pBdr>
        <w:spacing w:after="0" w:line="276" w:lineRule="auto"/>
        <w:ind w:left="-142" w:right="-425" w:firstLine="426"/>
        <w:contextualSpacing/>
        <w:jc w:val="both"/>
        <w:rPr>
          <w:rFonts w:ascii="Times New Roman" w:eastAsia="Calibri" w:hAnsi="Times New Roman" w:cs="Times New Roman"/>
          <w:sz w:val="28"/>
          <w:szCs w:val="28"/>
        </w:rPr>
      </w:pPr>
    </w:p>
    <w:p w:rsidR="008D67DA" w:rsidRPr="008D67DA" w:rsidRDefault="008D67DA" w:rsidP="008D67DA">
      <w:pPr>
        <w:pBdr>
          <w:top w:val="nil"/>
          <w:left w:val="nil"/>
          <w:bottom w:val="nil"/>
          <w:right w:val="nil"/>
          <w:between w:val="nil"/>
        </w:pBdr>
        <w:spacing w:after="0" w:line="276" w:lineRule="auto"/>
        <w:ind w:left="-142" w:right="-425" w:firstLine="426"/>
        <w:contextualSpacing/>
        <w:jc w:val="both"/>
        <w:rPr>
          <w:rFonts w:ascii="Times New Roman" w:eastAsia="Calibri" w:hAnsi="Times New Roman" w:cs="Times New Roman"/>
          <w:sz w:val="28"/>
          <w:szCs w:val="28"/>
        </w:rPr>
      </w:pPr>
    </w:p>
    <w:p w:rsidR="008D67DA" w:rsidRPr="008D67DA" w:rsidRDefault="008D67DA" w:rsidP="008D67DA">
      <w:pPr>
        <w:numPr>
          <w:ilvl w:val="0"/>
          <w:numId w:val="1"/>
        </w:numPr>
        <w:pBdr>
          <w:top w:val="nil"/>
          <w:left w:val="nil"/>
          <w:bottom w:val="nil"/>
          <w:right w:val="nil"/>
          <w:between w:val="nil"/>
        </w:pBdr>
        <w:spacing w:after="0" w:line="276" w:lineRule="auto"/>
        <w:ind w:right="-142" w:firstLine="425"/>
        <w:contextualSpacing/>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АНОТАЦІЯ ДО КУРСУ</w:t>
      </w:r>
    </w:p>
    <w:p w:rsidR="008D67DA" w:rsidRPr="008D67DA" w:rsidRDefault="008D67DA" w:rsidP="008D67DA">
      <w:pPr>
        <w:pBdr>
          <w:top w:val="nil"/>
          <w:left w:val="nil"/>
          <w:bottom w:val="nil"/>
          <w:right w:val="nil"/>
          <w:between w:val="nil"/>
        </w:pBdr>
        <w:spacing w:after="0" w:line="276" w:lineRule="auto"/>
        <w:ind w:right="-142" w:firstLine="425"/>
        <w:contextualSpacing/>
        <w:jc w:val="center"/>
        <w:rPr>
          <w:rFonts w:ascii="Times New Roman" w:eastAsia="Calibri" w:hAnsi="Times New Roman" w:cs="Times New Roman"/>
          <w:sz w:val="28"/>
          <w:szCs w:val="28"/>
        </w:rPr>
      </w:pPr>
    </w:p>
    <w:p w:rsidR="008D67DA" w:rsidRDefault="008D67DA" w:rsidP="00784A40">
      <w:pPr>
        <w:pBdr>
          <w:top w:val="nil"/>
          <w:left w:val="nil"/>
          <w:bottom w:val="nil"/>
          <w:right w:val="nil"/>
          <w:between w:val="nil"/>
        </w:pBdr>
        <w:spacing w:after="0" w:line="276" w:lineRule="auto"/>
        <w:ind w:right="-142" w:firstLine="425"/>
        <w:contextualSpacing/>
        <w:jc w:val="both"/>
        <w:rPr>
          <w:rFonts w:ascii="Times New Roman" w:eastAsia="Times New Roman" w:hAnsi="Times New Roman" w:cs="Times New Roman"/>
          <w:color w:val="000000"/>
          <w:sz w:val="28"/>
          <w:szCs w:val="28"/>
        </w:rPr>
      </w:pPr>
      <w:r w:rsidRPr="008D67DA">
        <w:rPr>
          <w:rFonts w:ascii="Times New Roman" w:eastAsia="Calibri" w:hAnsi="Times New Roman" w:cs="Times New Roman"/>
          <w:sz w:val="28"/>
          <w:szCs w:val="28"/>
        </w:rPr>
        <w:t>Навчальний курс «</w:t>
      </w:r>
      <w:r w:rsidR="00956CBD">
        <w:rPr>
          <w:rFonts w:ascii="Times New Roman" w:eastAsia="Times New Roman" w:hAnsi="Times New Roman" w:cs="Times New Roman"/>
          <w:color w:val="000000"/>
          <w:sz w:val="28"/>
          <w:szCs w:val="28"/>
        </w:rPr>
        <w:t>Музеєзнавство</w:t>
      </w:r>
      <w:r w:rsidRPr="008D67DA">
        <w:rPr>
          <w:rFonts w:ascii="Times New Roman" w:eastAsia="Calibri" w:hAnsi="Times New Roman" w:cs="Times New Roman"/>
          <w:sz w:val="28"/>
          <w:szCs w:val="28"/>
        </w:rPr>
        <w:t xml:space="preserve">» одна </w:t>
      </w:r>
      <w:r w:rsidR="000E699B">
        <w:rPr>
          <w:rFonts w:ascii="Times New Roman" w:eastAsia="Calibri" w:hAnsi="Times New Roman" w:cs="Times New Roman"/>
          <w:sz w:val="28"/>
          <w:szCs w:val="28"/>
        </w:rPr>
        <w:t>і</w:t>
      </w:r>
      <w:r w:rsidRPr="008D67DA">
        <w:rPr>
          <w:rFonts w:ascii="Times New Roman" w:eastAsia="Calibri" w:hAnsi="Times New Roman" w:cs="Times New Roman"/>
          <w:sz w:val="28"/>
          <w:szCs w:val="28"/>
        </w:rPr>
        <w:t xml:space="preserve">з </w:t>
      </w:r>
      <w:r w:rsidR="00B01328">
        <w:rPr>
          <w:rFonts w:ascii="Times New Roman" w:eastAsia="Calibri" w:hAnsi="Times New Roman" w:cs="Times New Roman"/>
          <w:sz w:val="28"/>
          <w:szCs w:val="28"/>
        </w:rPr>
        <w:t>нормативних</w:t>
      </w:r>
      <w:r w:rsidR="000E699B" w:rsidRPr="000E699B">
        <w:rPr>
          <w:rFonts w:ascii="Times New Roman" w:eastAsia="Calibri" w:hAnsi="Times New Roman" w:cs="Times New Roman"/>
          <w:sz w:val="28"/>
          <w:szCs w:val="28"/>
        </w:rPr>
        <w:t xml:space="preserve"> </w:t>
      </w:r>
      <w:r w:rsidRPr="008D67DA">
        <w:rPr>
          <w:rFonts w:ascii="Times New Roman" w:eastAsia="Calibri" w:hAnsi="Times New Roman" w:cs="Times New Roman"/>
          <w:sz w:val="28"/>
          <w:szCs w:val="28"/>
        </w:rPr>
        <w:t xml:space="preserve">дисциплін професійної підготовки здобувачів вищої освіти згідно з навчальним планом спеціальності 242 Туризм. </w:t>
      </w:r>
    </w:p>
    <w:p w:rsidR="00784A40" w:rsidRPr="00B01328" w:rsidRDefault="00B01328" w:rsidP="00B01328">
      <w:pPr>
        <w:pBdr>
          <w:top w:val="nil"/>
          <w:left w:val="nil"/>
          <w:bottom w:val="nil"/>
          <w:right w:val="nil"/>
          <w:between w:val="nil"/>
        </w:pBdr>
        <w:spacing w:after="0" w:line="276" w:lineRule="auto"/>
        <w:ind w:right="-142" w:firstLine="425"/>
        <w:contextualSpacing/>
        <w:jc w:val="both"/>
        <w:rPr>
          <w:rFonts w:ascii="Times New Roman" w:eastAsia="Times New Roman" w:hAnsi="Times New Roman" w:cs="Times New Roman"/>
          <w:color w:val="000000"/>
          <w:sz w:val="28"/>
          <w:szCs w:val="28"/>
        </w:rPr>
      </w:pPr>
      <w:r w:rsidRPr="00B01328">
        <w:rPr>
          <w:rFonts w:ascii="Times New Roman" w:eastAsia="Times New Roman" w:hAnsi="Times New Roman" w:cs="Times New Roman"/>
          <w:color w:val="000000"/>
          <w:sz w:val="28"/>
          <w:szCs w:val="28"/>
        </w:rPr>
        <w:lastRenderedPageBreak/>
        <w:t>Вивчаються теоретичні основи екскурсійної роботи,</w:t>
      </w:r>
      <w:r>
        <w:rPr>
          <w:rFonts w:ascii="Times New Roman" w:eastAsia="Times New Roman" w:hAnsi="Times New Roman" w:cs="Times New Roman"/>
          <w:color w:val="000000"/>
          <w:sz w:val="28"/>
          <w:szCs w:val="28"/>
        </w:rPr>
        <w:t xml:space="preserve"> </w:t>
      </w:r>
      <w:r w:rsidRPr="00B01328">
        <w:rPr>
          <w:rFonts w:ascii="Times New Roman" w:eastAsia="Times New Roman" w:hAnsi="Times New Roman" w:cs="Times New Roman"/>
          <w:color w:val="000000"/>
          <w:sz w:val="28"/>
          <w:szCs w:val="28"/>
        </w:rPr>
        <w:t>її особливості здійснення в умовах інформаційного суспільства, тісний взаємозв’язок екскурсійної і туристичної діяльності, аналізуються причини та умови виникнення музейної справи в різних регіонах світу, розглядаються особливості роботи музеїв як соціокультурного інституту. Вивчення дисципліни знайомить з правовими основами збереження культурної спадщини світу та України.</w:t>
      </w:r>
    </w:p>
    <w:p w:rsidR="008D67DA" w:rsidRPr="008D67DA" w:rsidRDefault="008D67DA" w:rsidP="008D67DA">
      <w:pPr>
        <w:pBdr>
          <w:top w:val="nil"/>
          <w:left w:val="nil"/>
          <w:bottom w:val="nil"/>
          <w:right w:val="nil"/>
          <w:between w:val="nil"/>
        </w:pBdr>
        <w:spacing w:after="0" w:line="276" w:lineRule="auto"/>
        <w:ind w:right="-142" w:firstLine="425"/>
        <w:contextualSpacing/>
        <w:jc w:val="both"/>
        <w:rPr>
          <w:rFonts w:ascii="Times New Roman" w:eastAsia="Times New Roman" w:hAnsi="Times New Roman" w:cs="Times New Roman"/>
          <w:color w:val="000000"/>
          <w:sz w:val="28"/>
          <w:szCs w:val="28"/>
        </w:rPr>
      </w:pPr>
      <w:r w:rsidRPr="008D67DA">
        <w:rPr>
          <w:rFonts w:ascii="Times New Roman" w:eastAsia="Times New Roman" w:hAnsi="Times New Roman" w:cs="Times New Roman"/>
          <w:sz w:val="28"/>
          <w:szCs w:val="28"/>
        </w:rPr>
        <w:t>На практичних заняттях здобувач вищої освіти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сучасний стан розвитку сільського зеленого туризму в Україні та у світі.</w:t>
      </w:r>
    </w:p>
    <w:p w:rsidR="008D67DA" w:rsidRPr="008D67DA" w:rsidRDefault="008D67DA" w:rsidP="008D67DA">
      <w:pPr>
        <w:spacing w:after="0" w:line="276" w:lineRule="auto"/>
        <w:ind w:right="-142" w:firstLine="425"/>
        <w:jc w:val="both"/>
        <w:rPr>
          <w:rFonts w:ascii="Times New Roman" w:eastAsia="Times New Roman" w:hAnsi="Times New Roman" w:cs="Times New Roman"/>
          <w:sz w:val="28"/>
          <w:szCs w:val="28"/>
        </w:rPr>
      </w:pPr>
    </w:p>
    <w:p w:rsidR="008D67DA" w:rsidRPr="008D67DA" w:rsidRDefault="008D67DA" w:rsidP="008D67DA">
      <w:pPr>
        <w:numPr>
          <w:ilvl w:val="0"/>
          <w:numId w:val="1"/>
        </w:numPr>
        <w:pBdr>
          <w:top w:val="nil"/>
          <w:left w:val="nil"/>
          <w:bottom w:val="nil"/>
          <w:right w:val="nil"/>
          <w:between w:val="nil"/>
        </w:pBdr>
        <w:spacing w:after="0" w:line="276" w:lineRule="auto"/>
        <w:ind w:right="-142" w:firstLine="425"/>
        <w:contextualSpacing/>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МЕТА ТА ЗАВДАННЯ КУРСУ</w:t>
      </w:r>
    </w:p>
    <w:p w:rsidR="00672361" w:rsidRPr="00672361" w:rsidRDefault="00672361" w:rsidP="00672361">
      <w:pPr>
        <w:pBdr>
          <w:top w:val="nil"/>
          <w:left w:val="nil"/>
          <w:bottom w:val="nil"/>
          <w:right w:val="nil"/>
          <w:between w:val="nil"/>
        </w:pBdr>
        <w:spacing w:after="0" w:line="276" w:lineRule="auto"/>
        <w:ind w:firstLine="42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Метою курсу є</w:t>
      </w:r>
      <w:r w:rsidRPr="00672361">
        <w:rPr>
          <w:rFonts w:ascii="Times New Roman" w:eastAsia="Times New Roman" w:hAnsi="Times New Roman" w:cs="Times New Roman"/>
          <w:sz w:val="28"/>
          <w:szCs w:val="28"/>
          <w:lang w:eastAsia="ru-RU"/>
        </w:rPr>
        <w:t xml:space="preserve"> ознайомити студентів із найважливішими закономірностями та головними етапами розвитку в</w:t>
      </w:r>
      <w:proofErr w:type="spellStart"/>
      <w:r w:rsidRPr="00672361">
        <w:rPr>
          <w:rFonts w:ascii="Times New Roman" w:eastAsia="Times New Roman" w:hAnsi="Times New Roman" w:cs="Times New Roman"/>
          <w:sz w:val="28"/>
          <w:szCs w:val="28"/>
          <w:lang w:val="en-US" w:eastAsia="ru-RU"/>
        </w:rPr>
        <w:t>i</w:t>
      </w:r>
      <w:r w:rsidRPr="00672361">
        <w:rPr>
          <w:rFonts w:ascii="Times New Roman" w:eastAsia="Times New Roman" w:hAnsi="Times New Roman" w:cs="Times New Roman"/>
          <w:sz w:val="28"/>
          <w:szCs w:val="28"/>
          <w:lang w:eastAsia="ru-RU"/>
        </w:rPr>
        <w:t>тчизняного</w:t>
      </w:r>
      <w:proofErr w:type="spellEnd"/>
      <w:r w:rsidRPr="00672361">
        <w:rPr>
          <w:rFonts w:ascii="Times New Roman" w:eastAsia="Times New Roman" w:hAnsi="Times New Roman" w:cs="Times New Roman"/>
          <w:sz w:val="28"/>
          <w:szCs w:val="28"/>
          <w:lang w:eastAsia="ru-RU"/>
        </w:rPr>
        <w:t xml:space="preserve"> </w:t>
      </w:r>
      <w:proofErr w:type="spellStart"/>
      <w:r w:rsidRPr="00672361">
        <w:rPr>
          <w:rFonts w:ascii="Times New Roman" w:eastAsia="Times New Roman" w:hAnsi="Times New Roman" w:cs="Times New Roman"/>
          <w:sz w:val="28"/>
          <w:szCs w:val="28"/>
          <w:lang w:val="en-US" w:eastAsia="ru-RU"/>
        </w:rPr>
        <w:t>i</w:t>
      </w:r>
      <w:proofErr w:type="spellEnd"/>
      <w:r w:rsidRPr="00672361">
        <w:rPr>
          <w:rFonts w:ascii="Times New Roman" w:eastAsia="Times New Roman" w:hAnsi="Times New Roman" w:cs="Times New Roman"/>
          <w:sz w:val="28"/>
          <w:szCs w:val="28"/>
          <w:lang w:eastAsia="ru-RU"/>
        </w:rPr>
        <w:t xml:space="preserve"> </w:t>
      </w:r>
      <w:proofErr w:type="spellStart"/>
      <w:r w:rsidRPr="00672361">
        <w:rPr>
          <w:rFonts w:ascii="Times New Roman" w:eastAsia="Times New Roman" w:hAnsi="Times New Roman" w:cs="Times New Roman"/>
          <w:sz w:val="28"/>
          <w:szCs w:val="28"/>
          <w:lang w:eastAsia="ru-RU"/>
        </w:rPr>
        <w:t>св</w:t>
      </w:r>
      <w:r w:rsidRPr="00672361">
        <w:rPr>
          <w:rFonts w:ascii="Times New Roman" w:eastAsia="Times New Roman" w:hAnsi="Times New Roman" w:cs="Times New Roman"/>
          <w:sz w:val="28"/>
          <w:szCs w:val="28"/>
          <w:lang w:val="en-US" w:eastAsia="ru-RU"/>
        </w:rPr>
        <w:t>i</w:t>
      </w:r>
      <w:r w:rsidRPr="00672361">
        <w:rPr>
          <w:rFonts w:ascii="Times New Roman" w:eastAsia="Times New Roman" w:hAnsi="Times New Roman" w:cs="Times New Roman"/>
          <w:sz w:val="28"/>
          <w:szCs w:val="28"/>
          <w:lang w:eastAsia="ru-RU"/>
        </w:rPr>
        <w:t>тового</w:t>
      </w:r>
      <w:proofErr w:type="spellEnd"/>
      <w:r w:rsidRPr="00672361">
        <w:rPr>
          <w:rFonts w:ascii="Times New Roman" w:eastAsia="Times New Roman" w:hAnsi="Times New Roman" w:cs="Times New Roman"/>
          <w:sz w:val="28"/>
          <w:szCs w:val="28"/>
          <w:lang w:eastAsia="ru-RU"/>
        </w:rPr>
        <w:t xml:space="preserve"> музеєзнавства, дати характеристику теоретичним </w:t>
      </w:r>
      <w:proofErr w:type="spellStart"/>
      <w:r w:rsidRPr="00672361">
        <w:rPr>
          <w:rFonts w:ascii="Times New Roman" w:eastAsia="Times New Roman" w:hAnsi="Times New Roman" w:cs="Times New Roman"/>
          <w:sz w:val="28"/>
          <w:szCs w:val="28"/>
          <w:lang w:val="en-US" w:eastAsia="ru-RU"/>
        </w:rPr>
        <w:t>i</w:t>
      </w:r>
      <w:proofErr w:type="spellEnd"/>
      <w:r w:rsidRPr="00672361">
        <w:rPr>
          <w:rFonts w:ascii="Times New Roman" w:eastAsia="Times New Roman" w:hAnsi="Times New Roman" w:cs="Times New Roman"/>
          <w:sz w:val="28"/>
          <w:szCs w:val="28"/>
          <w:lang w:eastAsia="ru-RU"/>
        </w:rPr>
        <w:t xml:space="preserve"> практичним аспектам д</w:t>
      </w:r>
      <w:proofErr w:type="spellStart"/>
      <w:r w:rsidRPr="00672361">
        <w:rPr>
          <w:rFonts w:ascii="Times New Roman" w:eastAsia="Times New Roman" w:hAnsi="Times New Roman" w:cs="Times New Roman"/>
          <w:sz w:val="28"/>
          <w:szCs w:val="28"/>
          <w:lang w:val="en-US" w:eastAsia="ru-RU"/>
        </w:rPr>
        <w:t>i</w:t>
      </w:r>
      <w:r w:rsidRPr="00672361">
        <w:rPr>
          <w:rFonts w:ascii="Times New Roman" w:eastAsia="Times New Roman" w:hAnsi="Times New Roman" w:cs="Times New Roman"/>
          <w:sz w:val="28"/>
          <w:szCs w:val="28"/>
          <w:lang w:eastAsia="ru-RU"/>
        </w:rPr>
        <w:t>яльност</w:t>
      </w:r>
      <w:r w:rsidRPr="00672361">
        <w:rPr>
          <w:rFonts w:ascii="Times New Roman" w:eastAsia="Times New Roman" w:hAnsi="Times New Roman" w:cs="Times New Roman"/>
          <w:sz w:val="28"/>
          <w:szCs w:val="28"/>
          <w:lang w:val="en-US" w:eastAsia="ru-RU"/>
        </w:rPr>
        <w:t>i</w:t>
      </w:r>
      <w:proofErr w:type="spellEnd"/>
      <w:r w:rsidRPr="00672361">
        <w:rPr>
          <w:rFonts w:ascii="Times New Roman" w:eastAsia="Times New Roman" w:hAnsi="Times New Roman" w:cs="Times New Roman"/>
          <w:sz w:val="28"/>
          <w:szCs w:val="28"/>
          <w:lang w:eastAsia="ru-RU"/>
        </w:rPr>
        <w:t xml:space="preserve"> та </w:t>
      </w:r>
      <w:proofErr w:type="spellStart"/>
      <w:r w:rsidRPr="00672361">
        <w:rPr>
          <w:rFonts w:ascii="Times New Roman" w:eastAsia="Times New Roman" w:hAnsi="Times New Roman" w:cs="Times New Roman"/>
          <w:sz w:val="28"/>
          <w:szCs w:val="28"/>
          <w:lang w:eastAsia="ru-RU"/>
        </w:rPr>
        <w:t>функц</w:t>
      </w:r>
      <w:r w:rsidRPr="00672361">
        <w:rPr>
          <w:rFonts w:ascii="Times New Roman" w:eastAsia="Times New Roman" w:hAnsi="Times New Roman" w:cs="Times New Roman"/>
          <w:sz w:val="28"/>
          <w:szCs w:val="28"/>
          <w:lang w:val="en-US" w:eastAsia="ru-RU"/>
        </w:rPr>
        <w:t>i</w:t>
      </w:r>
      <w:r w:rsidRPr="00672361">
        <w:rPr>
          <w:rFonts w:ascii="Times New Roman" w:eastAsia="Times New Roman" w:hAnsi="Times New Roman" w:cs="Times New Roman"/>
          <w:sz w:val="28"/>
          <w:szCs w:val="28"/>
          <w:lang w:eastAsia="ru-RU"/>
        </w:rPr>
        <w:t>онування</w:t>
      </w:r>
      <w:proofErr w:type="spellEnd"/>
      <w:r w:rsidRPr="00672361">
        <w:rPr>
          <w:rFonts w:ascii="Times New Roman" w:eastAsia="Times New Roman" w:hAnsi="Times New Roman" w:cs="Times New Roman"/>
          <w:sz w:val="28"/>
          <w:szCs w:val="28"/>
          <w:lang w:eastAsia="ru-RU"/>
        </w:rPr>
        <w:t xml:space="preserve"> музеїв </w:t>
      </w:r>
      <w:proofErr w:type="spellStart"/>
      <w:r w:rsidRPr="00672361">
        <w:rPr>
          <w:rFonts w:ascii="Times New Roman" w:eastAsia="Times New Roman" w:hAnsi="Times New Roman" w:cs="Times New Roman"/>
          <w:sz w:val="28"/>
          <w:szCs w:val="28"/>
          <w:lang w:eastAsia="ru-RU"/>
        </w:rPr>
        <w:t>св</w:t>
      </w:r>
      <w:r w:rsidRPr="00672361">
        <w:rPr>
          <w:rFonts w:ascii="Times New Roman" w:eastAsia="Times New Roman" w:hAnsi="Times New Roman" w:cs="Times New Roman"/>
          <w:sz w:val="28"/>
          <w:szCs w:val="28"/>
          <w:lang w:val="en-US" w:eastAsia="ru-RU"/>
        </w:rPr>
        <w:t>i</w:t>
      </w:r>
      <w:proofErr w:type="spellEnd"/>
      <w:r w:rsidRPr="00672361">
        <w:rPr>
          <w:rFonts w:ascii="Times New Roman" w:eastAsia="Times New Roman" w:hAnsi="Times New Roman" w:cs="Times New Roman"/>
          <w:sz w:val="28"/>
          <w:szCs w:val="28"/>
          <w:lang w:eastAsia="ru-RU"/>
        </w:rPr>
        <w:t>ту.</w:t>
      </w:r>
    </w:p>
    <w:p w:rsidR="00672361" w:rsidRPr="00672361" w:rsidRDefault="00672361" w:rsidP="00672361">
      <w:pPr>
        <w:overflowPunct w:val="0"/>
        <w:autoSpaceDE w:val="0"/>
        <w:autoSpaceDN w:val="0"/>
        <w:adjustRightInd w:val="0"/>
        <w:spacing w:after="0" w:line="276" w:lineRule="auto"/>
        <w:ind w:firstLine="567"/>
        <w:jc w:val="both"/>
        <w:textAlignment w:val="baseline"/>
        <w:rPr>
          <w:rFonts w:ascii="Times New Roman" w:hAnsi="Times New Roman" w:cs="Times New Roman"/>
          <w:sz w:val="28"/>
          <w:szCs w:val="28"/>
        </w:rPr>
      </w:pPr>
      <w:r w:rsidRPr="00672361">
        <w:rPr>
          <w:rFonts w:ascii="Times New Roman" w:hAnsi="Times New Roman" w:cs="Times New Roman"/>
          <w:b/>
          <w:sz w:val="28"/>
          <w:szCs w:val="28"/>
        </w:rPr>
        <w:t>Завданнями вивчення дисципліни</w:t>
      </w:r>
      <w:r w:rsidRPr="00672361">
        <w:rPr>
          <w:rFonts w:ascii="Times New Roman" w:hAnsi="Times New Roman" w:cs="Times New Roman"/>
          <w:sz w:val="28"/>
          <w:szCs w:val="28"/>
        </w:rPr>
        <w:t xml:space="preserve"> </w:t>
      </w:r>
      <w:r w:rsidRPr="00672361">
        <w:rPr>
          <w:rFonts w:ascii="Times New Roman" w:hAnsi="Times New Roman" w:cs="Times New Roman"/>
          <w:b/>
          <w:sz w:val="28"/>
          <w:szCs w:val="28"/>
        </w:rPr>
        <w:t>«Музеєзнавство»</w:t>
      </w:r>
      <w:r w:rsidRPr="00672361">
        <w:rPr>
          <w:rFonts w:ascii="Times New Roman" w:hAnsi="Times New Roman" w:cs="Times New Roman"/>
          <w:sz w:val="28"/>
          <w:szCs w:val="28"/>
        </w:rPr>
        <w:t xml:space="preserve"> є:</w:t>
      </w:r>
    </w:p>
    <w:p w:rsidR="00672361" w:rsidRPr="00672361" w:rsidRDefault="00672361" w:rsidP="00DD149F">
      <w:pPr>
        <w:widowControl w:val="0"/>
        <w:numPr>
          <w:ilvl w:val="0"/>
          <w:numId w:val="5"/>
        </w:numPr>
        <w:overflowPunct w:val="0"/>
        <w:autoSpaceDE w:val="0"/>
        <w:autoSpaceDN w:val="0"/>
        <w:adjustRightInd w:val="0"/>
        <w:spacing w:after="0" w:line="276"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засвоєння</w:t>
      </w:r>
      <w:r w:rsidRPr="00672361">
        <w:rPr>
          <w:rFonts w:ascii="Times New Roman" w:hAnsi="Times New Roman" w:cs="Times New Roman"/>
          <w:sz w:val="28"/>
          <w:szCs w:val="28"/>
        </w:rPr>
        <w:t xml:space="preserve"> головних закономірностей розвитку музейної справи в </w:t>
      </w:r>
      <w:proofErr w:type="spellStart"/>
      <w:r w:rsidRPr="00672361">
        <w:rPr>
          <w:rFonts w:ascii="Times New Roman" w:hAnsi="Times New Roman" w:cs="Times New Roman"/>
          <w:sz w:val="28"/>
          <w:szCs w:val="28"/>
        </w:rPr>
        <w:t>Українi</w:t>
      </w:r>
      <w:proofErr w:type="spellEnd"/>
      <w:r w:rsidRPr="00672361">
        <w:rPr>
          <w:rFonts w:ascii="Times New Roman" w:hAnsi="Times New Roman" w:cs="Times New Roman"/>
          <w:sz w:val="28"/>
          <w:szCs w:val="28"/>
        </w:rPr>
        <w:t xml:space="preserve"> та </w:t>
      </w:r>
      <w:proofErr w:type="spellStart"/>
      <w:r w:rsidRPr="00672361">
        <w:rPr>
          <w:rFonts w:ascii="Times New Roman" w:hAnsi="Times New Roman" w:cs="Times New Roman"/>
          <w:sz w:val="28"/>
          <w:szCs w:val="28"/>
        </w:rPr>
        <w:t>свiтi</w:t>
      </w:r>
      <w:proofErr w:type="spellEnd"/>
      <w:r w:rsidRPr="00672361">
        <w:rPr>
          <w:rFonts w:ascii="Times New Roman" w:hAnsi="Times New Roman" w:cs="Times New Roman"/>
          <w:sz w:val="28"/>
          <w:szCs w:val="28"/>
        </w:rPr>
        <w:t>;</w:t>
      </w:r>
    </w:p>
    <w:p w:rsidR="00672361" w:rsidRPr="00672361" w:rsidRDefault="00672361" w:rsidP="00DD149F">
      <w:pPr>
        <w:widowControl w:val="0"/>
        <w:numPr>
          <w:ilvl w:val="0"/>
          <w:numId w:val="5"/>
        </w:numPr>
        <w:overflowPunct w:val="0"/>
        <w:autoSpaceDE w:val="0"/>
        <w:autoSpaceDN w:val="0"/>
        <w:adjustRightInd w:val="0"/>
        <w:spacing w:after="0" w:line="276" w:lineRule="auto"/>
        <w:ind w:left="0" w:firstLine="567"/>
        <w:jc w:val="both"/>
        <w:textAlignment w:val="baseline"/>
        <w:rPr>
          <w:rFonts w:ascii="Times New Roman" w:hAnsi="Times New Roman" w:cs="Times New Roman"/>
          <w:sz w:val="28"/>
          <w:szCs w:val="28"/>
        </w:rPr>
      </w:pPr>
      <w:r w:rsidRPr="00672361">
        <w:rPr>
          <w:rFonts w:ascii="Times New Roman" w:hAnsi="Times New Roman" w:cs="Times New Roman"/>
          <w:sz w:val="28"/>
          <w:szCs w:val="28"/>
        </w:rPr>
        <w:t xml:space="preserve">формування уявлень про головні досягнення та культурну спадщину </w:t>
      </w:r>
      <w:proofErr w:type="spellStart"/>
      <w:r w:rsidRPr="00672361">
        <w:rPr>
          <w:rFonts w:ascii="Times New Roman" w:hAnsi="Times New Roman" w:cs="Times New Roman"/>
          <w:sz w:val="28"/>
          <w:szCs w:val="28"/>
        </w:rPr>
        <w:t>вiтчизняного</w:t>
      </w:r>
      <w:proofErr w:type="spellEnd"/>
      <w:r w:rsidRPr="00672361">
        <w:rPr>
          <w:rFonts w:ascii="Times New Roman" w:hAnsi="Times New Roman" w:cs="Times New Roman"/>
          <w:sz w:val="28"/>
          <w:szCs w:val="28"/>
        </w:rPr>
        <w:t xml:space="preserve"> музейництва;</w:t>
      </w:r>
    </w:p>
    <w:p w:rsidR="00672361" w:rsidRPr="00672361" w:rsidRDefault="00672361" w:rsidP="00DD149F">
      <w:pPr>
        <w:widowControl w:val="0"/>
        <w:numPr>
          <w:ilvl w:val="0"/>
          <w:numId w:val="5"/>
        </w:numPr>
        <w:overflowPunct w:val="0"/>
        <w:autoSpaceDE w:val="0"/>
        <w:autoSpaceDN w:val="0"/>
        <w:adjustRightInd w:val="0"/>
        <w:spacing w:after="0" w:line="276" w:lineRule="auto"/>
        <w:ind w:left="0" w:firstLine="567"/>
        <w:jc w:val="both"/>
        <w:textAlignment w:val="baseline"/>
        <w:rPr>
          <w:rFonts w:ascii="Times New Roman" w:hAnsi="Times New Roman" w:cs="Times New Roman"/>
          <w:sz w:val="28"/>
          <w:szCs w:val="28"/>
        </w:rPr>
      </w:pPr>
      <w:r w:rsidRPr="00672361">
        <w:rPr>
          <w:rFonts w:ascii="Times New Roman" w:hAnsi="Times New Roman" w:cs="Times New Roman"/>
          <w:sz w:val="28"/>
          <w:szCs w:val="28"/>
        </w:rPr>
        <w:t xml:space="preserve">визначення характерних рис самобутньої української культури (на </w:t>
      </w:r>
      <w:proofErr w:type="spellStart"/>
      <w:r w:rsidRPr="00672361">
        <w:rPr>
          <w:rFonts w:ascii="Times New Roman" w:hAnsi="Times New Roman" w:cs="Times New Roman"/>
          <w:sz w:val="28"/>
          <w:szCs w:val="28"/>
        </w:rPr>
        <w:t>прикладi</w:t>
      </w:r>
      <w:proofErr w:type="spellEnd"/>
      <w:r w:rsidRPr="00672361">
        <w:rPr>
          <w:rFonts w:ascii="Times New Roman" w:hAnsi="Times New Roman" w:cs="Times New Roman"/>
          <w:sz w:val="28"/>
          <w:szCs w:val="28"/>
        </w:rPr>
        <w:t xml:space="preserve"> музейної спадщини) та її місця в загальнолюдському культурному просторі;</w:t>
      </w:r>
    </w:p>
    <w:p w:rsidR="00672361" w:rsidRPr="00672361" w:rsidRDefault="00672361" w:rsidP="00DD149F">
      <w:pPr>
        <w:widowControl w:val="0"/>
        <w:numPr>
          <w:ilvl w:val="0"/>
          <w:numId w:val="5"/>
        </w:numPr>
        <w:overflowPunct w:val="0"/>
        <w:autoSpaceDE w:val="0"/>
        <w:autoSpaceDN w:val="0"/>
        <w:adjustRightInd w:val="0"/>
        <w:spacing w:after="0" w:line="276" w:lineRule="auto"/>
        <w:ind w:left="0" w:firstLine="567"/>
        <w:jc w:val="both"/>
        <w:textAlignment w:val="baseline"/>
        <w:rPr>
          <w:rFonts w:ascii="Times New Roman" w:hAnsi="Times New Roman" w:cs="Times New Roman"/>
          <w:sz w:val="28"/>
          <w:szCs w:val="28"/>
        </w:rPr>
      </w:pPr>
      <w:r w:rsidRPr="00672361">
        <w:rPr>
          <w:rFonts w:ascii="Times New Roman" w:hAnsi="Times New Roman" w:cs="Times New Roman"/>
          <w:sz w:val="28"/>
          <w:szCs w:val="28"/>
        </w:rPr>
        <w:t>розкриття характеру зв’язку світового та вітчизняного музейництва;</w:t>
      </w:r>
    </w:p>
    <w:p w:rsidR="00D42755" w:rsidRDefault="00DC007F" w:rsidP="00DD149F">
      <w:pPr>
        <w:widowControl w:val="0"/>
        <w:numPr>
          <w:ilvl w:val="0"/>
          <w:numId w:val="5"/>
        </w:numPr>
        <w:overflowPunct w:val="0"/>
        <w:autoSpaceDE w:val="0"/>
        <w:autoSpaceDN w:val="0"/>
        <w:adjustRightInd w:val="0"/>
        <w:spacing w:after="0" w:line="276"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навчання</w:t>
      </w:r>
      <w:r w:rsidR="00672361" w:rsidRPr="00672361">
        <w:rPr>
          <w:rFonts w:ascii="Times New Roman" w:hAnsi="Times New Roman" w:cs="Times New Roman"/>
          <w:sz w:val="28"/>
          <w:szCs w:val="28"/>
        </w:rPr>
        <w:t xml:space="preserve"> орієнтуватися в кращих надбаннях світової т</w:t>
      </w:r>
      <w:r w:rsidR="00D42755">
        <w:rPr>
          <w:rFonts w:ascii="Times New Roman" w:hAnsi="Times New Roman" w:cs="Times New Roman"/>
          <w:sz w:val="28"/>
          <w:szCs w:val="28"/>
        </w:rPr>
        <w:t>а вітчизняної музейної спадщини;</w:t>
      </w:r>
    </w:p>
    <w:p w:rsidR="008D67DA" w:rsidRPr="008D67DA" w:rsidRDefault="008D67DA" w:rsidP="00DD149F">
      <w:pPr>
        <w:widowControl w:val="0"/>
        <w:numPr>
          <w:ilvl w:val="0"/>
          <w:numId w:val="5"/>
        </w:numPr>
        <w:overflowPunct w:val="0"/>
        <w:autoSpaceDE w:val="0"/>
        <w:autoSpaceDN w:val="0"/>
        <w:adjustRightInd w:val="0"/>
        <w:spacing w:after="0" w:line="276" w:lineRule="auto"/>
        <w:ind w:left="0" w:firstLine="567"/>
        <w:jc w:val="both"/>
        <w:textAlignment w:val="baseline"/>
        <w:rPr>
          <w:rFonts w:ascii="Times New Roman" w:hAnsi="Times New Roman" w:cs="Times New Roman"/>
          <w:sz w:val="28"/>
          <w:szCs w:val="28"/>
        </w:rPr>
      </w:pPr>
      <w:proofErr w:type="spellStart"/>
      <w:r w:rsidRPr="008D67DA">
        <w:rPr>
          <w:rFonts w:ascii="Times New Roman" w:eastAsia="Times New Roman" w:hAnsi="Times New Roman" w:cs="Times New Roman"/>
          <w:color w:val="000000"/>
          <w:sz w:val="28"/>
          <w:szCs w:val="28"/>
          <w:lang w:val="ru-RU"/>
        </w:rPr>
        <w:t>дати</w:t>
      </w:r>
      <w:proofErr w:type="spellEnd"/>
      <w:r w:rsidRPr="008D67DA">
        <w:rPr>
          <w:rFonts w:ascii="Times New Roman" w:eastAsia="Times New Roman" w:hAnsi="Times New Roman" w:cs="Times New Roman"/>
          <w:color w:val="000000"/>
          <w:sz w:val="28"/>
          <w:szCs w:val="28"/>
          <w:lang w:val="ru-RU"/>
        </w:rPr>
        <w:t xml:space="preserve"> </w:t>
      </w:r>
      <w:proofErr w:type="spellStart"/>
      <w:r w:rsidRPr="008D67DA">
        <w:rPr>
          <w:rFonts w:ascii="Times New Roman" w:eastAsia="Times New Roman" w:hAnsi="Times New Roman" w:cs="Times New Roman"/>
          <w:color w:val="000000"/>
          <w:sz w:val="28"/>
          <w:szCs w:val="28"/>
          <w:lang w:val="ru-RU"/>
        </w:rPr>
        <w:t>чітке</w:t>
      </w:r>
      <w:proofErr w:type="spellEnd"/>
      <w:r w:rsidRPr="008D67DA">
        <w:rPr>
          <w:rFonts w:ascii="Times New Roman" w:eastAsia="Times New Roman" w:hAnsi="Times New Roman" w:cs="Times New Roman"/>
          <w:color w:val="000000"/>
          <w:sz w:val="28"/>
          <w:szCs w:val="28"/>
          <w:lang w:val="ru-RU"/>
        </w:rPr>
        <w:t xml:space="preserve"> </w:t>
      </w:r>
      <w:proofErr w:type="spellStart"/>
      <w:r w:rsidRPr="008D67DA">
        <w:rPr>
          <w:rFonts w:ascii="Times New Roman" w:eastAsia="Times New Roman" w:hAnsi="Times New Roman" w:cs="Times New Roman"/>
          <w:color w:val="000000"/>
          <w:sz w:val="28"/>
          <w:szCs w:val="28"/>
          <w:lang w:val="ru-RU"/>
        </w:rPr>
        <w:t>уявлення</w:t>
      </w:r>
      <w:proofErr w:type="spellEnd"/>
      <w:r w:rsidRPr="008D67DA">
        <w:rPr>
          <w:rFonts w:ascii="Times New Roman" w:eastAsia="Times New Roman" w:hAnsi="Times New Roman" w:cs="Times New Roman"/>
          <w:color w:val="000000"/>
          <w:sz w:val="28"/>
          <w:szCs w:val="28"/>
          <w:lang w:val="ru-RU"/>
        </w:rPr>
        <w:t xml:space="preserve"> про </w:t>
      </w:r>
      <w:proofErr w:type="spellStart"/>
      <w:r w:rsidRPr="008D67DA">
        <w:rPr>
          <w:rFonts w:ascii="Times New Roman" w:eastAsia="Times New Roman" w:hAnsi="Times New Roman" w:cs="Times New Roman"/>
          <w:color w:val="000000"/>
          <w:sz w:val="28"/>
          <w:szCs w:val="28"/>
          <w:lang w:val="ru-RU"/>
        </w:rPr>
        <w:t>сучасний</w:t>
      </w:r>
      <w:proofErr w:type="spellEnd"/>
      <w:r w:rsidRPr="008D67DA">
        <w:rPr>
          <w:rFonts w:ascii="Times New Roman" w:eastAsia="Times New Roman" w:hAnsi="Times New Roman" w:cs="Times New Roman"/>
          <w:color w:val="000000"/>
          <w:sz w:val="28"/>
          <w:szCs w:val="28"/>
          <w:lang w:val="ru-RU"/>
        </w:rPr>
        <w:t xml:space="preserve"> ст</w:t>
      </w:r>
      <w:r w:rsidR="00DC007F" w:rsidRPr="00D42755">
        <w:rPr>
          <w:rFonts w:ascii="Times New Roman" w:eastAsia="Times New Roman" w:hAnsi="Times New Roman" w:cs="Times New Roman"/>
          <w:color w:val="000000"/>
          <w:sz w:val="28"/>
          <w:szCs w:val="28"/>
          <w:lang w:val="ru-RU"/>
        </w:rPr>
        <w:t xml:space="preserve">ан </w:t>
      </w:r>
      <w:proofErr w:type="spellStart"/>
      <w:r w:rsidR="00DC007F" w:rsidRPr="00D42755">
        <w:rPr>
          <w:rFonts w:ascii="Times New Roman" w:eastAsia="Times New Roman" w:hAnsi="Times New Roman" w:cs="Times New Roman"/>
          <w:color w:val="000000"/>
          <w:sz w:val="28"/>
          <w:szCs w:val="28"/>
          <w:lang w:val="ru-RU"/>
        </w:rPr>
        <w:t>розвитку</w:t>
      </w:r>
      <w:proofErr w:type="spellEnd"/>
      <w:r w:rsidR="00DC007F" w:rsidRPr="00D42755">
        <w:rPr>
          <w:rFonts w:ascii="Times New Roman" w:eastAsia="Times New Roman" w:hAnsi="Times New Roman" w:cs="Times New Roman"/>
          <w:color w:val="000000"/>
          <w:sz w:val="28"/>
          <w:szCs w:val="28"/>
          <w:lang w:val="ru-RU"/>
        </w:rPr>
        <w:t xml:space="preserve"> </w:t>
      </w:r>
      <w:proofErr w:type="spellStart"/>
      <w:r w:rsidR="00D42755" w:rsidRPr="00D42755">
        <w:rPr>
          <w:rFonts w:ascii="Times New Roman" w:eastAsia="Times New Roman" w:hAnsi="Times New Roman" w:cs="Times New Roman"/>
          <w:color w:val="000000"/>
          <w:sz w:val="28"/>
          <w:szCs w:val="28"/>
          <w:lang w:val="ru-RU"/>
        </w:rPr>
        <w:t>музейництва</w:t>
      </w:r>
      <w:proofErr w:type="spellEnd"/>
      <w:r w:rsidRPr="008D67DA">
        <w:rPr>
          <w:rFonts w:ascii="Times New Roman" w:eastAsia="Times New Roman" w:hAnsi="Times New Roman" w:cs="Times New Roman"/>
          <w:color w:val="000000"/>
          <w:sz w:val="28"/>
          <w:szCs w:val="28"/>
          <w:lang w:val="ru-RU"/>
        </w:rPr>
        <w:t xml:space="preserve"> в </w:t>
      </w:r>
      <w:proofErr w:type="spellStart"/>
      <w:r w:rsidRPr="008D67DA">
        <w:rPr>
          <w:rFonts w:ascii="Times New Roman" w:eastAsia="Times New Roman" w:hAnsi="Times New Roman" w:cs="Times New Roman"/>
          <w:color w:val="000000"/>
          <w:sz w:val="28"/>
          <w:szCs w:val="28"/>
          <w:lang w:val="ru-RU"/>
        </w:rPr>
        <w:t>Україні</w:t>
      </w:r>
      <w:proofErr w:type="spellEnd"/>
      <w:r w:rsidRPr="008D67DA">
        <w:rPr>
          <w:rFonts w:ascii="Times New Roman" w:eastAsia="Times New Roman" w:hAnsi="Times New Roman" w:cs="Times New Roman"/>
          <w:color w:val="000000"/>
          <w:sz w:val="28"/>
          <w:szCs w:val="28"/>
          <w:lang w:val="ru-RU"/>
        </w:rPr>
        <w:t xml:space="preserve"> та </w:t>
      </w:r>
      <w:proofErr w:type="spellStart"/>
      <w:r w:rsidRPr="008D67DA">
        <w:rPr>
          <w:rFonts w:ascii="Times New Roman" w:eastAsia="Times New Roman" w:hAnsi="Times New Roman" w:cs="Times New Roman"/>
          <w:color w:val="000000"/>
          <w:sz w:val="28"/>
          <w:szCs w:val="28"/>
          <w:lang w:val="ru-RU"/>
        </w:rPr>
        <w:t>світі</w:t>
      </w:r>
      <w:proofErr w:type="spellEnd"/>
      <w:r w:rsidRPr="008D67DA">
        <w:rPr>
          <w:rFonts w:ascii="Times New Roman" w:eastAsia="Times New Roman" w:hAnsi="Times New Roman" w:cs="Times New Roman"/>
          <w:color w:val="000000"/>
          <w:sz w:val="28"/>
          <w:szCs w:val="28"/>
          <w:lang w:val="ru-RU"/>
        </w:rPr>
        <w:t xml:space="preserve">; </w:t>
      </w:r>
    </w:p>
    <w:p w:rsidR="008D67DA" w:rsidRPr="008D67DA" w:rsidRDefault="008D67DA" w:rsidP="008D67DA">
      <w:pPr>
        <w:pBdr>
          <w:top w:val="nil"/>
          <w:left w:val="nil"/>
          <w:bottom w:val="nil"/>
          <w:right w:val="nil"/>
          <w:between w:val="nil"/>
        </w:pBdr>
        <w:spacing w:after="0" w:line="276" w:lineRule="auto"/>
        <w:ind w:firstLine="425"/>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 xml:space="preserve">У результаті вивчення навчальної дисципліни здобувач вищої освіти повинен </w:t>
      </w:r>
      <w:r w:rsidRPr="008D67DA">
        <w:rPr>
          <w:rFonts w:ascii="Times New Roman" w:eastAsia="Times New Roman" w:hAnsi="Times New Roman" w:cs="Times New Roman"/>
          <w:i/>
          <w:sz w:val="28"/>
          <w:szCs w:val="28"/>
          <w:lang w:eastAsia="ru-RU"/>
        </w:rPr>
        <w:t>знати:</w:t>
      </w:r>
      <w:r w:rsidRPr="008D67DA">
        <w:rPr>
          <w:rFonts w:ascii="Times New Roman" w:eastAsia="Times New Roman" w:hAnsi="Times New Roman" w:cs="Times New Roman"/>
          <w:sz w:val="28"/>
          <w:szCs w:val="28"/>
          <w:lang w:eastAsia="ru-RU"/>
        </w:rPr>
        <w:t xml:space="preserve"> </w:t>
      </w:r>
    </w:p>
    <w:p w:rsidR="00FB1994" w:rsidRPr="00FB1994" w:rsidRDefault="00FB1994"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FB1994">
        <w:rPr>
          <w:rFonts w:ascii="Times New Roman" w:eastAsia="Times New Roman" w:hAnsi="Times New Roman" w:cs="Times New Roman"/>
          <w:sz w:val="28"/>
          <w:szCs w:val="28"/>
          <w:lang w:eastAsia="ru-RU"/>
        </w:rPr>
        <w:t xml:space="preserve">комплекс ключових понять музейної та екскурсійної справи; </w:t>
      </w:r>
    </w:p>
    <w:p w:rsidR="00B01328" w:rsidRDefault="00B01328"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t xml:space="preserve"> основи теоретичних знань з основ музеєзнавства; </w:t>
      </w:r>
    </w:p>
    <w:p w:rsidR="00B01328" w:rsidRDefault="00B01328"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t xml:space="preserve"> історію виникнення та розвитку світової та української музейної справи та екскурсійної роботи; </w:t>
      </w:r>
    </w:p>
    <w:p w:rsidR="00B01328" w:rsidRDefault="00B01328"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lastRenderedPageBreak/>
        <w:t xml:space="preserve"> </w:t>
      </w:r>
      <w:r w:rsidRPr="00FB1994">
        <w:rPr>
          <w:rFonts w:ascii="Times New Roman" w:eastAsia="Times New Roman" w:hAnsi="Times New Roman" w:cs="Times New Roman"/>
          <w:sz w:val="28"/>
          <w:szCs w:val="28"/>
          <w:lang w:eastAsia="ru-RU"/>
        </w:rPr>
        <w:t xml:space="preserve">історію формування музею як соціокультурного інституту; </w:t>
      </w:r>
    </w:p>
    <w:p w:rsidR="00B01328" w:rsidRDefault="00B01328"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t xml:space="preserve">сутність світового та українського законодавства з питань охорони </w:t>
      </w:r>
      <w:proofErr w:type="spellStart"/>
      <w:r w:rsidRPr="00B01328">
        <w:rPr>
          <w:rFonts w:ascii="Times New Roman" w:eastAsia="Times New Roman" w:hAnsi="Times New Roman" w:cs="Times New Roman"/>
          <w:sz w:val="28"/>
          <w:szCs w:val="28"/>
          <w:lang w:eastAsia="ru-RU"/>
        </w:rPr>
        <w:t>памʼяток</w:t>
      </w:r>
      <w:proofErr w:type="spellEnd"/>
      <w:r w:rsidRPr="00B01328">
        <w:rPr>
          <w:rFonts w:ascii="Times New Roman" w:eastAsia="Times New Roman" w:hAnsi="Times New Roman" w:cs="Times New Roman"/>
          <w:sz w:val="28"/>
          <w:szCs w:val="28"/>
          <w:lang w:eastAsia="ru-RU"/>
        </w:rPr>
        <w:t xml:space="preserve"> історії та культури</w:t>
      </w:r>
      <w:r>
        <w:rPr>
          <w:rFonts w:ascii="Times New Roman" w:eastAsia="Times New Roman" w:hAnsi="Times New Roman" w:cs="Times New Roman"/>
          <w:sz w:val="28"/>
          <w:szCs w:val="28"/>
          <w:lang w:eastAsia="ru-RU"/>
        </w:rPr>
        <w:t xml:space="preserve">; </w:t>
      </w:r>
    </w:p>
    <w:p w:rsidR="00FB1994" w:rsidRPr="00FB1994" w:rsidRDefault="00FB1994"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FB1994">
        <w:rPr>
          <w:rFonts w:ascii="Times New Roman" w:eastAsia="Times New Roman" w:hAnsi="Times New Roman" w:cs="Times New Roman"/>
          <w:sz w:val="28"/>
          <w:szCs w:val="28"/>
          <w:lang w:eastAsia="ru-RU"/>
        </w:rPr>
        <w:t xml:space="preserve">класифікацію музеїв, їх функції; </w:t>
      </w:r>
    </w:p>
    <w:p w:rsidR="00FB1994" w:rsidRPr="00FB1994" w:rsidRDefault="00FB1994"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FB1994">
        <w:rPr>
          <w:rFonts w:ascii="Times New Roman" w:eastAsia="Times New Roman" w:hAnsi="Times New Roman" w:cs="Times New Roman"/>
          <w:sz w:val="28"/>
          <w:szCs w:val="28"/>
          <w:lang w:eastAsia="ru-RU"/>
        </w:rPr>
        <w:t xml:space="preserve">принципи організації музейних фондів; </w:t>
      </w:r>
    </w:p>
    <w:p w:rsidR="00FB1994" w:rsidRPr="00FB1994" w:rsidRDefault="00FB1994"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FB1994">
        <w:rPr>
          <w:rFonts w:ascii="Times New Roman" w:eastAsia="Times New Roman" w:hAnsi="Times New Roman" w:cs="Times New Roman"/>
          <w:sz w:val="28"/>
          <w:szCs w:val="28"/>
          <w:lang w:eastAsia="ru-RU"/>
        </w:rPr>
        <w:t xml:space="preserve"> основні типи експозицій, принципи побудови музейної експозиції; </w:t>
      </w:r>
    </w:p>
    <w:p w:rsidR="00FB1994" w:rsidRPr="00FB1994" w:rsidRDefault="00FB1994"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FB1994">
        <w:rPr>
          <w:rFonts w:ascii="Times New Roman" w:eastAsia="Times New Roman" w:hAnsi="Times New Roman" w:cs="Times New Roman"/>
          <w:sz w:val="28"/>
          <w:szCs w:val="28"/>
          <w:lang w:eastAsia="ru-RU"/>
        </w:rPr>
        <w:t xml:space="preserve"> типи музейних відвідувачів та їх потреби; </w:t>
      </w:r>
    </w:p>
    <w:p w:rsidR="008D67DA" w:rsidRPr="008D67DA" w:rsidRDefault="00FB1994" w:rsidP="00FB1994">
      <w:pPr>
        <w:numPr>
          <w:ilvl w:val="0"/>
          <w:numId w:val="4"/>
        </w:numPr>
        <w:spacing w:after="0" w:line="276" w:lineRule="auto"/>
        <w:ind w:left="0" w:right="-142" w:firstLine="426"/>
        <w:contextualSpacing/>
        <w:jc w:val="both"/>
        <w:rPr>
          <w:rFonts w:ascii="Times New Roman" w:eastAsia="Times New Roman" w:hAnsi="Times New Roman" w:cs="Times New Roman"/>
          <w:sz w:val="28"/>
          <w:szCs w:val="28"/>
          <w:lang w:eastAsia="ru-RU"/>
        </w:rPr>
      </w:pPr>
      <w:r w:rsidRPr="00FB1994">
        <w:rPr>
          <w:rFonts w:ascii="Times New Roman" w:eastAsia="Times New Roman" w:hAnsi="Times New Roman" w:cs="Times New Roman"/>
          <w:sz w:val="28"/>
          <w:szCs w:val="28"/>
          <w:lang w:eastAsia="ru-RU"/>
        </w:rPr>
        <w:t xml:space="preserve"> найкрупніші музейні збірки світу та України, історію їх формування</w:t>
      </w:r>
      <w:r w:rsidR="008D67DA" w:rsidRPr="008D67DA">
        <w:rPr>
          <w:rFonts w:ascii="Times New Roman" w:eastAsia="Calibri" w:hAnsi="Times New Roman" w:cs="Times New Roman"/>
          <w:sz w:val="28"/>
          <w:szCs w:val="28"/>
        </w:rPr>
        <w:t>.</w:t>
      </w:r>
    </w:p>
    <w:p w:rsidR="008D67DA" w:rsidRPr="008D67DA" w:rsidRDefault="008D67DA" w:rsidP="00DD149F">
      <w:pPr>
        <w:pBdr>
          <w:top w:val="nil"/>
          <w:left w:val="nil"/>
          <w:bottom w:val="nil"/>
          <w:right w:val="nil"/>
          <w:between w:val="nil"/>
        </w:pBdr>
        <w:spacing w:after="0" w:line="276" w:lineRule="auto"/>
        <w:ind w:left="-426" w:right="-142" w:firstLine="425"/>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i/>
          <w:sz w:val="28"/>
          <w:szCs w:val="28"/>
          <w:lang w:eastAsia="ru-RU"/>
        </w:rPr>
        <w:t>вміти:</w:t>
      </w:r>
      <w:r w:rsidRPr="008D67DA">
        <w:rPr>
          <w:rFonts w:ascii="Times New Roman" w:eastAsia="Times New Roman" w:hAnsi="Times New Roman" w:cs="Times New Roman"/>
          <w:sz w:val="28"/>
          <w:szCs w:val="28"/>
          <w:lang w:eastAsia="ru-RU"/>
        </w:rPr>
        <w:t xml:space="preserve"> давати визначення основним поняттям дисципліни; </w:t>
      </w:r>
    </w:p>
    <w:p w:rsidR="00B01328" w:rsidRDefault="00B01328" w:rsidP="00285929">
      <w:pPr>
        <w:pStyle w:val="a4"/>
        <w:numPr>
          <w:ilvl w:val="0"/>
          <w:numId w:val="8"/>
        </w:numPr>
        <w:pBdr>
          <w:top w:val="nil"/>
          <w:left w:val="nil"/>
          <w:bottom w:val="nil"/>
          <w:right w:val="nil"/>
          <w:between w:val="nil"/>
        </w:pBdr>
        <w:spacing w:after="0" w:line="276" w:lineRule="auto"/>
        <w:ind w:right="-142"/>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t xml:space="preserve"> опрацьовувати тематичну літературу та самостійно збагачувати свій творчий потенціал з питань екскурсійної роботи та музейної справи; </w:t>
      </w:r>
    </w:p>
    <w:p w:rsidR="00B01328" w:rsidRDefault="00B01328" w:rsidP="00285929">
      <w:pPr>
        <w:pStyle w:val="a4"/>
        <w:numPr>
          <w:ilvl w:val="0"/>
          <w:numId w:val="8"/>
        </w:numPr>
        <w:pBdr>
          <w:top w:val="nil"/>
          <w:left w:val="nil"/>
          <w:bottom w:val="nil"/>
          <w:right w:val="nil"/>
          <w:between w:val="nil"/>
        </w:pBdr>
        <w:spacing w:after="0" w:line="276" w:lineRule="auto"/>
        <w:ind w:right="-142"/>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t xml:space="preserve"> вміти систематизувати інформаційний матеріал; </w:t>
      </w:r>
    </w:p>
    <w:p w:rsidR="00C1338B" w:rsidRPr="00285929" w:rsidRDefault="00B01328" w:rsidP="00285929">
      <w:pPr>
        <w:pStyle w:val="a4"/>
        <w:numPr>
          <w:ilvl w:val="0"/>
          <w:numId w:val="8"/>
        </w:numPr>
        <w:pBdr>
          <w:top w:val="nil"/>
          <w:left w:val="nil"/>
          <w:bottom w:val="nil"/>
          <w:right w:val="nil"/>
          <w:between w:val="nil"/>
        </w:pBdr>
        <w:spacing w:after="0" w:line="276" w:lineRule="auto"/>
        <w:ind w:right="-142"/>
        <w:jc w:val="both"/>
        <w:rPr>
          <w:rFonts w:ascii="Times New Roman" w:eastAsia="Times New Roman" w:hAnsi="Times New Roman" w:cs="Times New Roman"/>
          <w:sz w:val="28"/>
          <w:szCs w:val="28"/>
          <w:lang w:eastAsia="ru-RU"/>
        </w:rPr>
      </w:pPr>
      <w:r w:rsidRPr="00B01328">
        <w:rPr>
          <w:rFonts w:ascii="Times New Roman" w:eastAsia="Times New Roman" w:hAnsi="Times New Roman" w:cs="Times New Roman"/>
          <w:sz w:val="28"/>
          <w:szCs w:val="28"/>
          <w:lang w:eastAsia="ru-RU"/>
        </w:rPr>
        <w:t>- вміти самостійно підготувати ек</w:t>
      </w:r>
      <w:r>
        <w:rPr>
          <w:rFonts w:ascii="Times New Roman" w:eastAsia="Times New Roman" w:hAnsi="Times New Roman" w:cs="Times New Roman"/>
          <w:sz w:val="28"/>
          <w:szCs w:val="28"/>
          <w:lang w:eastAsia="ru-RU"/>
        </w:rPr>
        <w:t>скурсійний маршрут певного типу</w:t>
      </w:r>
      <w:r w:rsidR="00C1338B" w:rsidRPr="00285929">
        <w:rPr>
          <w:rFonts w:ascii="Times New Roman" w:eastAsia="Times New Roman" w:hAnsi="Times New Roman" w:cs="Times New Roman"/>
          <w:sz w:val="28"/>
          <w:szCs w:val="28"/>
          <w:lang w:eastAsia="ru-RU"/>
        </w:rPr>
        <w:t xml:space="preserve">; </w:t>
      </w:r>
    </w:p>
    <w:p w:rsidR="00C1338B" w:rsidRPr="00285929" w:rsidRDefault="00285929" w:rsidP="00285929">
      <w:pPr>
        <w:pStyle w:val="a4"/>
        <w:numPr>
          <w:ilvl w:val="0"/>
          <w:numId w:val="8"/>
        </w:numPr>
        <w:pBdr>
          <w:top w:val="nil"/>
          <w:left w:val="nil"/>
          <w:bottom w:val="nil"/>
          <w:right w:val="nil"/>
          <w:between w:val="nil"/>
        </w:pBdr>
        <w:spacing w:after="0" w:line="276"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самостійно формувати </w:t>
      </w:r>
      <w:r w:rsidRPr="00285929">
        <w:rPr>
          <w:rFonts w:ascii="Times New Roman" w:eastAsia="Times New Roman" w:hAnsi="Times New Roman" w:cs="Times New Roman"/>
          <w:sz w:val="28"/>
          <w:szCs w:val="28"/>
          <w:lang w:eastAsia="ru-RU"/>
        </w:rPr>
        <w:t>портфель</w:t>
      </w:r>
      <w:r w:rsidR="00C1338B" w:rsidRPr="00285929">
        <w:rPr>
          <w:rFonts w:ascii="Times New Roman" w:eastAsia="Times New Roman" w:hAnsi="Times New Roman" w:cs="Times New Roman"/>
          <w:sz w:val="28"/>
          <w:szCs w:val="28"/>
          <w:lang w:eastAsia="ru-RU"/>
        </w:rPr>
        <w:t xml:space="preserve"> ек</w:t>
      </w:r>
      <w:r w:rsidRPr="00285929">
        <w:rPr>
          <w:rFonts w:ascii="Times New Roman" w:eastAsia="Times New Roman" w:hAnsi="Times New Roman" w:cs="Times New Roman"/>
          <w:sz w:val="28"/>
          <w:szCs w:val="28"/>
          <w:lang w:eastAsia="ru-RU"/>
        </w:rPr>
        <w:t>скурсовода, створювати</w:t>
      </w:r>
      <w:r w:rsidR="00C1338B" w:rsidRPr="00285929">
        <w:rPr>
          <w:rFonts w:ascii="Times New Roman" w:eastAsia="Times New Roman" w:hAnsi="Times New Roman" w:cs="Times New Roman"/>
          <w:sz w:val="28"/>
          <w:szCs w:val="28"/>
          <w:lang w:eastAsia="ru-RU"/>
        </w:rPr>
        <w:t xml:space="preserve"> текст тематичної, оглядової екскурсії; </w:t>
      </w:r>
    </w:p>
    <w:p w:rsidR="008D67DA" w:rsidRPr="00285929" w:rsidRDefault="00C1338B" w:rsidP="00285929">
      <w:pPr>
        <w:pStyle w:val="a4"/>
        <w:numPr>
          <w:ilvl w:val="0"/>
          <w:numId w:val="8"/>
        </w:numPr>
        <w:pBdr>
          <w:top w:val="nil"/>
          <w:left w:val="nil"/>
          <w:bottom w:val="nil"/>
          <w:right w:val="nil"/>
          <w:between w:val="nil"/>
        </w:pBdr>
        <w:spacing w:after="0" w:line="276" w:lineRule="auto"/>
        <w:ind w:right="-142"/>
        <w:jc w:val="both"/>
        <w:rPr>
          <w:rFonts w:ascii="Times New Roman" w:eastAsia="Times New Roman" w:hAnsi="Times New Roman" w:cs="Times New Roman"/>
          <w:sz w:val="28"/>
          <w:szCs w:val="28"/>
        </w:rPr>
      </w:pPr>
      <w:r w:rsidRPr="00285929">
        <w:rPr>
          <w:rFonts w:ascii="Times New Roman" w:eastAsia="Times New Roman" w:hAnsi="Times New Roman" w:cs="Times New Roman"/>
          <w:sz w:val="28"/>
          <w:szCs w:val="28"/>
          <w:lang w:eastAsia="ru-RU"/>
        </w:rPr>
        <w:t>писати рецензії на тимчасові виставки художніх творів.</w:t>
      </w:r>
    </w:p>
    <w:p w:rsidR="008D67DA" w:rsidRPr="008D67DA" w:rsidRDefault="008D67DA" w:rsidP="008D67DA">
      <w:pPr>
        <w:numPr>
          <w:ilvl w:val="0"/>
          <w:numId w:val="1"/>
        </w:numPr>
        <w:pBdr>
          <w:top w:val="nil"/>
          <w:left w:val="nil"/>
          <w:bottom w:val="nil"/>
          <w:right w:val="nil"/>
          <w:between w:val="nil"/>
        </w:pBdr>
        <w:spacing w:after="0" w:line="276" w:lineRule="auto"/>
        <w:ind w:right="-142" w:firstLine="425"/>
        <w:contextualSpacing/>
        <w:jc w:val="center"/>
        <w:rPr>
          <w:rFonts w:ascii="Times New Roman" w:eastAsia="Times New Roman" w:hAnsi="Times New Roman" w:cs="Times New Roman"/>
          <w:b/>
          <w:sz w:val="28"/>
          <w:szCs w:val="28"/>
        </w:rPr>
      </w:pPr>
      <w:r w:rsidRPr="008D67DA">
        <w:rPr>
          <w:rFonts w:ascii="Times New Roman" w:eastAsia="Times New Roman" w:hAnsi="Times New Roman" w:cs="Times New Roman"/>
          <w:b/>
          <w:sz w:val="28"/>
          <w:szCs w:val="28"/>
        </w:rPr>
        <w:t>ФОРМАТ КУРСУ</w:t>
      </w:r>
    </w:p>
    <w:p w:rsidR="008D67DA" w:rsidRPr="008D67DA" w:rsidRDefault="008D67DA" w:rsidP="008D67DA">
      <w:pPr>
        <w:spacing w:after="0" w:line="276" w:lineRule="auto"/>
        <w:ind w:right="-142" w:firstLine="425"/>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Очний (</w:t>
      </w:r>
      <w:proofErr w:type="spellStart"/>
      <w:r w:rsidRPr="008D67DA">
        <w:rPr>
          <w:rFonts w:ascii="Times New Roman" w:eastAsia="Times New Roman" w:hAnsi="Times New Roman" w:cs="Times New Roman"/>
          <w:sz w:val="28"/>
          <w:szCs w:val="28"/>
          <w:lang w:eastAsia="ru-RU"/>
        </w:rPr>
        <w:t>offline</w:t>
      </w:r>
      <w:proofErr w:type="spellEnd"/>
      <w:r w:rsidRPr="008D67DA">
        <w:rPr>
          <w:rFonts w:ascii="Times New Roman" w:eastAsia="Times New Roman" w:hAnsi="Times New Roman" w:cs="Times New Roman"/>
          <w:sz w:val="28"/>
          <w:szCs w:val="28"/>
          <w:lang w:eastAsia="ru-RU"/>
        </w:rPr>
        <w:t>) у вигляді лекційних та практичних занять.</w:t>
      </w:r>
    </w:p>
    <w:p w:rsidR="008D67DA" w:rsidRPr="008D67DA" w:rsidRDefault="008D67DA" w:rsidP="008D67DA">
      <w:pPr>
        <w:spacing w:after="0" w:line="276" w:lineRule="auto"/>
        <w:ind w:right="-142" w:firstLine="425"/>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Змішаний (</w:t>
      </w:r>
      <w:proofErr w:type="spellStart"/>
      <w:r w:rsidRPr="008D67DA">
        <w:rPr>
          <w:rFonts w:ascii="Times New Roman" w:eastAsia="Times New Roman" w:hAnsi="Times New Roman" w:cs="Times New Roman"/>
          <w:sz w:val="28"/>
          <w:szCs w:val="28"/>
          <w:lang w:eastAsia="ru-RU"/>
        </w:rPr>
        <w:t>blended</w:t>
      </w:r>
      <w:proofErr w:type="spellEnd"/>
      <w:r w:rsidRPr="008D67DA">
        <w:rPr>
          <w:rFonts w:ascii="Times New Roman" w:eastAsia="Times New Roman" w:hAnsi="Times New Roman" w:cs="Times New Roman"/>
          <w:sz w:val="28"/>
          <w:szCs w:val="28"/>
          <w:lang w:eastAsia="ru-RU"/>
        </w:rPr>
        <w:t xml:space="preserve">) через систему Центру освітніх дистанційних технологій </w:t>
      </w:r>
      <w:r w:rsidRPr="008D67DA">
        <w:rPr>
          <w:rFonts w:ascii="Times New Roman" w:eastAsia="Times New Roman" w:hAnsi="Times New Roman" w:cs="Times New Roman"/>
          <w:color w:val="000000"/>
          <w:sz w:val="28"/>
          <w:szCs w:val="28"/>
          <w:lang w:eastAsia="ru-RU"/>
        </w:rPr>
        <w:t>МДПУ імені Богдана Хмельницького</w:t>
      </w:r>
      <w:r w:rsidRPr="008D67DA">
        <w:rPr>
          <w:rFonts w:ascii="Times New Roman" w:eastAsia="Times New Roman" w:hAnsi="Times New Roman" w:cs="Times New Roman"/>
          <w:sz w:val="28"/>
          <w:szCs w:val="28"/>
          <w:lang w:eastAsia="ru-RU"/>
        </w:rPr>
        <w:t>.</w:t>
      </w:r>
    </w:p>
    <w:p w:rsidR="008D67DA" w:rsidRPr="008D67DA" w:rsidRDefault="008D67DA" w:rsidP="008D67DA">
      <w:pPr>
        <w:pBdr>
          <w:top w:val="nil"/>
          <w:left w:val="nil"/>
          <w:bottom w:val="nil"/>
          <w:right w:val="nil"/>
          <w:between w:val="nil"/>
        </w:pBdr>
        <w:spacing w:after="0" w:line="276" w:lineRule="auto"/>
        <w:ind w:right="-142" w:firstLine="425"/>
        <w:rPr>
          <w:rFonts w:ascii="Times New Roman" w:eastAsia="Times New Roman" w:hAnsi="Times New Roman" w:cs="Times New Roman"/>
          <w:color w:val="000000"/>
          <w:sz w:val="28"/>
          <w:szCs w:val="28"/>
        </w:rPr>
      </w:pPr>
    </w:p>
    <w:p w:rsidR="008D67DA" w:rsidRPr="008D67DA" w:rsidRDefault="008D67DA" w:rsidP="008D67DA">
      <w:pPr>
        <w:numPr>
          <w:ilvl w:val="0"/>
          <w:numId w:val="1"/>
        </w:numPr>
        <w:pBdr>
          <w:top w:val="nil"/>
          <w:left w:val="nil"/>
          <w:bottom w:val="nil"/>
          <w:right w:val="nil"/>
          <w:between w:val="nil"/>
        </w:pBdr>
        <w:shd w:val="clear" w:color="auto" w:fill="FFFFFF"/>
        <w:spacing w:after="0" w:line="276" w:lineRule="auto"/>
        <w:ind w:right="-142" w:firstLine="425"/>
        <w:contextualSpacing/>
        <w:jc w:val="center"/>
        <w:rPr>
          <w:rFonts w:ascii="Times New Roman" w:eastAsia="Calibri" w:hAnsi="Times New Roman" w:cs="Times New Roman"/>
          <w:b/>
          <w:color w:val="000000"/>
          <w:sz w:val="28"/>
          <w:szCs w:val="28"/>
        </w:rPr>
      </w:pPr>
      <w:r w:rsidRPr="008D67DA">
        <w:rPr>
          <w:rFonts w:ascii="Times New Roman" w:eastAsia="Times New Roman" w:hAnsi="Times New Roman" w:cs="Times New Roman"/>
          <w:b/>
          <w:color w:val="000000"/>
          <w:sz w:val="28"/>
          <w:szCs w:val="28"/>
        </w:rPr>
        <w:t xml:space="preserve">РЕЗУЛЬТАТИ НАВЧАННЯ </w:t>
      </w:r>
    </w:p>
    <w:p w:rsidR="008D67DA" w:rsidRPr="008D67DA" w:rsidRDefault="008D67DA" w:rsidP="008D67DA">
      <w:pPr>
        <w:spacing w:after="0" w:line="276" w:lineRule="auto"/>
        <w:ind w:right="-142" w:firstLine="425"/>
        <w:contextualSpacing/>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 xml:space="preserve">ПРН 2 - працювати з вітчизняними та іноземними  джерелами інформації, розробляти  план наукових досліджень; </w:t>
      </w:r>
    </w:p>
    <w:p w:rsidR="008D67DA" w:rsidRPr="008D67DA" w:rsidRDefault="008D67DA" w:rsidP="008D67DA">
      <w:pPr>
        <w:spacing w:after="0" w:line="276" w:lineRule="auto"/>
        <w:ind w:right="-142" w:firstLine="425"/>
        <w:contextualSpacing/>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 xml:space="preserve">ПРН 9 - аналізувати природно-ресурсні та соціально-економічні передумови розвитку та функціонування просторової організації туристичної сфери; </w:t>
      </w:r>
    </w:p>
    <w:p w:rsidR="008D67DA" w:rsidRPr="008D67DA" w:rsidRDefault="008D67DA" w:rsidP="008D67DA">
      <w:pPr>
        <w:spacing w:after="0" w:line="276" w:lineRule="auto"/>
        <w:ind w:right="-142" w:firstLine="425"/>
        <w:contextualSpacing/>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 xml:space="preserve">ПРН 10 - пропонувати способи удосконалення туристичної інфраструктури на різних рівнях державного та регіонального управління; </w:t>
      </w:r>
    </w:p>
    <w:p w:rsidR="008D67DA" w:rsidRPr="008D67DA" w:rsidRDefault="008D67DA" w:rsidP="008D67DA">
      <w:pPr>
        <w:spacing w:after="0" w:line="276" w:lineRule="auto"/>
        <w:ind w:right="-142" w:firstLine="425"/>
        <w:contextualSpacing/>
        <w:jc w:val="both"/>
        <w:rPr>
          <w:rFonts w:ascii="Times New Roman" w:eastAsia="Times New Roman" w:hAnsi="Times New Roman" w:cs="Times New Roman"/>
          <w:sz w:val="28"/>
          <w:szCs w:val="28"/>
          <w:lang w:eastAsia="ru-RU"/>
        </w:rPr>
      </w:pPr>
      <w:r w:rsidRPr="008D67DA">
        <w:rPr>
          <w:rFonts w:ascii="Times New Roman" w:eastAsia="Times New Roman" w:hAnsi="Times New Roman" w:cs="Times New Roman"/>
          <w:sz w:val="28"/>
          <w:szCs w:val="28"/>
          <w:lang w:eastAsia="ru-RU"/>
        </w:rPr>
        <w:t>ПРН 13- планувати стратегію діяльності суб'єктів туристичного  ринку на засадах сталого розвитку та поваги до інших культур.</w:t>
      </w:r>
    </w:p>
    <w:p w:rsidR="000170C2" w:rsidRDefault="000170C2" w:rsidP="008D67DA">
      <w:pPr>
        <w:tabs>
          <w:tab w:val="center" w:pos="7645"/>
        </w:tabs>
        <w:spacing w:after="0" w:line="240" w:lineRule="auto"/>
        <w:ind w:left="-142" w:right="-425" w:firstLine="426"/>
        <w:contextualSpacing/>
        <w:jc w:val="center"/>
        <w:rPr>
          <w:rFonts w:ascii="Times New Roman" w:eastAsia="Calibri" w:hAnsi="Times New Roman" w:cs="Times New Roman"/>
          <w:b/>
          <w:caps/>
          <w:color w:val="000000"/>
          <w:sz w:val="28"/>
          <w:szCs w:val="28"/>
        </w:rPr>
      </w:pPr>
    </w:p>
    <w:p w:rsidR="000170C2" w:rsidRDefault="000170C2" w:rsidP="008D67DA">
      <w:pPr>
        <w:tabs>
          <w:tab w:val="center" w:pos="7645"/>
        </w:tabs>
        <w:spacing w:after="0" w:line="240" w:lineRule="auto"/>
        <w:ind w:left="-142" w:right="-425" w:firstLine="426"/>
        <w:contextualSpacing/>
        <w:jc w:val="center"/>
        <w:rPr>
          <w:rFonts w:ascii="Times New Roman" w:eastAsia="Calibri" w:hAnsi="Times New Roman" w:cs="Times New Roman"/>
          <w:b/>
          <w:caps/>
          <w:color w:val="000000"/>
          <w:sz w:val="28"/>
          <w:szCs w:val="28"/>
        </w:rPr>
      </w:pPr>
    </w:p>
    <w:p w:rsidR="008D67DA" w:rsidRPr="008D67DA" w:rsidRDefault="008D67DA" w:rsidP="008D67DA">
      <w:pPr>
        <w:tabs>
          <w:tab w:val="center" w:pos="7645"/>
        </w:tabs>
        <w:spacing w:after="0" w:line="240" w:lineRule="auto"/>
        <w:ind w:left="-142" w:right="-425" w:firstLine="426"/>
        <w:contextualSpacing/>
        <w:jc w:val="center"/>
        <w:rPr>
          <w:rFonts w:ascii="Times New Roman" w:eastAsia="Calibri" w:hAnsi="Times New Roman" w:cs="Times New Roman"/>
          <w:b/>
          <w:caps/>
          <w:color w:val="000000"/>
          <w:sz w:val="28"/>
          <w:szCs w:val="28"/>
        </w:rPr>
      </w:pPr>
      <w:r w:rsidRPr="008D67DA">
        <w:rPr>
          <w:rFonts w:ascii="Times New Roman" w:eastAsia="Calibri" w:hAnsi="Times New Roman" w:cs="Times New Roman"/>
          <w:b/>
          <w:caps/>
          <w:color w:val="000000"/>
          <w:sz w:val="28"/>
          <w:szCs w:val="28"/>
        </w:rPr>
        <w:t>5. Обсяг курсу</w:t>
      </w:r>
    </w:p>
    <w:tbl>
      <w:tblPr>
        <w:tblW w:w="9640" w:type="dxa"/>
        <w:tblInd w:w="-42" w:type="dxa"/>
        <w:tblLayout w:type="fixed"/>
        <w:tblCellMar>
          <w:top w:w="15" w:type="dxa"/>
          <w:left w:w="15" w:type="dxa"/>
          <w:bottom w:w="15" w:type="dxa"/>
          <w:right w:w="15" w:type="dxa"/>
        </w:tblCellMar>
        <w:tblLook w:val="0000"/>
      </w:tblPr>
      <w:tblGrid>
        <w:gridCol w:w="3119"/>
        <w:gridCol w:w="1701"/>
        <w:gridCol w:w="2268"/>
        <w:gridCol w:w="2552"/>
      </w:tblGrid>
      <w:tr w:rsidR="008D67DA" w:rsidRPr="008D67DA" w:rsidTr="00CC75D0">
        <w:trPr>
          <w:trHeight w:val="270"/>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8D67DA" w:rsidRDefault="008D67DA" w:rsidP="008D67DA">
            <w:pPr>
              <w:spacing w:after="0" w:line="240" w:lineRule="auto"/>
              <w:ind w:left="-142" w:right="42" w:firstLine="426"/>
              <w:jc w:val="center"/>
              <w:rPr>
                <w:rFonts w:ascii="Times New Roman" w:eastAsia="Calibri" w:hAnsi="Times New Roman" w:cs="Times New Roman"/>
                <w:sz w:val="28"/>
                <w:szCs w:val="28"/>
              </w:rPr>
            </w:pPr>
            <w:r w:rsidRPr="008D67DA">
              <w:rPr>
                <w:rFonts w:ascii="Times New Roman" w:eastAsia="Calibri" w:hAnsi="Times New Roman" w:cs="Times New Roman"/>
                <w:b/>
                <w:sz w:val="28"/>
                <w:szCs w:val="28"/>
              </w:rPr>
              <w:t>Вид заняття</w:t>
            </w:r>
          </w:p>
        </w:tc>
        <w:tc>
          <w:tcPr>
            <w:tcW w:w="1701" w:type="dxa"/>
            <w:tcBorders>
              <w:top w:val="single" w:sz="8" w:space="0" w:color="000000"/>
              <w:left w:val="single" w:sz="8" w:space="0" w:color="000000"/>
              <w:bottom w:val="single" w:sz="8" w:space="0" w:color="000000"/>
              <w:right w:val="single" w:sz="4" w:space="0" w:color="000000"/>
            </w:tcBorders>
          </w:tcPr>
          <w:p w:rsidR="008D67DA" w:rsidRPr="008D67DA" w:rsidRDefault="008D67DA" w:rsidP="008D67DA">
            <w:pPr>
              <w:spacing w:after="0" w:line="240" w:lineRule="auto"/>
              <w:ind w:left="-142" w:right="127" w:firstLine="426"/>
              <w:jc w:val="center"/>
              <w:rPr>
                <w:rFonts w:ascii="Times New Roman" w:eastAsia="Calibri" w:hAnsi="Times New Roman" w:cs="Times New Roman"/>
                <w:b/>
                <w:sz w:val="28"/>
                <w:szCs w:val="28"/>
              </w:rPr>
            </w:pPr>
            <w:r w:rsidRPr="008D67DA">
              <w:rPr>
                <w:rFonts w:ascii="Times New Roman" w:eastAsia="Calibri" w:hAnsi="Times New Roman" w:cs="Times New Roman"/>
                <w:b/>
                <w:sz w:val="28"/>
                <w:szCs w:val="28"/>
              </w:rPr>
              <w:t>Лекції</w:t>
            </w:r>
          </w:p>
        </w:tc>
        <w:tc>
          <w:tcPr>
            <w:tcW w:w="2268" w:type="dxa"/>
            <w:tcBorders>
              <w:top w:val="single" w:sz="8" w:space="0" w:color="000000"/>
              <w:left w:val="single" w:sz="4" w:space="0" w:color="000000"/>
              <w:bottom w:val="single" w:sz="8" w:space="0" w:color="000000"/>
              <w:right w:val="single" w:sz="4" w:space="0" w:color="000000"/>
            </w:tcBorders>
          </w:tcPr>
          <w:p w:rsidR="008D67DA" w:rsidRPr="008D67DA" w:rsidRDefault="008D67DA" w:rsidP="008D67DA">
            <w:pPr>
              <w:spacing w:after="0" w:line="240" w:lineRule="auto"/>
              <w:ind w:left="-142" w:right="127" w:firstLine="426"/>
              <w:jc w:val="center"/>
              <w:rPr>
                <w:rFonts w:ascii="Times New Roman" w:eastAsia="Calibri" w:hAnsi="Times New Roman" w:cs="Times New Roman"/>
                <w:b/>
                <w:sz w:val="28"/>
                <w:szCs w:val="28"/>
              </w:rPr>
            </w:pPr>
            <w:r w:rsidRPr="008D67DA">
              <w:rPr>
                <w:rFonts w:ascii="Times New Roman" w:eastAsia="Calibri" w:hAnsi="Times New Roman" w:cs="Times New Roman"/>
                <w:b/>
                <w:sz w:val="28"/>
                <w:szCs w:val="28"/>
              </w:rPr>
              <w:t>Практичні</w:t>
            </w:r>
          </w:p>
          <w:p w:rsidR="008D67DA" w:rsidRPr="008D67DA" w:rsidRDefault="008D67DA" w:rsidP="008D67DA">
            <w:pPr>
              <w:spacing w:after="0" w:line="240" w:lineRule="auto"/>
              <w:ind w:left="-142" w:right="127" w:firstLine="426"/>
              <w:jc w:val="center"/>
              <w:rPr>
                <w:rFonts w:ascii="Times New Roman" w:eastAsia="Calibri" w:hAnsi="Times New Roman" w:cs="Times New Roman"/>
                <w:b/>
                <w:sz w:val="28"/>
                <w:szCs w:val="28"/>
              </w:rPr>
            </w:pPr>
            <w:r w:rsidRPr="008D67DA">
              <w:rPr>
                <w:rFonts w:ascii="Times New Roman" w:eastAsia="Calibri" w:hAnsi="Times New Roman" w:cs="Times New Roman"/>
                <w:b/>
                <w:sz w:val="28"/>
                <w:szCs w:val="28"/>
              </w:rPr>
              <w:t>заняття</w:t>
            </w:r>
          </w:p>
        </w:tc>
        <w:tc>
          <w:tcPr>
            <w:tcW w:w="2552" w:type="dxa"/>
            <w:tcBorders>
              <w:top w:val="single" w:sz="8" w:space="0" w:color="000000"/>
              <w:left w:val="single" w:sz="4" w:space="0" w:color="000000"/>
              <w:bottom w:val="single" w:sz="8" w:space="0" w:color="000000"/>
              <w:right w:val="single" w:sz="8" w:space="0" w:color="000000"/>
            </w:tcBorders>
          </w:tcPr>
          <w:p w:rsidR="008D67DA" w:rsidRPr="008D67DA" w:rsidRDefault="008D67DA" w:rsidP="008D67DA">
            <w:pPr>
              <w:spacing w:after="0" w:line="240" w:lineRule="auto"/>
              <w:ind w:left="127" w:right="127" w:firstLine="142"/>
              <w:jc w:val="center"/>
              <w:rPr>
                <w:rFonts w:ascii="Times New Roman" w:eastAsia="Calibri" w:hAnsi="Times New Roman" w:cs="Times New Roman"/>
                <w:b/>
                <w:sz w:val="28"/>
                <w:szCs w:val="28"/>
              </w:rPr>
            </w:pPr>
            <w:r w:rsidRPr="008D67DA">
              <w:rPr>
                <w:rFonts w:ascii="Times New Roman" w:eastAsia="Calibri" w:hAnsi="Times New Roman" w:cs="Times New Roman"/>
                <w:b/>
                <w:sz w:val="28"/>
                <w:szCs w:val="28"/>
              </w:rPr>
              <w:t>Самостійна</w:t>
            </w:r>
          </w:p>
          <w:p w:rsidR="008D67DA" w:rsidRPr="008D67DA" w:rsidRDefault="008D67DA" w:rsidP="008D67DA">
            <w:pPr>
              <w:spacing w:after="0" w:line="240" w:lineRule="auto"/>
              <w:ind w:left="127" w:right="127" w:firstLine="142"/>
              <w:jc w:val="center"/>
              <w:rPr>
                <w:rFonts w:ascii="Times New Roman" w:eastAsia="Calibri" w:hAnsi="Times New Roman" w:cs="Times New Roman"/>
                <w:b/>
                <w:sz w:val="28"/>
                <w:szCs w:val="28"/>
              </w:rPr>
            </w:pPr>
            <w:r w:rsidRPr="008D67DA">
              <w:rPr>
                <w:rFonts w:ascii="Times New Roman" w:eastAsia="Calibri" w:hAnsi="Times New Roman" w:cs="Times New Roman"/>
                <w:b/>
                <w:sz w:val="28"/>
                <w:szCs w:val="28"/>
              </w:rPr>
              <w:t>робота</w:t>
            </w:r>
          </w:p>
        </w:tc>
      </w:tr>
      <w:tr w:rsidR="008D67DA" w:rsidRPr="000170C2" w:rsidTr="00CC75D0">
        <w:trPr>
          <w:trHeight w:val="270"/>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ind w:left="-142" w:right="42"/>
              <w:jc w:val="center"/>
              <w:rPr>
                <w:rFonts w:ascii="Times New Roman" w:eastAsia="Calibri" w:hAnsi="Times New Roman" w:cs="Times New Roman"/>
                <w:sz w:val="28"/>
                <w:szCs w:val="28"/>
              </w:rPr>
            </w:pPr>
            <w:r w:rsidRPr="000170C2">
              <w:rPr>
                <w:rFonts w:ascii="Times New Roman" w:eastAsia="Calibri" w:hAnsi="Times New Roman" w:cs="Times New Roman"/>
                <w:sz w:val="28"/>
                <w:szCs w:val="28"/>
              </w:rPr>
              <w:t>Загальна кількість годин</w:t>
            </w:r>
            <w:r w:rsidRPr="000170C2">
              <w:rPr>
                <w:rFonts w:ascii="Calibri" w:eastAsia="Calibri" w:hAnsi="Calibri" w:cs="Calibri"/>
                <w:sz w:val="20"/>
                <w:szCs w:val="20"/>
                <w:lang w:val="en-US"/>
              </w:rPr>
              <w:t>/</w:t>
            </w:r>
            <w:r w:rsidRPr="000170C2">
              <w:rPr>
                <w:rFonts w:ascii="Times New Roman" w:eastAsia="Calibri" w:hAnsi="Times New Roman" w:cs="Times New Roman"/>
                <w:sz w:val="28"/>
                <w:szCs w:val="28"/>
              </w:rPr>
              <w:t>кредитів 120</w:t>
            </w:r>
            <w:r w:rsidRPr="000170C2">
              <w:rPr>
                <w:rFonts w:ascii="Calibri" w:eastAsia="Calibri" w:hAnsi="Calibri" w:cs="Calibri"/>
                <w:sz w:val="20"/>
                <w:szCs w:val="20"/>
                <w:lang w:val="en-US"/>
              </w:rPr>
              <w:t>/</w:t>
            </w:r>
            <w:r w:rsidRPr="000170C2">
              <w:rPr>
                <w:rFonts w:ascii="Calibri" w:eastAsia="Calibri" w:hAnsi="Calibri" w:cs="Calibri"/>
                <w:sz w:val="28"/>
                <w:szCs w:val="28"/>
              </w:rPr>
              <w:t>4</w:t>
            </w:r>
          </w:p>
        </w:tc>
        <w:tc>
          <w:tcPr>
            <w:tcW w:w="1701" w:type="dxa"/>
            <w:tcBorders>
              <w:top w:val="single" w:sz="8" w:space="0" w:color="000000"/>
              <w:left w:val="single" w:sz="8" w:space="0" w:color="000000"/>
              <w:bottom w:val="single" w:sz="8" w:space="0" w:color="000000"/>
              <w:right w:val="single" w:sz="4" w:space="0" w:color="000000"/>
            </w:tcBorders>
          </w:tcPr>
          <w:p w:rsidR="008D67DA" w:rsidRPr="000170C2" w:rsidRDefault="008D67DA" w:rsidP="008D67DA">
            <w:pPr>
              <w:spacing w:after="0" w:line="240" w:lineRule="auto"/>
              <w:ind w:left="-142" w:right="127" w:firstLine="426"/>
              <w:jc w:val="center"/>
              <w:rPr>
                <w:rFonts w:ascii="Times New Roman" w:eastAsia="Calibri" w:hAnsi="Times New Roman" w:cs="Times New Roman"/>
                <w:sz w:val="28"/>
                <w:szCs w:val="28"/>
              </w:rPr>
            </w:pPr>
            <w:r w:rsidRPr="000170C2">
              <w:rPr>
                <w:rFonts w:ascii="Times New Roman" w:eastAsia="Calibri" w:hAnsi="Times New Roman" w:cs="Times New Roman"/>
                <w:sz w:val="28"/>
                <w:szCs w:val="28"/>
              </w:rPr>
              <w:t>12</w:t>
            </w:r>
          </w:p>
        </w:tc>
        <w:tc>
          <w:tcPr>
            <w:tcW w:w="2268" w:type="dxa"/>
            <w:tcBorders>
              <w:top w:val="single" w:sz="8" w:space="0" w:color="000000"/>
              <w:left w:val="single" w:sz="4" w:space="0" w:color="000000"/>
              <w:bottom w:val="single" w:sz="8" w:space="0" w:color="000000"/>
              <w:right w:val="single" w:sz="4" w:space="0" w:color="000000"/>
            </w:tcBorders>
          </w:tcPr>
          <w:p w:rsidR="008D67DA" w:rsidRPr="000170C2" w:rsidRDefault="008D67DA" w:rsidP="008D67DA">
            <w:pPr>
              <w:spacing w:after="0" w:line="240" w:lineRule="auto"/>
              <w:ind w:left="-142" w:right="-425" w:firstLine="426"/>
              <w:jc w:val="center"/>
              <w:rPr>
                <w:rFonts w:ascii="Times New Roman" w:eastAsia="Calibri" w:hAnsi="Times New Roman" w:cs="Times New Roman"/>
                <w:sz w:val="28"/>
                <w:szCs w:val="28"/>
              </w:rPr>
            </w:pPr>
            <w:r w:rsidRPr="000170C2">
              <w:rPr>
                <w:rFonts w:ascii="Times New Roman" w:eastAsia="Calibri" w:hAnsi="Times New Roman" w:cs="Times New Roman"/>
                <w:sz w:val="28"/>
                <w:szCs w:val="28"/>
              </w:rPr>
              <w:t>24</w:t>
            </w:r>
          </w:p>
        </w:tc>
        <w:tc>
          <w:tcPr>
            <w:tcW w:w="2552" w:type="dxa"/>
            <w:tcBorders>
              <w:top w:val="single" w:sz="8" w:space="0" w:color="000000"/>
              <w:left w:val="single" w:sz="4" w:space="0" w:color="000000"/>
              <w:bottom w:val="single" w:sz="8" w:space="0" w:color="000000"/>
              <w:right w:val="single" w:sz="8" w:space="0" w:color="000000"/>
            </w:tcBorders>
          </w:tcPr>
          <w:p w:rsidR="008D67DA" w:rsidRPr="000170C2" w:rsidRDefault="008D67DA" w:rsidP="008D67DA">
            <w:pPr>
              <w:spacing w:after="0" w:line="240" w:lineRule="auto"/>
              <w:ind w:left="127" w:right="127" w:firstLine="142"/>
              <w:jc w:val="center"/>
              <w:rPr>
                <w:rFonts w:ascii="Times New Roman" w:eastAsia="Calibri" w:hAnsi="Times New Roman" w:cs="Times New Roman"/>
                <w:sz w:val="28"/>
                <w:szCs w:val="28"/>
              </w:rPr>
            </w:pPr>
            <w:r w:rsidRPr="000170C2">
              <w:rPr>
                <w:rFonts w:ascii="Times New Roman" w:eastAsia="Calibri" w:hAnsi="Times New Roman" w:cs="Times New Roman"/>
                <w:sz w:val="28"/>
                <w:szCs w:val="28"/>
              </w:rPr>
              <w:t>84</w:t>
            </w:r>
          </w:p>
        </w:tc>
      </w:tr>
    </w:tbl>
    <w:p w:rsidR="008D67DA" w:rsidRPr="008D67DA" w:rsidRDefault="008D67DA" w:rsidP="008D67DA">
      <w:pPr>
        <w:numPr>
          <w:ilvl w:val="0"/>
          <w:numId w:val="2"/>
        </w:numPr>
        <w:spacing w:after="0" w:line="240" w:lineRule="auto"/>
        <w:ind w:left="-142" w:right="-425" w:firstLine="426"/>
        <w:contextualSpacing/>
        <w:rPr>
          <w:rFonts w:ascii="Times New Roman" w:eastAsia="Calibri" w:hAnsi="Times New Roman" w:cs="Times New Roman"/>
          <w:color w:val="000000"/>
          <w:sz w:val="28"/>
          <w:szCs w:val="28"/>
        </w:rPr>
      </w:pPr>
    </w:p>
    <w:p w:rsidR="008D67DA" w:rsidRPr="008D67DA" w:rsidRDefault="008D67DA" w:rsidP="008D67DA">
      <w:pPr>
        <w:spacing w:after="0" w:line="240" w:lineRule="auto"/>
        <w:ind w:left="-142" w:right="-425" w:firstLine="426"/>
        <w:contextualSpacing/>
        <w:jc w:val="center"/>
        <w:rPr>
          <w:rFonts w:ascii="Times New Roman" w:eastAsia="Calibri" w:hAnsi="Times New Roman" w:cs="Times New Roman"/>
          <w:b/>
          <w:caps/>
          <w:color w:val="000000"/>
          <w:sz w:val="28"/>
          <w:szCs w:val="28"/>
        </w:rPr>
      </w:pPr>
      <w:r w:rsidRPr="008D67DA">
        <w:rPr>
          <w:rFonts w:ascii="Times New Roman" w:eastAsia="Calibri" w:hAnsi="Times New Roman" w:cs="Times New Roman"/>
          <w:b/>
          <w:caps/>
          <w:color w:val="000000"/>
          <w:sz w:val="28"/>
          <w:szCs w:val="28"/>
        </w:rPr>
        <w:lastRenderedPageBreak/>
        <w:t>6. Ознаки курсу</w:t>
      </w:r>
    </w:p>
    <w:tbl>
      <w:tblPr>
        <w:tblW w:w="9640" w:type="dxa"/>
        <w:tblInd w:w="-42" w:type="dxa"/>
        <w:tblLayout w:type="fixed"/>
        <w:tblLook w:val="0000"/>
      </w:tblPr>
      <w:tblGrid>
        <w:gridCol w:w="1843"/>
        <w:gridCol w:w="1418"/>
        <w:gridCol w:w="2126"/>
        <w:gridCol w:w="2126"/>
        <w:gridCol w:w="2127"/>
      </w:tblGrid>
      <w:tr w:rsidR="008D67DA" w:rsidRPr="008D67DA" w:rsidTr="00CC75D0">
        <w:trPr>
          <w:trHeight w:val="30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8D67DA" w:rsidRDefault="008D67DA" w:rsidP="008D67DA">
            <w:pPr>
              <w:pBdr>
                <w:top w:val="nil"/>
                <w:left w:val="nil"/>
                <w:bottom w:val="nil"/>
                <w:right w:val="nil"/>
                <w:between w:val="nil"/>
              </w:pBdr>
              <w:spacing w:after="0" w:line="240" w:lineRule="auto"/>
              <w:ind w:left="-142" w:right="42" w:firstLine="42"/>
              <w:jc w:val="center"/>
              <w:rPr>
                <w:rFonts w:ascii="Times New Roman" w:eastAsia="Times New Roman" w:hAnsi="Times New Roman" w:cs="Times New Roman"/>
                <w:b/>
                <w:color w:val="000000"/>
                <w:sz w:val="28"/>
                <w:szCs w:val="28"/>
              </w:rPr>
            </w:pPr>
            <w:r w:rsidRPr="008D67DA">
              <w:rPr>
                <w:rFonts w:ascii="Times New Roman" w:eastAsia="Times New Roman" w:hAnsi="Times New Roman" w:cs="Times New Roman"/>
                <w:b/>
                <w:color w:val="000000"/>
                <w:sz w:val="28"/>
                <w:szCs w:val="28"/>
              </w:rPr>
              <w:t xml:space="preserve">Рік </w:t>
            </w:r>
          </w:p>
          <w:p w:rsidR="008D67DA" w:rsidRPr="008D67DA" w:rsidRDefault="008D67DA" w:rsidP="008D67DA">
            <w:pPr>
              <w:pBdr>
                <w:top w:val="nil"/>
                <w:left w:val="nil"/>
                <w:bottom w:val="nil"/>
                <w:right w:val="nil"/>
                <w:between w:val="nil"/>
              </w:pBdr>
              <w:spacing w:after="0" w:line="240" w:lineRule="auto"/>
              <w:ind w:left="-142" w:right="42" w:firstLine="42"/>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викладання</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8D67DA" w:rsidRDefault="008D67DA" w:rsidP="008D67DA">
            <w:pPr>
              <w:pBdr>
                <w:top w:val="nil"/>
                <w:left w:val="nil"/>
                <w:bottom w:val="nil"/>
                <w:right w:val="nil"/>
                <w:between w:val="nil"/>
              </w:pBdr>
              <w:spacing w:after="0" w:line="240" w:lineRule="auto"/>
              <w:ind w:left="-142" w:right="-28" w:firstLine="42"/>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семестр</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8D67DA" w:rsidRDefault="008D67DA" w:rsidP="008D67DA">
            <w:pPr>
              <w:pBdr>
                <w:top w:val="nil"/>
                <w:left w:val="nil"/>
                <w:bottom w:val="nil"/>
                <w:right w:val="nil"/>
                <w:between w:val="nil"/>
              </w:pBdr>
              <w:spacing w:after="0" w:line="240" w:lineRule="auto"/>
              <w:ind w:left="-142" w:right="42" w:firstLine="42"/>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спеціальність</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8D67DA" w:rsidRDefault="008D67DA" w:rsidP="008D67DA">
            <w:pPr>
              <w:pBdr>
                <w:top w:val="nil"/>
                <w:left w:val="nil"/>
                <w:bottom w:val="nil"/>
                <w:right w:val="nil"/>
                <w:between w:val="nil"/>
              </w:pBdr>
              <w:spacing w:after="0" w:line="240" w:lineRule="auto"/>
              <w:ind w:left="-142" w:right="325" w:firstLine="42"/>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Курс</w:t>
            </w:r>
            <w:r w:rsidRPr="008D67DA">
              <w:rPr>
                <w:rFonts w:ascii="Times New Roman" w:eastAsia="Times New Roman" w:hAnsi="Times New Roman" w:cs="Times New Roman"/>
                <w:color w:val="000000"/>
                <w:sz w:val="28"/>
                <w:szCs w:val="28"/>
              </w:rPr>
              <w:t>,</w:t>
            </w:r>
          </w:p>
          <w:p w:rsidR="008D67DA" w:rsidRPr="008D67DA" w:rsidRDefault="008D67DA" w:rsidP="008D67DA">
            <w:pPr>
              <w:pBdr>
                <w:top w:val="nil"/>
                <w:left w:val="nil"/>
                <w:bottom w:val="nil"/>
                <w:right w:val="nil"/>
                <w:between w:val="nil"/>
              </w:pBdr>
              <w:spacing w:after="0" w:line="240" w:lineRule="auto"/>
              <w:ind w:left="-142" w:right="325" w:firstLine="42"/>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(рік навчання)</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8D67DA" w:rsidRDefault="008D67DA" w:rsidP="008D67DA">
            <w:pPr>
              <w:pBdr>
                <w:top w:val="nil"/>
                <w:left w:val="nil"/>
                <w:bottom w:val="nil"/>
                <w:right w:val="nil"/>
                <w:between w:val="nil"/>
              </w:pBdr>
              <w:spacing w:after="0" w:line="240" w:lineRule="auto"/>
              <w:ind w:left="-100" w:right="42"/>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t>Нормативний\вибірковий</w:t>
            </w:r>
          </w:p>
        </w:tc>
      </w:tr>
      <w:tr w:rsidR="008D67DA" w:rsidRPr="008D67DA" w:rsidTr="00CC75D0">
        <w:trPr>
          <w:trHeight w:val="32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ind w:left="-142" w:right="42" w:firstLine="426"/>
              <w:jc w:val="center"/>
              <w:rPr>
                <w:rFonts w:ascii="Times New Roman" w:eastAsia="Times New Roman" w:hAnsi="Times New Roman" w:cs="Times New Roman"/>
                <w:color w:val="000000"/>
                <w:sz w:val="28"/>
                <w:szCs w:val="28"/>
              </w:rPr>
            </w:pPr>
            <w:r w:rsidRPr="000170C2">
              <w:rPr>
                <w:rFonts w:ascii="Times New Roman" w:eastAsia="Times New Roman" w:hAnsi="Times New Roman" w:cs="Times New Roman"/>
                <w:color w:val="000000"/>
                <w:sz w:val="28"/>
                <w:szCs w:val="28"/>
              </w:rPr>
              <w:t>2020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ind w:left="-142" w:right="-28" w:firstLine="42"/>
              <w:jc w:val="center"/>
              <w:rPr>
                <w:rFonts w:ascii="Times New Roman" w:eastAsia="Times New Roman" w:hAnsi="Times New Roman" w:cs="Times New Roman"/>
                <w:color w:val="000000"/>
                <w:sz w:val="28"/>
                <w:szCs w:val="28"/>
                <w:lang w:val="ru-RU"/>
              </w:rPr>
            </w:pPr>
            <w:r w:rsidRPr="000170C2">
              <w:rPr>
                <w:rFonts w:ascii="Times New Roman" w:eastAsia="Times New Roman" w:hAnsi="Times New Roman" w:cs="Times New Roman"/>
                <w:color w:val="000000"/>
                <w:sz w:val="28"/>
                <w:szCs w:val="28"/>
                <w:lang w:val="ru-RU"/>
              </w:rPr>
              <w:t>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ind w:left="-142" w:right="42" w:firstLine="42"/>
              <w:jc w:val="center"/>
              <w:rPr>
                <w:rFonts w:ascii="Times New Roman" w:eastAsia="Times New Roman" w:hAnsi="Times New Roman" w:cs="Times New Roman"/>
                <w:color w:val="000000"/>
                <w:sz w:val="28"/>
                <w:szCs w:val="28"/>
              </w:rPr>
            </w:pPr>
            <w:r w:rsidRPr="000170C2">
              <w:rPr>
                <w:rFonts w:ascii="Times New Roman" w:eastAsia="Times New Roman" w:hAnsi="Times New Roman" w:cs="Times New Roman"/>
                <w:color w:val="000000"/>
                <w:sz w:val="28"/>
                <w:szCs w:val="28"/>
              </w:rPr>
              <w:t>туризм</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ind w:left="-142" w:right="183" w:firstLine="42"/>
              <w:jc w:val="center"/>
              <w:rPr>
                <w:rFonts w:ascii="Times New Roman" w:eastAsia="Times New Roman" w:hAnsi="Times New Roman" w:cs="Times New Roman"/>
                <w:color w:val="000000"/>
                <w:sz w:val="28"/>
                <w:szCs w:val="28"/>
              </w:rPr>
            </w:pPr>
            <w:r w:rsidRPr="000170C2">
              <w:rPr>
                <w:rFonts w:ascii="Times New Roman" w:eastAsia="Times New Roman" w:hAnsi="Times New Roman" w:cs="Times New Roman"/>
                <w:color w:val="000000"/>
                <w:sz w:val="28"/>
                <w:szCs w:val="28"/>
              </w:rPr>
              <w:t>1</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ind w:left="-100" w:right="42"/>
              <w:jc w:val="center"/>
              <w:rPr>
                <w:rFonts w:ascii="Times New Roman" w:eastAsia="Times New Roman" w:hAnsi="Times New Roman" w:cs="Times New Roman"/>
                <w:color w:val="000000"/>
                <w:sz w:val="28"/>
                <w:szCs w:val="28"/>
              </w:rPr>
            </w:pPr>
            <w:r w:rsidRPr="000170C2">
              <w:rPr>
                <w:rFonts w:ascii="Times New Roman" w:eastAsia="Times New Roman" w:hAnsi="Times New Roman" w:cs="Times New Roman"/>
                <w:b/>
                <w:color w:val="000000"/>
                <w:sz w:val="28"/>
                <w:szCs w:val="28"/>
              </w:rPr>
              <w:t>в</w:t>
            </w:r>
          </w:p>
        </w:tc>
      </w:tr>
    </w:tbl>
    <w:p w:rsidR="008D67DA" w:rsidRPr="008D67DA" w:rsidRDefault="008D67DA" w:rsidP="008D67DA">
      <w:pPr>
        <w:pBdr>
          <w:top w:val="nil"/>
          <w:left w:val="nil"/>
          <w:bottom w:val="nil"/>
          <w:right w:val="nil"/>
          <w:between w:val="nil"/>
        </w:pBdr>
        <w:spacing w:after="0" w:line="240" w:lineRule="auto"/>
        <w:ind w:left="-142" w:right="-425" w:firstLine="426"/>
        <w:rPr>
          <w:rFonts w:ascii="Times New Roman" w:eastAsia="Times New Roman" w:hAnsi="Times New Roman" w:cs="Times New Roman"/>
          <w:color w:val="000000"/>
          <w:sz w:val="28"/>
          <w:szCs w:val="28"/>
        </w:rPr>
      </w:pPr>
      <w:r w:rsidRPr="008D67DA">
        <w:rPr>
          <w:rFonts w:ascii="Times New Roman" w:eastAsia="Times New Roman" w:hAnsi="Times New Roman" w:cs="Times New Roman"/>
          <w:color w:val="000000"/>
          <w:sz w:val="28"/>
          <w:szCs w:val="28"/>
        </w:rPr>
        <w:t> </w:t>
      </w:r>
    </w:p>
    <w:p w:rsidR="008D67DA" w:rsidRPr="008D67DA" w:rsidRDefault="008D67DA" w:rsidP="008D67DA">
      <w:pPr>
        <w:spacing w:after="0" w:line="240" w:lineRule="auto"/>
        <w:ind w:left="-142" w:right="-425" w:firstLine="426"/>
        <w:jc w:val="center"/>
        <w:rPr>
          <w:rFonts w:ascii="Times New Roman" w:eastAsia="Calibri" w:hAnsi="Times New Roman" w:cs="Times New Roman"/>
          <w:caps/>
          <w:color w:val="000000"/>
          <w:sz w:val="28"/>
          <w:szCs w:val="28"/>
        </w:rPr>
      </w:pPr>
      <w:r w:rsidRPr="008D67DA">
        <w:rPr>
          <w:rFonts w:ascii="Times New Roman" w:eastAsia="Calibri" w:hAnsi="Times New Roman" w:cs="Times New Roman"/>
          <w:b/>
          <w:caps/>
          <w:color w:val="000000"/>
          <w:sz w:val="28"/>
          <w:szCs w:val="28"/>
        </w:rPr>
        <w:t>7. Технічне й програмне забезпечення /обладнання</w:t>
      </w:r>
    </w:p>
    <w:p w:rsidR="008D67DA" w:rsidRPr="008D67DA" w:rsidRDefault="008D67DA" w:rsidP="008D67DA">
      <w:pPr>
        <w:spacing w:after="0" w:line="240" w:lineRule="auto"/>
        <w:ind w:left="-142" w:right="-425" w:firstLine="426"/>
        <w:jc w:val="both"/>
        <w:rPr>
          <w:rFonts w:ascii="Times New Roman" w:eastAsia="Calibri" w:hAnsi="Times New Roman" w:cs="Times New Roman"/>
          <w:color w:val="000000"/>
          <w:sz w:val="28"/>
          <w:szCs w:val="28"/>
          <w:highlight w:val="yellow"/>
        </w:rPr>
      </w:pPr>
    </w:p>
    <w:p w:rsidR="008D67DA" w:rsidRPr="008D67DA" w:rsidRDefault="008D67DA" w:rsidP="008D67DA">
      <w:pPr>
        <w:spacing w:line="240" w:lineRule="auto"/>
        <w:ind w:left="-142" w:right="-425" w:firstLine="426"/>
        <w:jc w:val="both"/>
        <w:rPr>
          <w:rFonts w:ascii="Times New Roman" w:eastAsia="Times New Roman" w:hAnsi="Times New Roman" w:cs="Times New Roman"/>
          <w:color w:val="000000"/>
          <w:sz w:val="28"/>
          <w:szCs w:val="28"/>
        </w:rPr>
      </w:pPr>
      <w:r w:rsidRPr="008D67DA">
        <w:rPr>
          <w:rFonts w:ascii="Times New Roman" w:eastAsia="Times New Roman" w:hAnsi="Times New Roman" w:cs="Times New Roman"/>
          <w:sz w:val="28"/>
          <w:szCs w:val="28"/>
          <w:lang w:eastAsia="ru-RU"/>
        </w:rPr>
        <w:t xml:space="preserve">Технічне та </w:t>
      </w:r>
      <w:r w:rsidRPr="008D67DA">
        <w:rPr>
          <w:rFonts w:ascii="Times New Roman" w:eastAsia="Calibri" w:hAnsi="Times New Roman" w:cs="Times New Roman"/>
          <w:spacing w:val="-1"/>
          <w:w w:val="105"/>
          <w:sz w:val="28"/>
          <w:szCs w:val="28"/>
          <w:lang w:eastAsia="ru-RU"/>
        </w:rPr>
        <w:t>мультимедійне</w:t>
      </w:r>
      <w:r w:rsidRPr="008D67DA">
        <w:rPr>
          <w:rFonts w:ascii="Times New Roman" w:eastAsia="Times New Roman" w:hAnsi="Times New Roman" w:cs="Times New Roman"/>
          <w:sz w:val="28"/>
          <w:szCs w:val="28"/>
          <w:lang w:eastAsia="ru-RU"/>
        </w:rPr>
        <w:t xml:space="preserve"> обладнання,</w:t>
      </w:r>
      <w:r w:rsidRPr="008D67DA">
        <w:rPr>
          <w:rFonts w:ascii="Times New Roman" w:eastAsia="Calibri" w:hAnsi="Times New Roman" w:cs="Times New Roman"/>
          <w:sz w:val="28"/>
          <w:szCs w:val="28"/>
        </w:rPr>
        <w:t xml:space="preserve"> п</w:t>
      </w:r>
      <w:r w:rsidRPr="008D67DA">
        <w:rPr>
          <w:rFonts w:ascii="Times New Roman" w:eastAsia="Times New Roman" w:hAnsi="Times New Roman" w:cs="Times New Roman"/>
          <w:color w:val="000000"/>
          <w:sz w:val="28"/>
          <w:szCs w:val="28"/>
        </w:rPr>
        <w:t xml:space="preserve">ідручники, посібники, довідники, методичні рекомендації до практичних завдань, картографічне забезпечення (атласи, тематичні карти, схеми, таблиці). </w:t>
      </w:r>
      <w:r w:rsidRPr="008D67DA">
        <w:rPr>
          <w:rFonts w:ascii="Times New Roman" w:eastAsia="Times New Roman" w:hAnsi="Times New Roman" w:cs="Times New Roman"/>
          <w:sz w:val="28"/>
          <w:szCs w:val="28"/>
          <w:lang w:eastAsia="uk-UA"/>
        </w:rPr>
        <w:t>Забезпечення доступу здобувачів вищої освіти до Інтернет-ресурсів.</w:t>
      </w:r>
    </w:p>
    <w:p w:rsidR="008D67DA" w:rsidRPr="008D67DA" w:rsidRDefault="008D67DA" w:rsidP="008D67DA">
      <w:pPr>
        <w:spacing w:after="0" w:line="240" w:lineRule="auto"/>
        <w:ind w:left="-142" w:right="-425" w:firstLine="426"/>
        <w:jc w:val="center"/>
        <w:rPr>
          <w:rFonts w:ascii="Times New Roman" w:eastAsia="Calibri" w:hAnsi="Times New Roman" w:cs="Times New Roman"/>
          <w:b/>
          <w:caps/>
          <w:color w:val="000000"/>
          <w:sz w:val="28"/>
          <w:szCs w:val="28"/>
        </w:rPr>
      </w:pPr>
      <w:r w:rsidRPr="008D67DA">
        <w:rPr>
          <w:rFonts w:ascii="Times New Roman" w:eastAsia="Calibri" w:hAnsi="Times New Roman" w:cs="Times New Roman"/>
          <w:b/>
          <w:caps/>
          <w:color w:val="000000"/>
          <w:sz w:val="28"/>
          <w:szCs w:val="28"/>
        </w:rPr>
        <w:t>8. Політики курсу</w:t>
      </w:r>
    </w:p>
    <w:p w:rsidR="008D67DA" w:rsidRPr="008D67DA" w:rsidRDefault="008D67DA" w:rsidP="008D67DA">
      <w:pPr>
        <w:spacing w:after="0" w:line="240" w:lineRule="auto"/>
        <w:ind w:left="-142" w:right="-425" w:firstLine="426"/>
        <w:jc w:val="both"/>
        <w:rPr>
          <w:rFonts w:ascii="Times New Roman" w:eastAsia="Calibri" w:hAnsi="Times New Roman" w:cs="Times New Roman"/>
          <w:caps/>
          <w:color w:val="000000"/>
          <w:sz w:val="28"/>
          <w:szCs w:val="28"/>
        </w:rPr>
      </w:pPr>
      <w:r w:rsidRPr="008D67DA">
        <w:rPr>
          <w:rFonts w:ascii="Times New Roman" w:eastAsia="Calibri" w:hAnsi="Times New Roman" w:cs="Times New Roman"/>
          <w:caps/>
          <w:color w:val="000000"/>
          <w:sz w:val="28"/>
          <w:szCs w:val="28"/>
        </w:rPr>
        <w:t>П</w:t>
      </w:r>
      <w:r w:rsidRPr="008D67DA">
        <w:rPr>
          <w:rFonts w:ascii="Times New Roman" w:eastAsia="Calibri" w:hAnsi="Times New Roman" w:cs="Times New Roman"/>
          <w:color w:val="000000"/>
          <w:sz w:val="28"/>
          <w:szCs w:val="28"/>
        </w:rPr>
        <w:t>олітика академічної поведінки та етики:</w:t>
      </w:r>
    </w:p>
    <w:p w:rsidR="008D67DA" w:rsidRPr="008D67DA" w:rsidRDefault="008D67DA" w:rsidP="008D67DA">
      <w:pPr>
        <w:numPr>
          <w:ilvl w:val="0"/>
          <w:numId w:val="3"/>
        </w:numPr>
        <w:spacing w:after="200" w:line="276" w:lineRule="auto"/>
        <w:ind w:left="-142" w:right="-425" w:firstLine="426"/>
        <w:contextualSpacing/>
        <w:jc w:val="both"/>
        <w:rPr>
          <w:rFonts w:ascii="Times New Roman" w:eastAsia="Calibri" w:hAnsi="Times New Roman" w:cs="Times New Roman"/>
          <w:caps/>
          <w:color w:val="000000"/>
          <w:sz w:val="28"/>
          <w:szCs w:val="28"/>
        </w:rPr>
      </w:pPr>
      <w:r w:rsidRPr="008D67DA">
        <w:rPr>
          <w:rFonts w:ascii="Times New Roman" w:eastAsia="Calibri" w:hAnsi="Times New Roman" w:cs="Times New Roman"/>
          <w:color w:val="000000"/>
          <w:sz w:val="28"/>
          <w:szCs w:val="28"/>
        </w:rPr>
        <w:t>відвідування лекційних занять і опрацювання їх матеріалів;</w:t>
      </w:r>
    </w:p>
    <w:p w:rsidR="008D67DA" w:rsidRPr="008D67DA" w:rsidRDefault="008D67DA" w:rsidP="008D67DA">
      <w:pPr>
        <w:numPr>
          <w:ilvl w:val="0"/>
          <w:numId w:val="3"/>
        </w:numPr>
        <w:spacing w:after="200" w:line="276" w:lineRule="auto"/>
        <w:ind w:left="-142" w:right="-425" w:firstLine="426"/>
        <w:contextualSpacing/>
        <w:jc w:val="both"/>
        <w:rPr>
          <w:rFonts w:ascii="Times New Roman" w:eastAsia="Calibri" w:hAnsi="Times New Roman" w:cs="Times New Roman"/>
          <w:caps/>
          <w:color w:val="000000"/>
          <w:sz w:val="28"/>
          <w:szCs w:val="28"/>
        </w:rPr>
      </w:pPr>
      <w:r w:rsidRPr="008D67DA">
        <w:rPr>
          <w:rFonts w:ascii="Times New Roman" w:eastAsia="Calibri" w:hAnsi="Times New Roman" w:cs="Times New Roman"/>
          <w:color w:val="000000"/>
          <w:sz w:val="28"/>
          <w:szCs w:val="28"/>
        </w:rPr>
        <w:t>виконання завдань практичних занять і питань самостійної роботи;</w:t>
      </w:r>
    </w:p>
    <w:p w:rsidR="008D67DA" w:rsidRPr="008D67DA" w:rsidRDefault="008D67DA" w:rsidP="008D67DA">
      <w:pPr>
        <w:numPr>
          <w:ilvl w:val="0"/>
          <w:numId w:val="3"/>
        </w:numPr>
        <w:spacing w:after="200" w:line="276" w:lineRule="auto"/>
        <w:ind w:left="-142" w:right="-425" w:firstLine="426"/>
        <w:contextualSpacing/>
        <w:jc w:val="both"/>
        <w:rPr>
          <w:rFonts w:ascii="Times New Roman" w:eastAsia="Calibri" w:hAnsi="Times New Roman" w:cs="Times New Roman"/>
          <w:caps/>
          <w:color w:val="000000"/>
          <w:sz w:val="28"/>
          <w:szCs w:val="28"/>
        </w:rPr>
      </w:pPr>
      <w:r w:rsidRPr="008D67DA">
        <w:rPr>
          <w:rFonts w:ascii="Times New Roman" w:eastAsia="Calibri" w:hAnsi="Times New Roman" w:cs="Times New Roman"/>
          <w:color w:val="000000"/>
          <w:sz w:val="28"/>
          <w:szCs w:val="28"/>
        </w:rPr>
        <w:t>виконання контрольно-модульних завдань.</w:t>
      </w:r>
    </w:p>
    <w:p w:rsidR="008D67DA" w:rsidRPr="008D67DA" w:rsidRDefault="008D67DA" w:rsidP="008D67DA">
      <w:pPr>
        <w:spacing w:after="0" w:line="240" w:lineRule="auto"/>
        <w:jc w:val="both"/>
        <w:rPr>
          <w:rFonts w:ascii="Times New Roman" w:eastAsia="Calibri" w:hAnsi="Times New Roman" w:cs="Times New Roman"/>
          <w:caps/>
          <w:color w:val="000000"/>
          <w:sz w:val="28"/>
          <w:szCs w:val="28"/>
        </w:rPr>
      </w:pPr>
    </w:p>
    <w:p w:rsidR="008D67DA" w:rsidRPr="008D67DA" w:rsidRDefault="008D67DA" w:rsidP="008D67DA">
      <w:pPr>
        <w:spacing w:after="0" w:line="240" w:lineRule="auto"/>
        <w:jc w:val="both"/>
        <w:rPr>
          <w:rFonts w:ascii="Times New Roman" w:eastAsia="Calibri" w:hAnsi="Times New Roman" w:cs="Times New Roman"/>
          <w:caps/>
          <w:color w:val="000000"/>
          <w:sz w:val="28"/>
          <w:szCs w:val="28"/>
        </w:rPr>
      </w:pPr>
    </w:p>
    <w:p w:rsidR="008D67DA" w:rsidRPr="008D67DA" w:rsidRDefault="008D67DA" w:rsidP="008D67DA">
      <w:pPr>
        <w:spacing w:after="0" w:line="240" w:lineRule="auto"/>
        <w:jc w:val="both"/>
        <w:rPr>
          <w:rFonts w:ascii="Times New Roman" w:eastAsia="Calibri" w:hAnsi="Times New Roman" w:cs="Times New Roman"/>
          <w:caps/>
          <w:color w:val="000000"/>
          <w:sz w:val="28"/>
          <w:szCs w:val="28"/>
        </w:rPr>
      </w:pPr>
    </w:p>
    <w:p w:rsidR="008D67DA" w:rsidRPr="008D67DA" w:rsidRDefault="008D67DA" w:rsidP="008D67DA">
      <w:pPr>
        <w:spacing w:after="0" w:line="240" w:lineRule="auto"/>
        <w:ind w:left="1080"/>
        <w:contextualSpacing/>
        <w:jc w:val="both"/>
        <w:rPr>
          <w:rFonts w:ascii="Times New Roman" w:eastAsia="Calibri" w:hAnsi="Times New Roman" w:cs="Times New Roman"/>
          <w:b/>
          <w:caps/>
          <w:color w:val="000000"/>
          <w:sz w:val="28"/>
          <w:szCs w:val="28"/>
        </w:rPr>
      </w:pPr>
    </w:p>
    <w:p w:rsidR="008D67DA" w:rsidRPr="008D67DA"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sectPr w:rsidR="008D67DA" w:rsidRPr="008D67DA" w:rsidSect="003B12BB">
          <w:pgSz w:w="11906" w:h="16838"/>
          <w:pgMar w:top="1134" w:right="991" w:bottom="1134" w:left="1701" w:header="0" w:footer="720" w:gutter="0"/>
          <w:pgNumType w:start="1"/>
          <w:cols w:space="720"/>
          <w:docGrid w:linePitch="272"/>
        </w:sectPr>
      </w:pPr>
    </w:p>
    <w:p w:rsidR="008D67DA" w:rsidRPr="008D67DA" w:rsidRDefault="008D67DA" w:rsidP="008D67DA">
      <w:pPr>
        <w:spacing w:after="0" w:line="240" w:lineRule="auto"/>
        <w:ind w:left="1080"/>
        <w:contextualSpacing/>
        <w:jc w:val="center"/>
        <w:rPr>
          <w:rFonts w:ascii="Times New Roman" w:eastAsia="Calibri" w:hAnsi="Times New Roman" w:cs="Times New Roman"/>
          <w:b/>
          <w:caps/>
          <w:color w:val="000000"/>
          <w:sz w:val="28"/>
          <w:szCs w:val="28"/>
        </w:rPr>
      </w:pPr>
      <w:r w:rsidRPr="008D67DA">
        <w:rPr>
          <w:rFonts w:ascii="Times New Roman" w:eastAsia="Calibri" w:hAnsi="Times New Roman" w:cs="Times New Roman"/>
          <w:b/>
          <w:caps/>
          <w:color w:val="000000"/>
          <w:sz w:val="28"/>
          <w:szCs w:val="28"/>
        </w:rPr>
        <w:lastRenderedPageBreak/>
        <w:t>9. Схема курсу (загальна)</w:t>
      </w:r>
    </w:p>
    <w:p w:rsidR="008D67DA" w:rsidRPr="008D67DA" w:rsidRDefault="008D67DA" w:rsidP="008D67DA">
      <w:pPr>
        <w:spacing w:after="0" w:line="240" w:lineRule="auto"/>
        <w:ind w:left="1080"/>
        <w:contextualSpacing/>
        <w:jc w:val="center"/>
        <w:rPr>
          <w:rFonts w:ascii="Times New Roman" w:eastAsia="Calibri" w:hAnsi="Times New Roman" w:cs="Times New Roman"/>
          <w:b/>
          <w:caps/>
          <w:color w:val="000000"/>
          <w:sz w:val="28"/>
          <w:szCs w:val="28"/>
        </w:rPr>
      </w:pPr>
    </w:p>
    <w:tbl>
      <w:tblPr>
        <w:tblW w:w="15445" w:type="dxa"/>
        <w:tblInd w:w="-178" w:type="dxa"/>
        <w:tblLayout w:type="fixed"/>
        <w:tblLook w:val="0000"/>
      </w:tblPr>
      <w:tblGrid>
        <w:gridCol w:w="1191"/>
        <w:gridCol w:w="3765"/>
        <w:gridCol w:w="1843"/>
        <w:gridCol w:w="1701"/>
        <w:gridCol w:w="1559"/>
        <w:gridCol w:w="3544"/>
        <w:gridCol w:w="1842"/>
      </w:tblGrid>
      <w:tr w:rsidR="008D67DA" w:rsidRPr="000170C2" w:rsidTr="00CC75D0">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jc w:val="center"/>
              <w:rPr>
                <w:rFonts w:ascii="Times New Roman" w:eastAsia="Calibri" w:hAnsi="Times New Roman" w:cs="Times New Roman"/>
                <w:b/>
                <w:sz w:val="24"/>
                <w:szCs w:val="24"/>
              </w:rPr>
            </w:pPr>
            <w:proofErr w:type="spellStart"/>
            <w:r w:rsidRPr="000170C2">
              <w:rPr>
                <w:rFonts w:ascii="Times New Roman" w:eastAsia="Calibri" w:hAnsi="Times New Roman" w:cs="Times New Roman"/>
                <w:b/>
                <w:sz w:val="24"/>
                <w:szCs w:val="24"/>
              </w:rPr>
              <w:t>Тиж</w:t>
            </w:r>
            <w:proofErr w:type="spellEnd"/>
            <w:r w:rsidRPr="000170C2">
              <w:rPr>
                <w:rFonts w:ascii="Times New Roman" w:eastAsia="Calibri" w:hAnsi="Times New Roman" w:cs="Times New Roman"/>
                <w:b/>
                <w:sz w:val="24"/>
                <w:szCs w:val="24"/>
              </w:rPr>
              <w:t>. /</w:t>
            </w:r>
          </w:p>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дата /</w:t>
            </w:r>
          </w:p>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0170C2">
              <w:rPr>
                <w:rFonts w:ascii="Times New Roman" w:eastAsia="Times New Roman" w:hAnsi="Times New Roman" w:cs="Times New Roman"/>
                <w:b/>
                <w:color w:val="000000"/>
                <w:sz w:val="24"/>
                <w:szCs w:val="24"/>
              </w:rPr>
              <w:t>Тема. План</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Форма діяльності (заняття) Формат</w:t>
            </w: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Матеріали</w:t>
            </w:r>
          </w:p>
          <w:p w:rsidR="008D67DA" w:rsidRPr="000170C2" w:rsidRDefault="008D67DA" w:rsidP="008D67DA">
            <w:pPr>
              <w:spacing w:after="0" w:line="240" w:lineRule="auto"/>
              <w:ind w:left="-108" w:right="34"/>
              <w:jc w:val="center"/>
              <w:rPr>
                <w:rFonts w:ascii="Times New Roman" w:eastAsia="Calibri"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Література</w:t>
            </w:r>
          </w:p>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Ресурси в інтернеті</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Завдання</w:t>
            </w: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spacing w:after="0" w:line="240" w:lineRule="auto"/>
              <w:rPr>
                <w:rFonts w:ascii="Times New Roman" w:eastAsia="Calibri" w:hAnsi="Times New Roman" w:cs="Times New Roman"/>
                <w:b/>
                <w:sz w:val="24"/>
                <w:szCs w:val="24"/>
              </w:rPr>
            </w:pPr>
            <w:r w:rsidRPr="000170C2">
              <w:rPr>
                <w:rFonts w:ascii="Times New Roman" w:eastAsia="Calibri" w:hAnsi="Times New Roman" w:cs="Times New Roman"/>
                <w:b/>
                <w:sz w:val="24"/>
                <w:szCs w:val="24"/>
              </w:rPr>
              <w:t>Термін виконання</w:t>
            </w:r>
          </w:p>
        </w:tc>
      </w:tr>
      <w:tr w:rsidR="008D67DA" w:rsidRPr="000170C2" w:rsidTr="00CC75D0">
        <w:trPr>
          <w:trHeight w:val="306"/>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0170C2">
              <w:rPr>
                <w:rFonts w:ascii="Times New Roman" w:eastAsia="Times New Roman" w:hAnsi="Times New Roman" w:cs="Times New Roman"/>
                <w:color w:val="000000"/>
                <w:sz w:val="24"/>
                <w:szCs w:val="24"/>
              </w:rPr>
              <w:t>Тиж</w:t>
            </w:r>
            <w:proofErr w:type="spellEnd"/>
            <w:r w:rsidRPr="000170C2">
              <w:rPr>
                <w:rFonts w:ascii="Times New Roman" w:eastAsia="Times New Roman" w:hAnsi="Times New Roman" w:cs="Times New Roman"/>
                <w:color w:val="000000"/>
                <w:sz w:val="24"/>
                <w:szCs w:val="24"/>
              </w:rPr>
              <w:t>. 1 -2</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2019 р.</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 xml:space="preserve">29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E" w:rsidRPr="000170C2" w:rsidRDefault="008D67DA" w:rsidP="00E04B9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170C2">
              <w:rPr>
                <w:rFonts w:ascii="Times New Roman" w:eastAsia="Times New Roman" w:hAnsi="Times New Roman" w:cs="Times New Roman"/>
                <w:b/>
                <w:color w:val="000000"/>
                <w:sz w:val="24"/>
                <w:szCs w:val="24"/>
              </w:rPr>
              <w:t xml:space="preserve">БЛОК І. </w:t>
            </w:r>
            <w:r w:rsidR="00E04B95" w:rsidRPr="000170C2">
              <w:rPr>
                <w:rFonts w:ascii="Times New Roman" w:eastAsia="Times New Roman" w:hAnsi="Times New Roman" w:cs="Times New Roman"/>
                <w:b/>
                <w:color w:val="000000"/>
                <w:sz w:val="24"/>
                <w:szCs w:val="24"/>
              </w:rPr>
              <w:t>Музей як соціокультурний інститут. Комунікація у сучасному музеї.</w:t>
            </w:r>
          </w:p>
          <w:p w:rsidR="0006595E" w:rsidRPr="000170C2" w:rsidRDefault="0006595E" w:rsidP="0006595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0170C2">
              <w:rPr>
                <w:rFonts w:ascii="Times New Roman" w:eastAsia="Times New Roman" w:hAnsi="Times New Roman" w:cs="Times New Roman"/>
                <w:b/>
                <w:bCs/>
                <w:color w:val="000000"/>
                <w:sz w:val="24"/>
                <w:szCs w:val="24"/>
                <w:lang w:val="ru-RU"/>
              </w:rPr>
              <w:t>Тема 1.</w:t>
            </w:r>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Музеєзнавство</w:t>
            </w:r>
            <w:proofErr w:type="spellEnd"/>
            <w:r w:rsidRPr="000170C2">
              <w:rPr>
                <w:rFonts w:ascii="Times New Roman" w:eastAsia="Times New Roman" w:hAnsi="Times New Roman" w:cs="Times New Roman"/>
                <w:b/>
                <w:color w:val="000000"/>
                <w:sz w:val="24"/>
                <w:szCs w:val="24"/>
                <w:lang w:val="ru-RU"/>
              </w:rPr>
              <w:t xml:space="preserve"> як </w:t>
            </w:r>
            <w:proofErr w:type="spellStart"/>
            <w:r w:rsidRPr="000170C2">
              <w:rPr>
                <w:rFonts w:ascii="Times New Roman" w:eastAsia="Times New Roman" w:hAnsi="Times New Roman" w:cs="Times New Roman"/>
                <w:b/>
                <w:color w:val="000000"/>
                <w:sz w:val="24"/>
                <w:szCs w:val="24"/>
                <w:lang w:val="ru-RU"/>
              </w:rPr>
              <w:t>наукова</w:t>
            </w:r>
            <w:proofErr w:type="spellEnd"/>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дисципліна</w:t>
            </w:r>
            <w:proofErr w:type="spellEnd"/>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Історія</w:t>
            </w:r>
            <w:proofErr w:type="spellEnd"/>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розвитку</w:t>
            </w:r>
            <w:proofErr w:type="spellEnd"/>
            <w:r w:rsidRPr="000170C2">
              <w:rPr>
                <w:rFonts w:ascii="Times New Roman" w:eastAsia="Times New Roman" w:hAnsi="Times New Roman" w:cs="Times New Roman"/>
                <w:b/>
                <w:color w:val="000000"/>
                <w:sz w:val="24"/>
                <w:szCs w:val="24"/>
                <w:lang w:val="ru-RU"/>
              </w:rPr>
              <w:t xml:space="preserve"> музею та </w:t>
            </w:r>
            <w:proofErr w:type="spellStart"/>
            <w:r w:rsidRPr="000170C2">
              <w:rPr>
                <w:rFonts w:ascii="Times New Roman" w:eastAsia="Times New Roman" w:hAnsi="Times New Roman" w:cs="Times New Roman"/>
                <w:b/>
                <w:color w:val="000000"/>
                <w:sz w:val="24"/>
                <w:szCs w:val="24"/>
                <w:lang w:val="ru-RU"/>
              </w:rPr>
              <w:t>музейної</w:t>
            </w:r>
            <w:proofErr w:type="spellEnd"/>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справи</w:t>
            </w:r>
            <w:proofErr w:type="spellEnd"/>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Виникнення</w:t>
            </w:r>
            <w:proofErr w:type="spellEnd"/>
            <w:r w:rsidRPr="000170C2">
              <w:rPr>
                <w:rFonts w:ascii="Times New Roman" w:eastAsia="Times New Roman" w:hAnsi="Times New Roman" w:cs="Times New Roman"/>
                <w:b/>
                <w:color w:val="000000"/>
                <w:sz w:val="24"/>
                <w:szCs w:val="24"/>
                <w:lang w:val="ru-RU"/>
              </w:rPr>
              <w:t xml:space="preserve"> </w:t>
            </w:r>
            <w:proofErr w:type="spellStart"/>
            <w:r w:rsidRPr="000170C2">
              <w:rPr>
                <w:rFonts w:ascii="Times New Roman" w:eastAsia="Times New Roman" w:hAnsi="Times New Roman" w:cs="Times New Roman"/>
                <w:b/>
                <w:color w:val="000000"/>
                <w:sz w:val="24"/>
                <w:szCs w:val="24"/>
                <w:lang w:val="ru-RU"/>
              </w:rPr>
              <w:t>музеїв</w:t>
            </w:r>
            <w:proofErr w:type="spellEnd"/>
            <w:r w:rsidRPr="000170C2">
              <w:rPr>
                <w:rFonts w:ascii="Times New Roman" w:eastAsia="Times New Roman" w:hAnsi="Times New Roman" w:cs="Times New Roman"/>
                <w:b/>
                <w:color w:val="000000"/>
                <w:sz w:val="24"/>
                <w:szCs w:val="24"/>
                <w:lang w:val="ru-RU"/>
              </w:rPr>
              <w:t>.</w:t>
            </w:r>
          </w:p>
          <w:p w:rsidR="0006595E" w:rsidRPr="000170C2" w:rsidRDefault="0006595E" w:rsidP="00065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170C2">
              <w:rPr>
                <w:rFonts w:ascii="Times New Roman" w:eastAsia="Times New Roman" w:hAnsi="Times New Roman" w:cs="Times New Roman"/>
                <w:b/>
                <w:color w:val="000000"/>
                <w:sz w:val="24"/>
                <w:szCs w:val="24"/>
              </w:rPr>
              <w:t>1</w:t>
            </w:r>
            <w:r w:rsidRPr="000170C2">
              <w:rPr>
                <w:rFonts w:ascii="Times New Roman" w:eastAsia="Times New Roman" w:hAnsi="Times New Roman" w:cs="Times New Roman"/>
                <w:color w:val="000000"/>
                <w:sz w:val="24"/>
                <w:szCs w:val="24"/>
              </w:rPr>
              <w:t>.</w:t>
            </w:r>
            <w:r w:rsidRPr="000170C2">
              <w:rPr>
                <w:rFonts w:ascii="Times New Roman" w:eastAsia="Times New Roman" w:hAnsi="Times New Roman" w:cs="Times New Roman"/>
                <w:color w:val="000000"/>
                <w:sz w:val="24"/>
                <w:szCs w:val="24"/>
              </w:rPr>
              <w:tab/>
              <w:t>Музеєзнавство як наукова дисципліна</w:t>
            </w:r>
          </w:p>
          <w:p w:rsidR="0006595E" w:rsidRPr="000170C2" w:rsidRDefault="0006595E" w:rsidP="0006595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2.</w:t>
            </w:r>
            <w:r w:rsidRPr="000170C2">
              <w:rPr>
                <w:rFonts w:ascii="Times New Roman" w:eastAsia="Times New Roman" w:hAnsi="Times New Roman" w:cs="Times New Roman"/>
                <w:color w:val="000000"/>
                <w:sz w:val="24"/>
                <w:szCs w:val="24"/>
              </w:rPr>
              <w:tab/>
              <w:t>Законодавство України про роботу музеїв</w:t>
            </w:r>
          </w:p>
          <w:p w:rsidR="008A48FC" w:rsidRPr="000170C2" w:rsidRDefault="0006595E" w:rsidP="008A48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3.</w:t>
            </w:r>
            <w:r w:rsidRPr="000170C2">
              <w:rPr>
                <w:rFonts w:ascii="Times New Roman" w:eastAsia="Times New Roman" w:hAnsi="Times New Roman" w:cs="Times New Roman"/>
                <w:color w:val="000000"/>
                <w:sz w:val="24"/>
                <w:szCs w:val="24"/>
              </w:rPr>
              <w:tab/>
              <w:t>Роль музеїв у розвитку суспільства</w:t>
            </w:r>
          </w:p>
          <w:p w:rsidR="008D67DA" w:rsidRPr="000170C2" w:rsidRDefault="008A48FC" w:rsidP="008A48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 xml:space="preserve">4. </w:t>
            </w:r>
            <w:r w:rsidR="008D67DA" w:rsidRPr="000170C2">
              <w:rPr>
                <w:rFonts w:ascii="Times New Roman" w:eastAsia="Calibri" w:hAnsi="Times New Roman" w:cs="Times New Roman"/>
                <w:sz w:val="24"/>
                <w:szCs w:val="24"/>
              </w:rPr>
              <w:t>Основні поняття і терміни.</w:t>
            </w:r>
          </w:p>
          <w:p w:rsidR="008D67DA" w:rsidRPr="000170C2" w:rsidRDefault="008D67DA" w:rsidP="008D67DA">
            <w:pPr>
              <w:spacing w:after="0" w:line="240" w:lineRule="auto"/>
              <w:jc w:val="both"/>
              <w:rPr>
                <w:rFonts w:ascii="Times New Roman" w:eastAsia="Calibri" w:hAnsi="Times New Roman" w:cs="Times New Roman"/>
                <w:sz w:val="24"/>
                <w:szCs w:val="24"/>
              </w:rPr>
            </w:pPr>
          </w:p>
          <w:p w:rsidR="008D67DA" w:rsidRPr="000170C2" w:rsidRDefault="008D67DA" w:rsidP="008D67DA">
            <w:pPr>
              <w:spacing w:after="0" w:line="240" w:lineRule="auto"/>
              <w:jc w:val="both"/>
              <w:rPr>
                <w:rFonts w:ascii="Times New Roman" w:eastAsia="Calibri" w:hAnsi="Times New Roman" w:cs="Times New Roman"/>
                <w:sz w:val="24"/>
                <w:szCs w:val="24"/>
              </w:rPr>
            </w:pPr>
          </w:p>
          <w:p w:rsidR="008D67DA" w:rsidRPr="000170C2" w:rsidRDefault="008D67DA" w:rsidP="008D67DA">
            <w:pPr>
              <w:spacing w:after="0" w:line="240" w:lineRule="auto"/>
              <w:jc w:val="both"/>
              <w:rPr>
                <w:rFonts w:ascii="Times New Roman" w:eastAsia="Times New Roman" w:hAnsi="Times New Roman" w:cs="Times New Roman"/>
                <w:sz w:val="24"/>
                <w:szCs w:val="24"/>
                <w:lang w:val="ru-RU" w:eastAsia="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rPr>
                <w:rFonts w:ascii="Times New Roman" w:eastAsia="Times New Roman" w:hAnsi="Times New Roman" w:cs="Times New Roman"/>
                <w:color w:val="000000"/>
                <w:sz w:val="24"/>
                <w:szCs w:val="24"/>
                <w:lang w:eastAsia="ru-RU"/>
              </w:rPr>
            </w:pPr>
            <w:r w:rsidRPr="000170C2">
              <w:rPr>
                <w:rFonts w:ascii="Times New Roman" w:eastAsia="Times New Roman" w:hAnsi="Times New Roman" w:cs="Times New Roman"/>
                <w:color w:val="000000"/>
                <w:sz w:val="24"/>
                <w:szCs w:val="24"/>
                <w:lang w:eastAsia="ru-RU"/>
              </w:rPr>
              <w:t>Лекція (2 год.)</w:t>
            </w:r>
          </w:p>
          <w:p w:rsidR="008D67DA" w:rsidRPr="000170C2" w:rsidRDefault="008D67DA" w:rsidP="008D67DA">
            <w:pPr>
              <w:spacing w:after="0" w:line="240" w:lineRule="auto"/>
              <w:rPr>
                <w:rFonts w:ascii="Times New Roman" w:eastAsia="Calibri" w:hAnsi="Times New Roman" w:cs="Times New Roman"/>
                <w:color w:val="000000"/>
                <w:sz w:val="24"/>
                <w:szCs w:val="24"/>
              </w:rPr>
            </w:pPr>
            <w:r w:rsidRPr="000170C2">
              <w:rPr>
                <w:rFonts w:ascii="Times New Roman" w:eastAsia="Calibri" w:hAnsi="Times New Roman" w:cs="Times New Roman"/>
                <w:color w:val="000000"/>
                <w:sz w:val="24"/>
                <w:szCs w:val="24"/>
              </w:rPr>
              <w:t>Практичне заняття (6 год.)</w:t>
            </w:r>
          </w:p>
          <w:p w:rsidR="008D67DA" w:rsidRPr="000170C2" w:rsidRDefault="008D67DA" w:rsidP="008D67DA">
            <w:pPr>
              <w:spacing w:after="0" w:line="240" w:lineRule="auto"/>
              <w:rPr>
                <w:rFonts w:ascii="Times New Roman" w:eastAsia="Calibri" w:hAnsi="Times New Roman" w:cs="Times New Roman"/>
                <w:sz w:val="24"/>
                <w:szCs w:val="24"/>
              </w:rPr>
            </w:pPr>
            <w:r w:rsidRPr="000170C2">
              <w:rPr>
                <w:rFonts w:ascii="Times New Roman" w:eastAsia="Calibri" w:hAnsi="Times New Roman" w:cs="Times New Roman"/>
                <w:color w:val="000000"/>
                <w:sz w:val="24"/>
                <w:szCs w:val="24"/>
              </w:rPr>
              <w:t>Самостійна робота (21 год.)</w:t>
            </w: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spacing w:after="0" w:line="240" w:lineRule="auto"/>
              <w:rPr>
                <w:rFonts w:ascii="Times New Roman" w:eastAsia="Times New Roman" w:hAnsi="Times New Roman" w:cs="Times New Roman"/>
                <w:sz w:val="24"/>
                <w:szCs w:val="24"/>
                <w:lang w:eastAsia="ru-RU"/>
              </w:rPr>
            </w:pPr>
            <w:r w:rsidRPr="000170C2">
              <w:rPr>
                <w:rFonts w:ascii="Times New Roman" w:eastAsia="Times New Roman" w:hAnsi="Times New Roman" w:cs="Times New Roman"/>
                <w:color w:val="000000"/>
                <w:sz w:val="24"/>
                <w:szCs w:val="24"/>
                <w:lang w:eastAsia="ru-RU"/>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5, 11, 12, 15, 16, 23, 27, 28</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Опрацювання визначень</w:t>
            </w:r>
            <w:r w:rsidRPr="000170C2">
              <w:rPr>
                <w:rFonts w:ascii="Arial" w:eastAsia="Times New Roman" w:hAnsi="Arial" w:cs="Arial"/>
                <w:lang w:eastAsia="ru-RU"/>
              </w:rPr>
              <w:t xml:space="preserve"> </w:t>
            </w:r>
            <w:r w:rsidR="00801332" w:rsidRPr="000170C2">
              <w:rPr>
                <w:rFonts w:ascii="Arial" w:eastAsia="Times New Roman" w:hAnsi="Arial" w:cs="Arial"/>
                <w:lang w:eastAsia="ru-RU"/>
              </w:rPr>
              <w:t>–</w:t>
            </w:r>
            <w:r w:rsidRPr="000170C2">
              <w:rPr>
                <w:rFonts w:ascii="Arial" w:eastAsia="Times New Roman" w:hAnsi="Arial" w:cs="Arial"/>
                <w:lang w:eastAsia="ru-RU"/>
              </w:rPr>
              <w:t xml:space="preserve"> </w:t>
            </w:r>
          </w:p>
          <w:p w:rsidR="00DB15FB" w:rsidRPr="000170C2" w:rsidRDefault="00DB15FB" w:rsidP="00DB15FB">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музей, музейний  предмет,  предмет музейного </w:t>
            </w:r>
          </w:p>
          <w:p w:rsidR="00801332" w:rsidRPr="000170C2" w:rsidRDefault="00DB15FB" w:rsidP="00DB15FB">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значення, класифікація  музеїв,  функції музеїв, комунікації  в  музейному просторі.</w:t>
            </w:r>
          </w:p>
          <w:p w:rsidR="00801332" w:rsidRPr="000170C2" w:rsidRDefault="007E264D" w:rsidP="007E264D">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Створення  авторського  колажу  на  тему: «Музей: основні етапи становлення».</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color w:val="000000"/>
                <w:sz w:val="24"/>
                <w:szCs w:val="24"/>
                <w:lang w:eastAsia="ru-RU"/>
              </w:rPr>
              <w:t>Скласти структурно-логічну схему: «</w:t>
            </w:r>
            <w:r w:rsidRPr="000170C2">
              <w:rPr>
                <w:rFonts w:ascii="Times New Roman" w:eastAsia="Times New Roman" w:hAnsi="Times New Roman" w:cs="Times New Roman"/>
                <w:sz w:val="24"/>
                <w:szCs w:val="24"/>
                <w:lang w:eastAsia="ru-RU"/>
              </w:rPr>
              <w:t>».</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color w:val="000000"/>
                <w:sz w:val="24"/>
                <w:szCs w:val="24"/>
                <w:lang w:eastAsia="ru-RU"/>
              </w:rPr>
              <w:t>Скласти</w:t>
            </w:r>
            <w:r w:rsidRPr="000170C2">
              <w:rPr>
                <w:rFonts w:ascii="Times New Roman" w:eastAsia="Times New Roman" w:hAnsi="Times New Roman" w:cs="Times New Roman"/>
                <w:sz w:val="24"/>
                <w:szCs w:val="24"/>
                <w:lang w:eastAsia="ru-RU"/>
              </w:rPr>
              <w:t xml:space="preserve"> таблицю: «».</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Написати есе щодо </w:t>
            </w:r>
            <w:r w:rsidR="00DE1AB4" w:rsidRPr="000170C2">
              <w:rPr>
                <w:rFonts w:ascii="Times New Roman" w:eastAsia="Times New Roman" w:hAnsi="Times New Roman" w:cs="Times New Roman"/>
                <w:sz w:val="24"/>
                <w:szCs w:val="24"/>
                <w:lang w:eastAsia="ru-RU"/>
              </w:rPr>
              <w:t>основних віх історії музейної справи. Музей у сучасному світі</w:t>
            </w:r>
            <w:r w:rsidRPr="000170C2">
              <w:rPr>
                <w:rFonts w:ascii="Times New Roman" w:eastAsia="Times New Roman" w:hAnsi="Times New Roman" w:cs="Times New Roman"/>
                <w:sz w:val="24"/>
                <w:szCs w:val="24"/>
                <w:lang w:eastAsia="ru-RU"/>
              </w:rPr>
              <w:t>.</w:t>
            </w:r>
          </w:p>
          <w:p w:rsidR="00F566B3" w:rsidRPr="000170C2" w:rsidRDefault="008D67DA" w:rsidP="008D67DA">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Визначити </w:t>
            </w:r>
          </w:p>
          <w:p w:rsidR="008D67DA" w:rsidRPr="000170C2" w:rsidRDefault="008D67DA" w:rsidP="008D67DA">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Визначити відмінності </w:t>
            </w:r>
            <w:proofErr w:type="spellStart"/>
            <w:r w:rsidRPr="000170C2">
              <w:rPr>
                <w:rFonts w:ascii="Times New Roman" w:eastAsia="Times New Roman" w:hAnsi="Times New Roman" w:cs="Times New Roman"/>
                <w:sz w:val="24"/>
                <w:szCs w:val="24"/>
                <w:lang w:eastAsia="ru-RU"/>
              </w:rPr>
              <w:t>екотуризму</w:t>
            </w:r>
            <w:proofErr w:type="spellEnd"/>
            <w:r w:rsidRPr="000170C2">
              <w:rPr>
                <w:rFonts w:ascii="Times New Roman" w:eastAsia="Times New Roman" w:hAnsi="Times New Roman" w:cs="Times New Roman"/>
                <w:sz w:val="24"/>
                <w:szCs w:val="24"/>
                <w:lang w:eastAsia="ru-RU"/>
              </w:rPr>
              <w:t xml:space="preserve"> від інших видів туризму.</w:t>
            </w:r>
          </w:p>
          <w:p w:rsidR="008D67DA" w:rsidRPr="000170C2" w:rsidRDefault="008D67DA" w:rsidP="008D67DA">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Охарактеризувати фактори які сприяють розвитку </w:t>
            </w:r>
            <w:proofErr w:type="spellStart"/>
            <w:r w:rsidRPr="000170C2">
              <w:rPr>
                <w:rFonts w:ascii="Times New Roman" w:eastAsia="Times New Roman" w:hAnsi="Times New Roman" w:cs="Times New Roman"/>
                <w:sz w:val="24"/>
                <w:szCs w:val="24"/>
                <w:lang w:eastAsia="ru-RU"/>
              </w:rPr>
              <w:t>екотуризму</w:t>
            </w:r>
            <w:proofErr w:type="spellEnd"/>
            <w:r w:rsidRPr="000170C2">
              <w:rPr>
                <w:rFonts w:ascii="Times New Roman" w:eastAsia="Times New Roman" w:hAnsi="Times New Roman" w:cs="Times New Roman"/>
                <w:sz w:val="24"/>
                <w:szCs w:val="24"/>
                <w:lang w:eastAsia="ru-RU"/>
              </w:rPr>
              <w:t>.</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Охарактеризувати фактори які стримують розвиток </w:t>
            </w:r>
            <w:proofErr w:type="spellStart"/>
            <w:r w:rsidRPr="000170C2">
              <w:rPr>
                <w:rFonts w:ascii="Times New Roman" w:eastAsia="Times New Roman" w:hAnsi="Times New Roman" w:cs="Times New Roman"/>
                <w:sz w:val="24"/>
                <w:szCs w:val="24"/>
                <w:lang w:eastAsia="ru-RU"/>
              </w:rPr>
              <w:t>екотуризму</w:t>
            </w:r>
            <w:proofErr w:type="spellEnd"/>
            <w:r w:rsidRPr="000170C2">
              <w:rPr>
                <w:rFonts w:ascii="Times New Roman" w:eastAsia="Times New Roman" w:hAnsi="Times New Roman" w:cs="Times New Roman"/>
                <w:sz w:val="24"/>
                <w:szCs w:val="24"/>
                <w:lang w:eastAsia="ru-RU"/>
              </w:rPr>
              <w:t>.</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Охарактеризувати проблеми та </w:t>
            </w:r>
            <w:r w:rsidRPr="000170C2">
              <w:rPr>
                <w:rFonts w:ascii="Times New Roman" w:eastAsia="Times New Roman" w:hAnsi="Times New Roman" w:cs="Times New Roman"/>
                <w:sz w:val="24"/>
                <w:szCs w:val="24"/>
                <w:lang w:eastAsia="ru-RU"/>
              </w:rPr>
              <w:lastRenderedPageBreak/>
              <w:t>перспективи розвитку екологічного туризму в Україні та світі.</w:t>
            </w:r>
          </w:p>
          <w:p w:rsidR="008D67DA" w:rsidRPr="000170C2" w:rsidRDefault="008D67DA" w:rsidP="008D67DA">
            <w:pPr>
              <w:spacing w:after="0" w:line="276"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Екотуризм як важлива складова стратегії сталого розвитку України.</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lastRenderedPageBreak/>
              <w:t>перший періодичний контроль</w:t>
            </w:r>
            <w:r w:rsidR="0083789F" w:rsidRPr="000170C2">
              <w:rPr>
                <w:rFonts w:ascii="Times New Roman" w:eastAsia="Times New Roman" w:hAnsi="Times New Roman" w:cs="Times New Roman"/>
                <w:sz w:val="24"/>
                <w:szCs w:val="24"/>
                <w:lang w:eastAsia="ru-RU"/>
              </w:rPr>
              <w:t>.</w:t>
            </w:r>
          </w:p>
          <w:p w:rsidR="0083789F" w:rsidRPr="000170C2" w:rsidRDefault="0083789F" w:rsidP="008D67DA">
            <w:pPr>
              <w:spacing w:after="0" w:line="240" w:lineRule="auto"/>
              <w:jc w:val="both"/>
              <w:rPr>
                <w:rFonts w:ascii="Times New Roman" w:eastAsia="Times New Roman" w:hAnsi="Times New Roman" w:cs="Times New Roman"/>
                <w:sz w:val="24"/>
                <w:szCs w:val="24"/>
                <w:lang w:eastAsia="ru-RU"/>
              </w:rPr>
            </w:pPr>
          </w:p>
        </w:tc>
      </w:tr>
      <w:tr w:rsidR="008D67DA" w:rsidRPr="000170C2" w:rsidTr="00CC75D0">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0170C2">
              <w:rPr>
                <w:rFonts w:ascii="Times New Roman" w:eastAsia="Times New Roman" w:hAnsi="Times New Roman" w:cs="Times New Roman"/>
                <w:color w:val="000000"/>
                <w:sz w:val="24"/>
                <w:szCs w:val="24"/>
              </w:rPr>
              <w:lastRenderedPageBreak/>
              <w:t>Тиж</w:t>
            </w:r>
            <w:proofErr w:type="spellEnd"/>
            <w:r w:rsidRPr="000170C2">
              <w:rPr>
                <w:rFonts w:ascii="Times New Roman" w:eastAsia="Times New Roman" w:hAnsi="Times New Roman" w:cs="Times New Roman"/>
                <w:color w:val="000000"/>
                <w:sz w:val="24"/>
                <w:szCs w:val="24"/>
              </w:rPr>
              <w:t>. 3-4</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2020 р.</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31 год.</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8FC" w:rsidRPr="000170C2" w:rsidRDefault="008D67DA" w:rsidP="008A48FC">
            <w:pPr>
              <w:overflowPunct w:val="0"/>
              <w:autoSpaceDE w:val="0"/>
              <w:autoSpaceDN w:val="0"/>
              <w:adjustRightInd w:val="0"/>
              <w:textAlignment w:val="baseline"/>
              <w:rPr>
                <w:rFonts w:ascii="Times New Roman" w:eastAsia="Times New Roman" w:hAnsi="Times New Roman" w:cs="Times New Roman"/>
                <w:b/>
                <w:sz w:val="26"/>
                <w:szCs w:val="26"/>
                <w:lang w:val="ru-RU" w:eastAsia="ru-RU"/>
              </w:rPr>
            </w:pPr>
            <w:r w:rsidRPr="000170C2">
              <w:rPr>
                <w:rFonts w:ascii="Times New Roman" w:eastAsia="Calibri" w:hAnsi="Times New Roman" w:cs="Times New Roman"/>
                <w:b/>
                <w:sz w:val="24"/>
                <w:szCs w:val="24"/>
              </w:rPr>
              <w:t xml:space="preserve">Тема 2-3. </w:t>
            </w:r>
            <w:proofErr w:type="spellStart"/>
            <w:r w:rsidR="008A48FC" w:rsidRPr="000170C2">
              <w:rPr>
                <w:rFonts w:ascii="Times New Roman" w:eastAsia="Times New Roman" w:hAnsi="Times New Roman" w:cs="Times New Roman"/>
                <w:b/>
                <w:sz w:val="26"/>
                <w:szCs w:val="26"/>
                <w:lang w:val="ru-RU" w:eastAsia="ru-RU"/>
              </w:rPr>
              <w:t>Виникнення</w:t>
            </w:r>
            <w:proofErr w:type="spellEnd"/>
            <w:r w:rsidR="008A48FC" w:rsidRPr="000170C2">
              <w:rPr>
                <w:rFonts w:ascii="Times New Roman" w:eastAsia="Times New Roman" w:hAnsi="Times New Roman" w:cs="Times New Roman"/>
                <w:b/>
                <w:sz w:val="26"/>
                <w:szCs w:val="26"/>
                <w:lang w:val="ru-RU" w:eastAsia="ru-RU"/>
              </w:rPr>
              <w:t xml:space="preserve"> </w:t>
            </w:r>
            <w:proofErr w:type="spellStart"/>
            <w:r w:rsidR="008A48FC" w:rsidRPr="000170C2">
              <w:rPr>
                <w:rFonts w:ascii="Times New Roman" w:eastAsia="Times New Roman" w:hAnsi="Times New Roman" w:cs="Times New Roman"/>
                <w:b/>
                <w:sz w:val="26"/>
                <w:szCs w:val="26"/>
                <w:lang w:val="ru-RU" w:eastAsia="ru-RU"/>
              </w:rPr>
              <w:t>музеїв</w:t>
            </w:r>
            <w:proofErr w:type="spellEnd"/>
            <w:r w:rsidR="008A48FC" w:rsidRPr="000170C2">
              <w:rPr>
                <w:rFonts w:ascii="Times New Roman" w:eastAsia="Times New Roman" w:hAnsi="Times New Roman" w:cs="Times New Roman"/>
                <w:b/>
                <w:sz w:val="26"/>
                <w:szCs w:val="26"/>
                <w:lang w:val="ru-RU" w:eastAsia="ru-RU"/>
              </w:rPr>
              <w:t xml:space="preserve">. </w:t>
            </w:r>
          </w:p>
          <w:p w:rsidR="008A48FC" w:rsidRPr="000170C2" w:rsidRDefault="008A48FC" w:rsidP="008A48F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ru-RU" w:eastAsia="ru-RU"/>
              </w:rPr>
            </w:pPr>
            <w:r w:rsidRPr="000170C2">
              <w:rPr>
                <w:rFonts w:ascii="Times New Roman" w:eastAsia="Times New Roman" w:hAnsi="Times New Roman" w:cs="Times New Roman"/>
                <w:sz w:val="26"/>
                <w:szCs w:val="26"/>
                <w:lang w:val="ru-RU" w:eastAsia="ru-RU"/>
              </w:rPr>
              <w:t>1.</w:t>
            </w:r>
            <w:r w:rsidRPr="000170C2">
              <w:rPr>
                <w:rFonts w:ascii="Times New Roman" w:eastAsia="Times New Roman" w:hAnsi="Times New Roman" w:cs="Times New Roman"/>
                <w:sz w:val="26"/>
                <w:szCs w:val="26"/>
                <w:lang w:val="ru-RU" w:eastAsia="ru-RU"/>
              </w:rPr>
              <w:tab/>
            </w:r>
            <w:proofErr w:type="spellStart"/>
            <w:r w:rsidRPr="000170C2">
              <w:rPr>
                <w:rFonts w:ascii="Times New Roman" w:eastAsia="Times New Roman" w:hAnsi="Times New Roman" w:cs="Times New Roman"/>
                <w:sz w:val="26"/>
                <w:szCs w:val="26"/>
                <w:lang w:val="ru-RU" w:eastAsia="ru-RU"/>
              </w:rPr>
              <w:t>Колекціонування</w:t>
            </w:r>
            <w:proofErr w:type="spellEnd"/>
            <w:r w:rsidRPr="000170C2">
              <w:rPr>
                <w:rFonts w:ascii="Times New Roman" w:eastAsia="Times New Roman" w:hAnsi="Times New Roman" w:cs="Times New Roman"/>
                <w:sz w:val="26"/>
                <w:szCs w:val="26"/>
                <w:lang w:val="ru-RU" w:eastAsia="ru-RU"/>
              </w:rPr>
              <w:t xml:space="preserve"> в </w:t>
            </w:r>
            <w:proofErr w:type="spellStart"/>
            <w:r w:rsidRPr="000170C2">
              <w:rPr>
                <w:rFonts w:ascii="Times New Roman" w:eastAsia="Times New Roman" w:hAnsi="Times New Roman" w:cs="Times New Roman"/>
                <w:sz w:val="26"/>
                <w:szCs w:val="26"/>
                <w:lang w:val="ru-RU" w:eastAsia="ru-RU"/>
              </w:rPr>
              <w:t>античну</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епоху</w:t>
            </w:r>
            <w:proofErr w:type="spellEnd"/>
            <w:r w:rsidRPr="000170C2">
              <w:rPr>
                <w:rFonts w:ascii="Times New Roman" w:eastAsia="Times New Roman" w:hAnsi="Times New Roman" w:cs="Times New Roman"/>
                <w:sz w:val="26"/>
                <w:szCs w:val="26"/>
                <w:lang w:val="ru-RU" w:eastAsia="ru-RU"/>
              </w:rPr>
              <w:t xml:space="preserve">. </w:t>
            </w:r>
          </w:p>
          <w:p w:rsidR="008A48FC" w:rsidRPr="000170C2" w:rsidRDefault="008A48FC" w:rsidP="008A48F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ru-RU" w:eastAsia="ru-RU"/>
              </w:rPr>
            </w:pPr>
            <w:r w:rsidRPr="000170C2">
              <w:rPr>
                <w:rFonts w:ascii="Times New Roman" w:eastAsia="Times New Roman" w:hAnsi="Times New Roman" w:cs="Times New Roman"/>
                <w:sz w:val="26"/>
                <w:szCs w:val="26"/>
                <w:lang w:val="ru-RU" w:eastAsia="ru-RU"/>
              </w:rPr>
              <w:t>2.</w:t>
            </w:r>
            <w:r w:rsidRPr="000170C2">
              <w:rPr>
                <w:rFonts w:ascii="Times New Roman" w:eastAsia="Times New Roman" w:hAnsi="Times New Roman" w:cs="Times New Roman"/>
                <w:sz w:val="26"/>
                <w:szCs w:val="26"/>
                <w:lang w:val="ru-RU" w:eastAsia="ru-RU"/>
              </w:rPr>
              <w:tab/>
            </w:r>
            <w:proofErr w:type="spellStart"/>
            <w:r w:rsidRPr="000170C2">
              <w:rPr>
                <w:rFonts w:ascii="Times New Roman" w:eastAsia="Times New Roman" w:hAnsi="Times New Roman" w:cs="Times New Roman"/>
                <w:sz w:val="26"/>
                <w:szCs w:val="26"/>
                <w:lang w:val="ru-RU" w:eastAsia="ru-RU"/>
              </w:rPr>
              <w:t>Розвиток</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європейських</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музеїв</w:t>
            </w:r>
            <w:proofErr w:type="spellEnd"/>
            <w:r w:rsidRPr="000170C2">
              <w:rPr>
                <w:rFonts w:ascii="Times New Roman" w:eastAsia="Times New Roman" w:hAnsi="Times New Roman" w:cs="Times New Roman"/>
                <w:sz w:val="26"/>
                <w:szCs w:val="26"/>
                <w:lang w:val="ru-RU" w:eastAsia="ru-RU"/>
              </w:rPr>
              <w:t xml:space="preserve"> у ХІХ – на початку ХХ ст. </w:t>
            </w:r>
          </w:p>
          <w:p w:rsidR="008A48FC" w:rsidRPr="000170C2" w:rsidRDefault="008A48FC" w:rsidP="008A48F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ru-RU" w:eastAsia="ru-RU"/>
              </w:rPr>
            </w:pPr>
            <w:r w:rsidRPr="000170C2">
              <w:rPr>
                <w:rFonts w:ascii="Times New Roman" w:eastAsia="Times New Roman" w:hAnsi="Times New Roman" w:cs="Times New Roman"/>
                <w:sz w:val="26"/>
                <w:szCs w:val="26"/>
                <w:lang w:val="ru-RU" w:eastAsia="ru-RU"/>
              </w:rPr>
              <w:t>3.</w:t>
            </w:r>
            <w:r w:rsidRPr="000170C2">
              <w:rPr>
                <w:rFonts w:ascii="Times New Roman" w:eastAsia="Times New Roman" w:hAnsi="Times New Roman" w:cs="Times New Roman"/>
                <w:sz w:val="26"/>
                <w:szCs w:val="26"/>
                <w:lang w:val="ru-RU" w:eastAsia="ru-RU"/>
              </w:rPr>
              <w:tab/>
            </w:r>
            <w:proofErr w:type="spellStart"/>
            <w:r w:rsidRPr="000170C2">
              <w:rPr>
                <w:rFonts w:ascii="Times New Roman" w:eastAsia="Times New Roman" w:hAnsi="Times New Roman" w:cs="Times New Roman"/>
                <w:sz w:val="26"/>
                <w:szCs w:val="26"/>
                <w:lang w:val="ru-RU" w:eastAsia="ru-RU"/>
              </w:rPr>
              <w:t>Колекціонування</w:t>
            </w:r>
            <w:proofErr w:type="spellEnd"/>
            <w:r w:rsidRPr="000170C2">
              <w:rPr>
                <w:rFonts w:ascii="Times New Roman" w:eastAsia="Times New Roman" w:hAnsi="Times New Roman" w:cs="Times New Roman"/>
                <w:sz w:val="26"/>
                <w:szCs w:val="26"/>
                <w:lang w:val="ru-RU" w:eastAsia="ru-RU"/>
              </w:rPr>
              <w:t xml:space="preserve"> в </w:t>
            </w:r>
            <w:proofErr w:type="spellStart"/>
            <w:r w:rsidRPr="000170C2">
              <w:rPr>
                <w:rFonts w:ascii="Times New Roman" w:eastAsia="Times New Roman" w:hAnsi="Times New Roman" w:cs="Times New Roman"/>
                <w:sz w:val="26"/>
                <w:szCs w:val="26"/>
                <w:lang w:val="ru-RU" w:eastAsia="ru-RU"/>
              </w:rPr>
              <w:t>епоху</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Середньовіччя</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Історичні</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передумови</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виникнення</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музеїв</w:t>
            </w:r>
            <w:proofErr w:type="spellEnd"/>
            <w:r w:rsidRPr="000170C2">
              <w:rPr>
                <w:rFonts w:ascii="Times New Roman" w:eastAsia="Times New Roman" w:hAnsi="Times New Roman" w:cs="Times New Roman"/>
                <w:sz w:val="26"/>
                <w:szCs w:val="26"/>
                <w:lang w:val="ru-RU" w:eastAsia="ru-RU"/>
              </w:rPr>
              <w:t xml:space="preserve">.  </w:t>
            </w:r>
          </w:p>
          <w:p w:rsidR="008A48FC" w:rsidRPr="000170C2" w:rsidRDefault="008A48FC" w:rsidP="008A48F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ru-RU" w:eastAsia="ru-RU"/>
              </w:rPr>
            </w:pPr>
            <w:r w:rsidRPr="000170C2">
              <w:rPr>
                <w:rFonts w:ascii="Times New Roman" w:eastAsia="Times New Roman" w:hAnsi="Times New Roman" w:cs="Times New Roman"/>
                <w:sz w:val="26"/>
                <w:szCs w:val="26"/>
                <w:lang w:val="ru-RU" w:eastAsia="ru-RU"/>
              </w:rPr>
              <w:t>4.</w:t>
            </w:r>
            <w:r w:rsidRPr="000170C2">
              <w:rPr>
                <w:rFonts w:ascii="Times New Roman" w:eastAsia="Times New Roman" w:hAnsi="Times New Roman" w:cs="Times New Roman"/>
                <w:sz w:val="26"/>
                <w:szCs w:val="26"/>
                <w:lang w:val="ru-RU" w:eastAsia="ru-RU"/>
              </w:rPr>
              <w:tab/>
            </w:r>
            <w:proofErr w:type="spellStart"/>
            <w:r w:rsidRPr="000170C2">
              <w:rPr>
                <w:rFonts w:ascii="Times New Roman" w:eastAsia="Times New Roman" w:hAnsi="Times New Roman" w:cs="Times New Roman"/>
                <w:sz w:val="26"/>
                <w:szCs w:val="26"/>
                <w:lang w:val="ru-RU" w:eastAsia="ru-RU"/>
              </w:rPr>
              <w:t>Кабінети</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і</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галереї</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епохи</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Відродження</w:t>
            </w:r>
            <w:proofErr w:type="spellEnd"/>
            <w:r w:rsidRPr="000170C2">
              <w:rPr>
                <w:rFonts w:ascii="Times New Roman" w:eastAsia="Times New Roman" w:hAnsi="Times New Roman" w:cs="Times New Roman"/>
                <w:sz w:val="26"/>
                <w:szCs w:val="26"/>
                <w:lang w:val="ru-RU" w:eastAsia="ru-RU"/>
              </w:rPr>
              <w:t xml:space="preserve">. </w:t>
            </w:r>
          </w:p>
          <w:p w:rsidR="008A48FC" w:rsidRPr="000170C2" w:rsidRDefault="008A48FC" w:rsidP="008A48F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ru-RU" w:eastAsia="ru-RU"/>
              </w:rPr>
            </w:pPr>
            <w:r w:rsidRPr="000170C2">
              <w:rPr>
                <w:rFonts w:ascii="Times New Roman" w:eastAsia="Times New Roman" w:hAnsi="Times New Roman" w:cs="Times New Roman"/>
                <w:sz w:val="26"/>
                <w:szCs w:val="26"/>
                <w:lang w:val="ru-RU" w:eastAsia="ru-RU"/>
              </w:rPr>
              <w:t>5.</w:t>
            </w:r>
            <w:r w:rsidRPr="000170C2">
              <w:rPr>
                <w:rFonts w:ascii="Times New Roman" w:eastAsia="Times New Roman" w:hAnsi="Times New Roman" w:cs="Times New Roman"/>
                <w:sz w:val="26"/>
                <w:szCs w:val="26"/>
                <w:lang w:val="ru-RU" w:eastAsia="ru-RU"/>
              </w:rPr>
              <w:tab/>
            </w:r>
            <w:proofErr w:type="spellStart"/>
            <w:r w:rsidRPr="000170C2">
              <w:rPr>
                <w:rFonts w:ascii="Times New Roman" w:eastAsia="Times New Roman" w:hAnsi="Times New Roman" w:cs="Times New Roman"/>
                <w:sz w:val="26"/>
                <w:szCs w:val="26"/>
                <w:lang w:val="ru-RU" w:eastAsia="ru-RU"/>
              </w:rPr>
              <w:t>Народження</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музеографії</w:t>
            </w:r>
            <w:proofErr w:type="spellEnd"/>
            <w:r w:rsidRPr="000170C2">
              <w:rPr>
                <w:rFonts w:ascii="Times New Roman" w:eastAsia="Times New Roman" w:hAnsi="Times New Roman" w:cs="Times New Roman"/>
                <w:sz w:val="26"/>
                <w:szCs w:val="26"/>
                <w:lang w:val="ru-RU" w:eastAsia="ru-RU"/>
              </w:rPr>
              <w:t xml:space="preserve">. </w:t>
            </w:r>
          </w:p>
          <w:p w:rsidR="008D67DA" w:rsidRPr="000170C2" w:rsidRDefault="008A48FC" w:rsidP="008A48FC">
            <w:pPr>
              <w:spacing w:after="200" w:line="276" w:lineRule="auto"/>
              <w:ind w:left="121" w:right="42"/>
              <w:contextualSpacing/>
              <w:jc w:val="both"/>
              <w:rPr>
                <w:rFonts w:ascii="Times New Roman" w:eastAsia="Calibri" w:hAnsi="Times New Roman" w:cs="Times New Roman"/>
                <w:sz w:val="24"/>
                <w:szCs w:val="24"/>
              </w:rPr>
            </w:pPr>
            <w:r w:rsidRPr="000170C2">
              <w:rPr>
                <w:rFonts w:ascii="Times New Roman" w:eastAsia="Times New Roman" w:hAnsi="Times New Roman" w:cs="Times New Roman"/>
                <w:sz w:val="26"/>
                <w:szCs w:val="26"/>
                <w:lang w:val="ru-RU" w:eastAsia="ru-RU"/>
              </w:rPr>
              <w:t>6.</w:t>
            </w:r>
            <w:r w:rsidRPr="000170C2">
              <w:rPr>
                <w:rFonts w:ascii="Times New Roman" w:eastAsia="Times New Roman" w:hAnsi="Times New Roman" w:cs="Times New Roman"/>
                <w:sz w:val="26"/>
                <w:szCs w:val="26"/>
                <w:lang w:val="ru-RU" w:eastAsia="ru-RU"/>
              </w:rPr>
              <w:tab/>
            </w:r>
            <w:proofErr w:type="spellStart"/>
            <w:r w:rsidRPr="000170C2">
              <w:rPr>
                <w:rFonts w:ascii="Times New Roman" w:eastAsia="Times New Roman" w:hAnsi="Times New Roman" w:cs="Times New Roman"/>
                <w:sz w:val="26"/>
                <w:szCs w:val="26"/>
                <w:lang w:val="ru-RU" w:eastAsia="ru-RU"/>
              </w:rPr>
              <w:t>Ідеологія</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просвітників</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і</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концепція</w:t>
            </w:r>
            <w:proofErr w:type="spellEnd"/>
            <w:r w:rsidRPr="000170C2">
              <w:rPr>
                <w:rFonts w:ascii="Times New Roman" w:eastAsia="Times New Roman" w:hAnsi="Times New Roman" w:cs="Times New Roman"/>
                <w:sz w:val="26"/>
                <w:szCs w:val="26"/>
                <w:lang w:val="ru-RU" w:eastAsia="ru-RU"/>
              </w:rPr>
              <w:t xml:space="preserve"> </w:t>
            </w:r>
            <w:proofErr w:type="spellStart"/>
            <w:r w:rsidRPr="000170C2">
              <w:rPr>
                <w:rFonts w:ascii="Times New Roman" w:eastAsia="Times New Roman" w:hAnsi="Times New Roman" w:cs="Times New Roman"/>
                <w:sz w:val="26"/>
                <w:szCs w:val="26"/>
                <w:lang w:val="ru-RU" w:eastAsia="ru-RU"/>
              </w:rPr>
              <w:t>публічного</w:t>
            </w:r>
            <w:proofErr w:type="spellEnd"/>
            <w:r w:rsidRPr="000170C2">
              <w:rPr>
                <w:rFonts w:ascii="Times New Roman" w:eastAsia="Times New Roman" w:hAnsi="Times New Roman" w:cs="Times New Roman"/>
                <w:sz w:val="26"/>
                <w:szCs w:val="26"/>
                <w:lang w:val="ru-RU" w:eastAsia="ru-RU"/>
              </w:rPr>
              <w:t xml:space="preserve">   музею</w:t>
            </w:r>
          </w:p>
          <w:p w:rsidR="008D67DA" w:rsidRPr="000170C2" w:rsidRDefault="008D67DA" w:rsidP="008D67DA">
            <w:pPr>
              <w:spacing w:after="200" w:line="276" w:lineRule="auto"/>
              <w:ind w:left="121" w:right="42"/>
              <w:contextualSpacing/>
              <w:jc w:val="both"/>
              <w:rPr>
                <w:rFonts w:ascii="Times New Roman" w:eastAsia="Calibri" w:hAnsi="Times New Roman" w:cs="Times New Roman"/>
                <w:sz w:val="24"/>
                <w:szCs w:val="24"/>
              </w:rPr>
            </w:pPr>
          </w:p>
          <w:p w:rsidR="008D67DA" w:rsidRPr="000170C2" w:rsidRDefault="008D67DA" w:rsidP="008D67DA">
            <w:pPr>
              <w:spacing w:after="200" w:line="276" w:lineRule="auto"/>
              <w:ind w:left="121" w:right="42"/>
              <w:contextualSpacing/>
              <w:jc w:val="both"/>
              <w:rPr>
                <w:rFonts w:ascii="Times New Roman" w:eastAsia="Calibri" w:hAnsi="Times New Roman" w:cs="Times New Roman"/>
                <w:sz w:val="24"/>
                <w:szCs w:val="24"/>
              </w:rPr>
            </w:pPr>
          </w:p>
          <w:p w:rsidR="008D67DA" w:rsidRPr="000170C2" w:rsidRDefault="008D67DA" w:rsidP="008D67DA">
            <w:pPr>
              <w:spacing w:after="200" w:line="276" w:lineRule="auto"/>
              <w:ind w:left="121" w:right="42"/>
              <w:contextualSpacing/>
              <w:jc w:val="both"/>
              <w:rPr>
                <w:rFonts w:ascii="Times New Roman" w:eastAsia="Calibri"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Лекція (4 год.)</w:t>
            </w:r>
          </w:p>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Практичне заняття (6 год.)</w:t>
            </w:r>
          </w:p>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Самостійна робота (21 год.)</w:t>
            </w: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170C2">
              <w:rPr>
                <w:rFonts w:ascii="Times New Roman" w:eastAsia="Times New Roman" w:hAnsi="Times New Roman" w:cs="Times New Roman"/>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0170C2">
              <w:rPr>
                <w:rFonts w:ascii="Times New Roman" w:eastAsia="Calibri" w:hAnsi="Times New Roman" w:cs="Times New Roman"/>
                <w:sz w:val="24"/>
                <w:szCs w:val="24"/>
              </w:rPr>
              <w:t>2, 5, 6, 8, 10, 11, 12, 14, 15, 16, 18, 20, 23, 25, 26, 27, 28, 30, 32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Проаналізувати функції  </w:t>
            </w:r>
            <w:proofErr w:type="spellStart"/>
            <w:r w:rsidRPr="000170C2">
              <w:rPr>
                <w:rFonts w:ascii="Times New Roman" w:eastAsia="Times New Roman" w:hAnsi="Times New Roman" w:cs="Times New Roman"/>
                <w:bCs/>
                <w:iCs/>
                <w:sz w:val="24"/>
                <w:szCs w:val="24"/>
              </w:rPr>
              <w:t>екотуризму</w:t>
            </w:r>
            <w:proofErr w:type="spellEnd"/>
            <w:r w:rsidRPr="000170C2">
              <w:rPr>
                <w:rFonts w:ascii="Times New Roman" w:eastAsia="Times New Roman" w:hAnsi="Times New Roman" w:cs="Times New Roman"/>
                <w:bCs/>
                <w:iCs/>
                <w:sz w:val="24"/>
                <w:szCs w:val="24"/>
              </w:rPr>
              <w:t>.</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Calibri" w:hAnsi="Times New Roman" w:cs="Times New Roman"/>
                <w:sz w:val="24"/>
                <w:szCs w:val="24"/>
              </w:rPr>
              <w:t xml:space="preserve">Охарактеризувати </w:t>
            </w:r>
            <w:r w:rsidRPr="000170C2">
              <w:rPr>
                <w:rFonts w:ascii="Times New Roman" w:eastAsia="Times New Roman" w:hAnsi="Times New Roman" w:cs="Times New Roman"/>
                <w:bCs/>
                <w:iCs/>
                <w:sz w:val="24"/>
                <w:szCs w:val="24"/>
              </w:rPr>
              <w:t xml:space="preserve">виховна функція </w:t>
            </w:r>
            <w:proofErr w:type="spellStart"/>
            <w:r w:rsidRPr="000170C2">
              <w:rPr>
                <w:rFonts w:ascii="Times New Roman" w:eastAsia="Times New Roman" w:hAnsi="Times New Roman" w:cs="Times New Roman"/>
                <w:bCs/>
                <w:iCs/>
                <w:sz w:val="24"/>
                <w:szCs w:val="24"/>
              </w:rPr>
              <w:t>екотуризму</w:t>
            </w:r>
            <w:proofErr w:type="spellEnd"/>
            <w:r w:rsidRPr="000170C2">
              <w:rPr>
                <w:rFonts w:ascii="Times New Roman" w:eastAsia="Times New Roman" w:hAnsi="Times New Roman" w:cs="Times New Roman"/>
                <w:bCs/>
                <w:iCs/>
                <w:sz w:val="24"/>
                <w:szCs w:val="24"/>
              </w:rPr>
              <w:t>.</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Визначити природоохоронну роль </w:t>
            </w:r>
            <w:proofErr w:type="spellStart"/>
            <w:r w:rsidRPr="000170C2">
              <w:rPr>
                <w:rFonts w:ascii="Times New Roman" w:eastAsia="Times New Roman" w:hAnsi="Times New Roman" w:cs="Times New Roman"/>
                <w:bCs/>
                <w:iCs/>
                <w:sz w:val="24"/>
                <w:szCs w:val="24"/>
              </w:rPr>
              <w:t>екотуризму</w:t>
            </w:r>
            <w:proofErr w:type="spellEnd"/>
            <w:r w:rsidRPr="000170C2">
              <w:rPr>
                <w:rFonts w:ascii="Times New Roman" w:eastAsia="Times New Roman" w:hAnsi="Times New Roman" w:cs="Times New Roman"/>
                <w:bCs/>
                <w:iCs/>
                <w:sz w:val="24"/>
                <w:szCs w:val="24"/>
              </w:rPr>
              <w:t xml:space="preserve">. </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Визначити складові природоохоронної функції </w:t>
            </w:r>
            <w:proofErr w:type="spellStart"/>
            <w:r w:rsidRPr="000170C2">
              <w:rPr>
                <w:rFonts w:ascii="Times New Roman" w:eastAsia="Times New Roman" w:hAnsi="Times New Roman" w:cs="Times New Roman"/>
                <w:bCs/>
                <w:iCs/>
                <w:sz w:val="24"/>
                <w:szCs w:val="24"/>
              </w:rPr>
              <w:t>екотуризму</w:t>
            </w:r>
            <w:proofErr w:type="spellEnd"/>
            <w:r w:rsidRPr="000170C2">
              <w:rPr>
                <w:rFonts w:ascii="Times New Roman" w:eastAsia="Times New Roman" w:hAnsi="Times New Roman" w:cs="Times New Roman"/>
                <w:bCs/>
                <w:iCs/>
                <w:sz w:val="24"/>
                <w:szCs w:val="24"/>
              </w:rPr>
              <w:t>.</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Природні, історико-культурні та соціально-економічні передумови розвитку екологічного туризму в реґіоні.</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Calibri" w:hAnsi="Times New Roman" w:cs="Times New Roman"/>
                <w:color w:val="000000"/>
                <w:sz w:val="24"/>
                <w:szCs w:val="24"/>
              </w:rPr>
              <w:t xml:space="preserve">Скласти структурно-логічну схему: </w:t>
            </w:r>
            <w:r w:rsidRPr="000170C2">
              <w:rPr>
                <w:rFonts w:ascii="Times New Roman" w:eastAsia="Times New Roman" w:hAnsi="Times New Roman" w:cs="Times New Roman"/>
                <w:bCs/>
                <w:iCs/>
                <w:sz w:val="24"/>
                <w:szCs w:val="24"/>
              </w:rPr>
              <w:t xml:space="preserve">Види </w:t>
            </w:r>
            <w:proofErr w:type="spellStart"/>
            <w:r w:rsidRPr="000170C2">
              <w:rPr>
                <w:rFonts w:ascii="Times New Roman" w:eastAsia="Times New Roman" w:hAnsi="Times New Roman" w:cs="Times New Roman"/>
                <w:bCs/>
                <w:iCs/>
                <w:sz w:val="24"/>
                <w:szCs w:val="24"/>
              </w:rPr>
              <w:t>екоресурсів</w:t>
            </w:r>
            <w:proofErr w:type="spellEnd"/>
            <w:r w:rsidRPr="000170C2">
              <w:rPr>
                <w:rFonts w:ascii="Times New Roman" w:eastAsia="Times New Roman" w:hAnsi="Times New Roman" w:cs="Times New Roman"/>
                <w:bCs/>
                <w:iCs/>
                <w:sz w:val="24"/>
                <w:szCs w:val="24"/>
              </w:rPr>
              <w:t xml:space="preserve"> за походженням.</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Порівняти ресурси </w:t>
            </w:r>
            <w:proofErr w:type="spellStart"/>
            <w:r w:rsidRPr="000170C2">
              <w:rPr>
                <w:rFonts w:ascii="Times New Roman" w:eastAsia="Times New Roman" w:hAnsi="Times New Roman" w:cs="Times New Roman"/>
                <w:bCs/>
                <w:iCs/>
                <w:sz w:val="24"/>
                <w:szCs w:val="24"/>
              </w:rPr>
              <w:t>екотуризму</w:t>
            </w:r>
            <w:proofErr w:type="spellEnd"/>
            <w:r w:rsidRPr="000170C2">
              <w:rPr>
                <w:rFonts w:ascii="Times New Roman" w:eastAsia="Times New Roman" w:hAnsi="Times New Roman" w:cs="Times New Roman"/>
                <w:bCs/>
                <w:iCs/>
                <w:sz w:val="24"/>
                <w:szCs w:val="24"/>
              </w:rPr>
              <w:t xml:space="preserve"> України та будь-якої іншої країни.</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Зробити презентацію  по темі: «Історія становлення та розвитку сільського зеленого туризму в Карпатському регіоні».</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170C2">
              <w:rPr>
                <w:rFonts w:ascii="Times New Roman" w:eastAsia="Times New Roman" w:hAnsi="Times New Roman" w:cs="Times New Roman"/>
                <w:sz w:val="24"/>
                <w:szCs w:val="24"/>
              </w:rPr>
              <w:t>перший періодичний контроль</w:t>
            </w:r>
          </w:p>
        </w:tc>
      </w:tr>
      <w:tr w:rsidR="008D67DA" w:rsidRPr="000170C2" w:rsidTr="00CC75D0">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500B" w:rsidRPr="000170C2" w:rsidRDefault="008D67DA" w:rsidP="0036500B">
            <w:pPr>
              <w:pStyle w:val="a3"/>
              <w:widowControl w:val="0"/>
              <w:spacing w:after="0"/>
              <w:jc w:val="both"/>
              <w:rPr>
                <w:rFonts w:eastAsia="Times New Roman"/>
                <w:b/>
                <w:sz w:val="26"/>
                <w:szCs w:val="26"/>
                <w:lang w:eastAsia="ru-RU"/>
              </w:rPr>
            </w:pPr>
            <w:r w:rsidRPr="000170C2">
              <w:rPr>
                <w:rFonts w:eastAsia="Calibri"/>
                <w:b/>
              </w:rPr>
              <w:t xml:space="preserve">Тема  </w:t>
            </w:r>
            <w:r w:rsidR="0036500B" w:rsidRPr="000170C2">
              <w:rPr>
                <w:rFonts w:eastAsia="Times New Roman"/>
                <w:b/>
                <w:sz w:val="26"/>
                <w:szCs w:val="26"/>
                <w:lang w:eastAsia="ru-RU"/>
              </w:rPr>
              <w:t xml:space="preserve">Розвиток європейських і російських музеїв </w:t>
            </w:r>
            <w:r w:rsidR="0036500B" w:rsidRPr="000170C2">
              <w:rPr>
                <w:rFonts w:eastAsia="Times New Roman"/>
                <w:sz w:val="26"/>
                <w:szCs w:val="26"/>
                <w:lang w:eastAsia="ru-RU"/>
              </w:rPr>
              <w:t xml:space="preserve"> </w:t>
            </w:r>
            <w:r w:rsidR="0036500B" w:rsidRPr="000170C2">
              <w:rPr>
                <w:rFonts w:eastAsia="Times New Roman"/>
                <w:b/>
                <w:sz w:val="26"/>
                <w:szCs w:val="26"/>
                <w:lang w:eastAsia="ru-RU"/>
              </w:rPr>
              <w:t xml:space="preserve">у XIX </w:t>
            </w:r>
            <w:proofErr w:type="spellStart"/>
            <w:r w:rsidR="0036500B" w:rsidRPr="000170C2">
              <w:rPr>
                <w:rFonts w:eastAsia="Times New Roman"/>
                <w:b/>
                <w:sz w:val="26"/>
                <w:szCs w:val="26"/>
                <w:lang w:eastAsia="ru-RU"/>
              </w:rPr>
              <w:t>ст</w:t>
            </w:r>
            <w:proofErr w:type="spellEnd"/>
          </w:p>
          <w:p w:rsidR="0036500B" w:rsidRPr="000170C2" w:rsidRDefault="0036500B" w:rsidP="0036500B">
            <w:pPr>
              <w:widowControl w:val="0"/>
              <w:spacing w:after="0" w:line="240" w:lineRule="auto"/>
              <w:jc w:val="both"/>
              <w:rPr>
                <w:rFonts w:ascii="Times New Roman" w:eastAsia="Times New Roman" w:hAnsi="Times New Roman" w:cs="Times New Roman"/>
                <w:sz w:val="26"/>
                <w:szCs w:val="26"/>
                <w:lang w:eastAsia="ru-RU"/>
              </w:rPr>
            </w:pPr>
            <w:r w:rsidRPr="000170C2">
              <w:rPr>
                <w:rFonts w:ascii="Times New Roman" w:eastAsia="Times New Roman" w:hAnsi="Times New Roman" w:cs="Times New Roman"/>
                <w:sz w:val="26"/>
                <w:szCs w:val="26"/>
                <w:lang w:eastAsia="ru-RU"/>
              </w:rPr>
              <w:t>1.</w:t>
            </w:r>
            <w:r w:rsidRPr="000170C2">
              <w:rPr>
                <w:rFonts w:ascii="Times New Roman" w:eastAsia="Times New Roman" w:hAnsi="Times New Roman" w:cs="Times New Roman"/>
                <w:sz w:val="26"/>
                <w:szCs w:val="26"/>
                <w:lang w:eastAsia="ru-RU"/>
              </w:rPr>
              <w:tab/>
              <w:t>Наполеонівські війни і музейне будівництво в Європі.</w:t>
            </w:r>
          </w:p>
          <w:p w:rsidR="0036500B" w:rsidRPr="000170C2" w:rsidRDefault="0036500B" w:rsidP="0036500B">
            <w:pPr>
              <w:widowControl w:val="0"/>
              <w:spacing w:after="0" w:line="240" w:lineRule="auto"/>
              <w:jc w:val="both"/>
              <w:rPr>
                <w:rFonts w:ascii="Times New Roman" w:eastAsia="Times New Roman" w:hAnsi="Times New Roman" w:cs="Times New Roman"/>
                <w:sz w:val="26"/>
                <w:szCs w:val="26"/>
                <w:lang w:eastAsia="ru-RU"/>
              </w:rPr>
            </w:pPr>
            <w:r w:rsidRPr="000170C2">
              <w:rPr>
                <w:rFonts w:ascii="Times New Roman" w:eastAsia="Times New Roman" w:hAnsi="Times New Roman" w:cs="Times New Roman"/>
                <w:sz w:val="26"/>
                <w:szCs w:val="26"/>
                <w:lang w:eastAsia="ru-RU"/>
              </w:rPr>
              <w:t>2.</w:t>
            </w:r>
            <w:r w:rsidRPr="000170C2">
              <w:rPr>
                <w:rFonts w:ascii="Times New Roman" w:eastAsia="Times New Roman" w:hAnsi="Times New Roman" w:cs="Times New Roman"/>
                <w:sz w:val="26"/>
                <w:szCs w:val="26"/>
                <w:lang w:eastAsia="ru-RU"/>
              </w:rPr>
              <w:tab/>
              <w:t xml:space="preserve">Пінакотека </w:t>
            </w:r>
            <w:proofErr w:type="spellStart"/>
            <w:r w:rsidRPr="000170C2">
              <w:rPr>
                <w:rFonts w:ascii="Times New Roman" w:eastAsia="Times New Roman" w:hAnsi="Times New Roman" w:cs="Times New Roman"/>
                <w:sz w:val="26"/>
                <w:szCs w:val="26"/>
                <w:lang w:eastAsia="ru-RU"/>
              </w:rPr>
              <w:t>Брера</w:t>
            </w:r>
            <w:proofErr w:type="spellEnd"/>
            <w:r w:rsidRPr="000170C2">
              <w:rPr>
                <w:rFonts w:ascii="Times New Roman" w:eastAsia="Times New Roman" w:hAnsi="Times New Roman" w:cs="Times New Roman"/>
                <w:sz w:val="26"/>
                <w:szCs w:val="26"/>
                <w:lang w:eastAsia="ru-RU"/>
              </w:rPr>
              <w:t>.</w:t>
            </w:r>
          </w:p>
          <w:p w:rsidR="0036500B" w:rsidRPr="000170C2" w:rsidRDefault="0036500B" w:rsidP="0036500B">
            <w:pPr>
              <w:widowControl w:val="0"/>
              <w:spacing w:after="0" w:line="240" w:lineRule="auto"/>
              <w:jc w:val="both"/>
              <w:rPr>
                <w:rFonts w:ascii="Times New Roman" w:eastAsia="Times New Roman" w:hAnsi="Times New Roman" w:cs="Times New Roman"/>
                <w:sz w:val="26"/>
                <w:szCs w:val="26"/>
                <w:lang w:eastAsia="ru-RU"/>
              </w:rPr>
            </w:pPr>
            <w:r w:rsidRPr="000170C2">
              <w:rPr>
                <w:rFonts w:ascii="Times New Roman" w:eastAsia="Times New Roman" w:hAnsi="Times New Roman" w:cs="Times New Roman"/>
                <w:sz w:val="26"/>
                <w:szCs w:val="26"/>
                <w:lang w:eastAsia="ru-RU"/>
              </w:rPr>
              <w:t>3.</w:t>
            </w:r>
            <w:r w:rsidRPr="000170C2">
              <w:rPr>
                <w:rFonts w:ascii="Times New Roman" w:eastAsia="Times New Roman" w:hAnsi="Times New Roman" w:cs="Times New Roman"/>
                <w:sz w:val="26"/>
                <w:szCs w:val="26"/>
                <w:lang w:eastAsia="ru-RU"/>
              </w:rPr>
              <w:tab/>
            </w:r>
            <w:proofErr w:type="spellStart"/>
            <w:r w:rsidRPr="000170C2">
              <w:rPr>
                <w:rFonts w:ascii="Times New Roman" w:eastAsia="Times New Roman" w:hAnsi="Times New Roman" w:cs="Times New Roman"/>
                <w:sz w:val="26"/>
                <w:szCs w:val="26"/>
                <w:lang w:eastAsia="ru-RU"/>
              </w:rPr>
              <w:t>Рейксмдзедм</w:t>
            </w:r>
            <w:proofErr w:type="spellEnd"/>
            <w:r w:rsidRPr="000170C2">
              <w:rPr>
                <w:rFonts w:ascii="Times New Roman" w:eastAsia="Times New Roman" w:hAnsi="Times New Roman" w:cs="Times New Roman"/>
                <w:sz w:val="26"/>
                <w:szCs w:val="26"/>
                <w:lang w:eastAsia="ru-RU"/>
              </w:rPr>
              <w:t>.</w:t>
            </w:r>
          </w:p>
          <w:p w:rsidR="0036500B" w:rsidRPr="000170C2" w:rsidRDefault="0036500B" w:rsidP="0036500B">
            <w:pPr>
              <w:widowControl w:val="0"/>
              <w:spacing w:after="0" w:line="240" w:lineRule="auto"/>
              <w:jc w:val="both"/>
              <w:rPr>
                <w:rFonts w:ascii="Times New Roman" w:eastAsia="Times New Roman" w:hAnsi="Times New Roman" w:cs="Times New Roman"/>
                <w:sz w:val="26"/>
                <w:szCs w:val="26"/>
                <w:lang w:eastAsia="ru-RU"/>
              </w:rPr>
            </w:pPr>
            <w:r w:rsidRPr="000170C2">
              <w:rPr>
                <w:rFonts w:ascii="Times New Roman" w:eastAsia="Times New Roman" w:hAnsi="Times New Roman" w:cs="Times New Roman"/>
                <w:sz w:val="26"/>
                <w:szCs w:val="26"/>
                <w:lang w:eastAsia="ru-RU"/>
              </w:rPr>
              <w:t>4.</w:t>
            </w:r>
            <w:r w:rsidRPr="000170C2">
              <w:rPr>
                <w:rFonts w:ascii="Times New Roman" w:eastAsia="Times New Roman" w:hAnsi="Times New Roman" w:cs="Times New Roman"/>
                <w:sz w:val="26"/>
                <w:szCs w:val="26"/>
                <w:lang w:eastAsia="ru-RU"/>
              </w:rPr>
              <w:tab/>
            </w:r>
            <w:proofErr w:type="spellStart"/>
            <w:r w:rsidRPr="000170C2">
              <w:rPr>
                <w:rFonts w:ascii="Times New Roman" w:eastAsia="Times New Roman" w:hAnsi="Times New Roman" w:cs="Times New Roman"/>
                <w:sz w:val="26"/>
                <w:szCs w:val="26"/>
                <w:lang w:eastAsia="ru-RU"/>
              </w:rPr>
              <w:t>Прадо</w:t>
            </w:r>
            <w:proofErr w:type="spellEnd"/>
            <w:r w:rsidRPr="000170C2">
              <w:rPr>
                <w:rFonts w:ascii="Times New Roman" w:eastAsia="Times New Roman" w:hAnsi="Times New Roman" w:cs="Times New Roman"/>
                <w:sz w:val="26"/>
                <w:szCs w:val="26"/>
                <w:lang w:eastAsia="ru-RU"/>
              </w:rPr>
              <w:t>.</w:t>
            </w:r>
          </w:p>
          <w:p w:rsidR="008D67DA" w:rsidRPr="000170C2" w:rsidRDefault="0036500B" w:rsidP="0036500B">
            <w:pPr>
              <w:spacing w:after="0" w:line="240" w:lineRule="auto"/>
              <w:jc w:val="both"/>
              <w:rPr>
                <w:rFonts w:ascii="Times New Roman" w:eastAsia="Calibri" w:hAnsi="Times New Roman" w:cs="Times New Roman"/>
                <w:b/>
                <w:sz w:val="24"/>
                <w:szCs w:val="24"/>
              </w:rPr>
            </w:pPr>
            <w:r w:rsidRPr="000170C2">
              <w:rPr>
                <w:rFonts w:ascii="Times New Roman" w:eastAsia="Times New Roman" w:hAnsi="Times New Roman" w:cs="Times New Roman"/>
                <w:sz w:val="26"/>
                <w:szCs w:val="26"/>
                <w:lang w:eastAsia="ru-RU"/>
              </w:rPr>
              <w:t>5.</w:t>
            </w:r>
            <w:r w:rsidRPr="000170C2">
              <w:rPr>
                <w:rFonts w:ascii="Times New Roman" w:eastAsia="Times New Roman" w:hAnsi="Times New Roman" w:cs="Times New Roman"/>
                <w:sz w:val="26"/>
                <w:szCs w:val="26"/>
                <w:lang w:eastAsia="ru-RU"/>
              </w:rPr>
              <w:tab/>
              <w:t>Реституція культурних цінностей</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Calibri"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lang w:val="ru-RU"/>
              </w:rPr>
            </w:pPr>
            <w:r w:rsidRPr="000170C2">
              <w:rPr>
                <w:rFonts w:ascii="Times New Roman" w:eastAsia="Times New Roman" w:hAnsi="Times New Roman" w:cs="Times New Roman"/>
                <w:bCs/>
                <w:iCs/>
                <w:sz w:val="24"/>
                <w:szCs w:val="24"/>
                <w:lang w:val="ru-RU"/>
              </w:rPr>
              <w:t xml:space="preserve">Екотуризм в </w:t>
            </w:r>
            <w:proofErr w:type="spellStart"/>
            <w:r w:rsidRPr="000170C2">
              <w:rPr>
                <w:rFonts w:ascii="Times New Roman" w:eastAsia="Times New Roman" w:hAnsi="Times New Roman" w:cs="Times New Roman"/>
                <w:bCs/>
                <w:iCs/>
                <w:sz w:val="24"/>
                <w:szCs w:val="24"/>
                <w:lang w:val="ru-RU"/>
              </w:rPr>
              <w:t>країнах</w:t>
            </w:r>
            <w:proofErr w:type="spellEnd"/>
            <w:r w:rsidRPr="000170C2">
              <w:rPr>
                <w:rFonts w:ascii="Times New Roman" w:eastAsia="Times New Roman" w:hAnsi="Times New Roman" w:cs="Times New Roman"/>
                <w:bCs/>
                <w:iCs/>
                <w:sz w:val="24"/>
                <w:szCs w:val="24"/>
                <w:lang w:val="ru-RU"/>
              </w:rPr>
              <w:t xml:space="preserve"> </w:t>
            </w:r>
            <w:proofErr w:type="spellStart"/>
            <w:r w:rsidRPr="000170C2">
              <w:rPr>
                <w:rFonts w:ascii="Times New Roman" w:eastAsia="Times New Roman" w:hAnsi="Times New Roman" w:cs="Times New Roman"/>
                <w:bCs/>
                <w:iCs/>
                <w:sz w:val="24"/>
                <w:szCs w:val="24"/>
                <w:lang w:val="ru-RU"/>
              </w:rPr>
              <w:t>Азії</w:t>
            </w:r>
            <w:proofErr w:type="spellEnd"/>
            <w:r w:rsidRPr="000170C2">
              <w:rPr>
                <w:rFonts w:ascii="Times New Roman" w:eastAsia="Times New Roman" w:hAnsi="Times New Roman" w:cs="Times New Roman"/>
                <w:bCs/>
                <w:iCs/>
                <w:sz w:val="24"/>
                <w:szCs w:val="24"/>
                <w:lang w:val="ru-RU"/>
              </w:rPr>
              <w:t xml:space="preserve">: </w:t>
            </w:r>
            <w:proofErr w:type="spellStart"/>
            <w:r w:rsidRPr="000170C2">
              <w:rPr>
                <w:rFonts w:ascii="Times New Roman" w:eastAsia="Times New Roman" w:hAnsi="Times New Roman" w:cs="Times New Roman"/>
                <w:bCs/>
                <w:iCs/>
                <w:sz w:val="24"/>
                <w:szCs w:val="24"/>
                <w:lang w:val="ru-RU"/>
              </w:rPr>
              <w:t>досвід</w:t>
            </w:r>
            <w:proofErr w:type="spellEnd"/>
            <w:r w:rsidRPr="000170C2">
              <w:rPr>
                <w:rFonts w:ascii="Times New Roman" w:eastAsia="Times New Roman" w:hAnsi="Times New Roman" w:cs="Times New Roman"/>
                <w:bCs/>
                <w:iCs/>
                <w:sz w:val="24"/>
                <w:szCs w:val="24"/>
                <w:lang w:val="ru-RU"/>
              </w:rPr>
              <w:t xml:space="preserve"> для </w:t>
            </w:r>
            <w:proofErr w:type="spellStart"/>
            <w:r w:rsidRPr="000170C2">
              <w:rPr>
                <w:rFonts w:ascii="Times New Roman" w:eastAsia="Times New Roman" w:hAnsi="Times New Roman" w:cs="Times New Roman"/>
                <w:bCs/>
                <w:iCs/>
                <w:sz w:val="24"/>
                <w:szCs w:val="24"/>
                <w:lang w:val="ru-RU"/>
              </w:rPr>
              <w:t>України</w:t>
            </w:r>
            <w:proofErr w:type="spellEnd"/>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lang w:val="ru-RU"/>
              </w:rPr>
            </w:pP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Регіональні особливості туристичного комплексу України. </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Розвиток сільського зеленого туризму Західної України. </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Розвиток сільського зеленого туризму Північної України. </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Розвиток сільського зеленого туризму Східної України. </w:t>
            </w:r>
          </w:p>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Розвиток сільського зеленого туризму Південної України.</w:t>
            </w: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67DA" w:rsidRPr="000170C2" w:rsidTr="00CC75D0">
        <w:trPr>
          <w:trHeight w:val="87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0170C2">
              <w:rPr>
                <w:rFonts w:ascii="Times New Roman" w:eastAsia="Times New Roman" w:hAnsi="Times New Roman" w:cs="Times New Roman"/>
                <w:color w:val="000000"/>
                <w:sz w:val="24"/>
                <w:szCs w:val="24"/>
              </w:rPr>
              <w:t>Тиж</w:t>
            </w:r>
            <w:proofErr w:type="spellEnd"/>
            <w:r w:rsidRPr="000170C2">
              <w:rPr>
                <w:rFonts w:ascii="Times New Roman" w:eastAsia="Times New Roman" w:hAnsi="Times New Roman" w:cs="Times New Roman"/>
                <w:color w:val="000000"/>
                <w:sz w:val="24"/>
                <w:szCs w:val="24"/>
              </w:rPr>
              <w:t>. 3-4</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2020 р.</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31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jc w:val="both"/>
              <w:rPr>
                <w:rFonts w:ascii="Times New Roman" w:eastAsia="Calibri" w:hAnsi="Times New Roman" w:cs="Times New Roman"/>
                <w:b/>
                <w:sz w:val="24"/>
                <w:szCs w:val="24"/>
              </w:rPr>
            </w:pPr>
            <w:r w:rsidRPr="000170C2">
              <w:rPr>
                <w:rFonts w:ascii="Times New Roman" w:eastAsia="Calibri" w:hAnsi="Times New Roman" w:cs="Times New Roman"/>
                <w:b/>
                <w:sz w:val="24"/>
                <w:szCs w:val="24"/>
              </w:rPr>
              <w:t xml:space="preserve">БЛОК </w:t>
            </w:r>
            <w:r w:rsidRPr="000170C2">
              <w:rPr>
                <w:rFonts w:ascii="Times New Roman" w:eastAsia="Calibri" w:hAnsi="Times New Roman" w:cs="Times New Roman"/>
                <w:b/>
                <w:sz w:val="24"/>
                <w:szCs w:val="24"/>
                <w:lang w:val="en-US"/>
              </w:rPr>
              <w:t>II</w:t>
            </w:r>
            <w:r w:rsidRPr="000170C2">
              <w:rPr>
                <w:rFonts w:ascii="Times New Roman" w:eastAsia="Calibri" w:hAnsi="Times New Roman" w:cs="Times New Roman"/>
                <w:b/>
                <w:sz w:val="24"/>
                <w:szCs w:val="24"/>
              </w:rPr>
              <w:t xml:space="preserve">. </w:t>
            </w:r>
          </w:p>
          <w:p w:rsidR="008D67DA" w:rsidRPr="000170C2" w:rsidRDefault="008D67DA" w:rsidP="008D67DA">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0170C2">
              <w:rPr>
                <w:rFonts w:ascii="Times New Roman" w:eastAsia="Calibri" w:hAnsi="Times New Roman" w:cs="Times New Roman"/>
                <w:b/>
                <w:sz w:val="24"/>
                <w:szCs w:val="24"/>
              </w:rPr>
              <w:t xml:space="preserve">Тема 4-5. </w:t>
            </w:r>
            <w:r w:rsidR="00BF2D7B" w:rsidRPr="000170C2">
              <w:rPr>
                <w:rFonts w:ascii="Times New Roman" w:eastAsia="Calibri" w:hAnsi="Times New Roman" w:cs="Times New Roman"/>
                <w:b/>
                <w:sz w:val="24"/>
                <w:szCs w:val="24"/>
              </w:rPr>
              <w:t>Р</w:t>
            </w:r>
            <w:proofErr w:type="spellStart"/>
            <w:r w:rsidR="00BF2D7B" w:rsidRPr="000170C2">
              <w:rPr>
                <w:rFonts w:ascii="Times New Roman" w:eastAsia="Calibri" w:hAnsi="Times New Roman" w:cs="Times New Roman"/>
                <w:b/>
                <w:sz w:val="24"/>
                <w:szCs w:val="24"/>
                <w:lang w:val="ru-RU"/>
              </w:rPr>
              <w:t>озвиток</w:t>
            </w:r>
            <w:proofErr w:type="spellEnd"/>
            <w:r w:rsidR="00BF2D7B" w:rsidRPr="000170C2">
              <w:rPr>
                <w:rFonts w:ascii="Times New Roman" w:eastAsia="Calibri" w:hAnsi="Times New Roman" w:cs="Times New Roman"/>
                <w:b/>
                <w:sz w:val="24"/>
                <w:szCs w:val="24"/>
                <w:lang w:val="ru-RU"/>
              </w:rPr>
              <w:t xml:space="preserve">  </w:t>
            </w:r>
            <w:proofErr w:type="spellStart"/>
            <w:r w:rsidR="00BF2D7B" w:rsidRPr="000170C2">
              <w:rPr>
                <w:rFonts w:ascii="Times New Roman" w:eastAsia="Calibri" w:hAnsi="Times New Roman" w:cs="Times New Roman"/>
                <w:b/>
                <w:sz w:val="24"/>
                <w:szCs w:val="24"/>
                <w:lang w:val="ru-RU"/>
              </w:rPr>
              <w:t>музейної</w:t>
            </w:r>
            <w:proofErr w:type="spellEnd"/>
            <w:r w:rsidR="00BF2D7B" w:rsidRPr="000170C2">
              <w:rPr>
                <w:rFonts w:ascii="Times New Roman" w:eastAsia="Calibri" w:hAnsi="Times New Roman" w:cs="Times New Roman"/>
                <w:b/>
                <w:sz w:val="24"/>
                <w:szCs w:val="24"/>
                <w:lang w:val="ru-RU"/>
              </w:rPr>
              <w:t xml:space="preserve">  </w:t>
            </w:r>
            <w:proofErr w:type="spellStart"/>
            <w:r w:rsidR="00BF2D7B" w:rsidRPr="000170C2">
              <w:rPr>
                <w:rFonts w:ascii="Times New Roman" w:eastAsia="Calibri" w:hAnsi="Times New Roman" w:cs="Times New Roman"/>
                <w:b/>
                <w:sz w:val="24"/>
                <w:szCs w:val="24"/>
                <w:lang w:val="ru-RU"/>
              </w:rPr>
              <w:t>справи</w:t>
            </w:r>
            <w:proofErr w:type="spellEnd"/>
            <w:r w:rsidR="00BF2D7B" w:rsidRPr="000170C2">
              <w:rPr>
                <w:rFonts w:ascii="Times New Roman" w:eastAsia="Calibri" w:hAnsi="Times New Roman" w:cs="Times New Roman"/>
                <w:b/>
                <w:sz w:val="24"/>
                <w:szCs w:val="24"/>
                <w:lang w:val="ru-RU"/>
              </w:rPr>
              <w:t xml:space="preserve">  в  </w:t>
            </w:r>
            <w:r w:rsidR="00BF2D7B" w:rsidRPr="000170C2">
              <w:rPr>
                <w:rFonts w:ascii="Times New Roman" w:eastAsia="Calibri" w:hAnsi="Times New Roman" w:cs="Times New Roman"/>
                <w:b/>
                <w:sz w:val="24"/>
                <w:szCs w:val="24"/>
              </w:rPr>
              <w:t>У</w:t>
            </w:r>
            <w:proofErr w:type="spellStart"/>
            <w:r w:rsidR="00BF2D7B" w:rsidRPr="000170C2">
              <w:rPr>
                <w:rFonts w:ascii="Times New Roman" w:eastAsia="Calibri" w:hAnsi="Times New Roman" w:cs="Times New Roman"/>
                <w:b/>
                <w:sz w:val="24"/>
                <w:szCs w:val="24"/>
                <w:lang w:val="ru-RU"/>
              </w:rPr>
              <w:t>країні</w:t>
            </w:r>
            <w:proofErr w:type="spellEnd"/>
            <w:r w:rsidR="00BF2D7B" w:rsidRPr="000170C2">
              <w:rPr>
                <w:rFonts w:ascii="Times New Roman" w:eastAsia="Calibri" w:hAnsi="Times New Roman" w:cs="Times New Roman"/>
                <w:b/>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Лекція (4 год.)</w:t>
            </w:r>
          </w:p>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Практичне заняття (6 год.)</w:t>
            </w:r>
          </w:p>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Самостійна робота (21 год.)</w:t>
            </w: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170C2">
              <w:rPr>
                <w:rFonts w:ascii="Times New Roman" w:eastAsia="Calibri"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170C2">
              <w:rPr>
                <w:rFonts w:ascii="Times New Roman" w:eastAsia="Calibri" w:hAnsi="Times New Roman" w:cs="Times New Roman"/>
                <w:sz w:val="24"/>
                <w:szCs w:val="24"/>
              </w:rPr>
              <w:t>2, 5, 6, 7, 11, 12, 15, 16, 21, 22, 23, 27, 28, 29</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0C2">
              <w:rPr>
                <w:rFonts w:ascii="Times New Roman" w:eastAsia="Calibri" w:hAnsi="Times New Roman" w:cs="Times New Roman"/>
                <w:color w:val="000000"/>
                <w:sz w:val="24"/>
                <w:szCs w:val="24"/>
              </w:rPr>
              <w:t>Скласти структурно-логічну схему: «</w:t>
            </w:r>
            <w:r w:rsidRPr="000170C2">
              <w:rPr>
                <w:rFonts w:ascii="Times New Roman" w:eastAsia="Times New Roman" w:hAnsi="Times New Roman" w:cs="Times New Roman"/>
                <w:bCs/>
                <w:iCs/>
                <w:sz w:val="24"/>
                <w:szCs w:val="24"/>
              </w:rPr>
              <w:t>Поділ маршрутів за ознаками».</w:t>
            </w: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0170C2">
              <w:rPr>
                <w:rFonts w:ascii="Times New Roman" w:eastAsia="Times New Roman" w:hAnsi="Times New Roman" w:cs="Times New Roman"/>
                <w:sz w:val="24"/>
                <w:szCs w:val="24"/>
              </w:rPr>
              <w:t>другий періодичний контроль</w:t>
            </w:r>
          </w:p>
        </w:tc>
      </w:tr>
      <w:tr w:rsidR="008D67DA" w:rsidRPr="000170C2" w:rsidTr="00CC75D0">
        <w:trPr>
          <w:trHeight w:val="87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1DC2" w:rsidRPr="000170C2" w:rsidRDefault="008D67DA" w:rsidP="00F21DC2">
            <w:pPr>
              <w:tabs>
                <w:tab w:val="left" w:pos="1437"/>
              </w:tabs>
              <w:spacing w:line="276" w:lineRule="auto"/>
              <w:ind w:left="-709" w:right="142" w:firstLine="567"/>
              <w:jc w:val="both"/>
              <w:rPr>
                <w:rFonts w:ascii="Times New Roman" w:eastAsia="Times New Roman" w:hAnsi="Times New Roman" w:cs="Times New Roman"/>
                <w:b/>
                <w:bCs/>
                <w:color w:val="FF0000"/>
                <w:sz w:val="28"/>
                <w:szCs w:val="28"/>
                <w:lang w:val="ru-RU"/>
              </w:rPr>
            </w:pPr>
            <w:r w:rsidRPr="000170C2">
              <w:rPr>
                <w:rFonts w:ascii="Times New Roman" w:eastAsia="Calibri" w:hAnsi="Times New Roman" w:cs="Times New Roman"/>
                <w:b/>
                <w:sz w:val="24"/>
                <w:szCs w:val="24"/>
              </w:rPr>
              <w:t>Тема 6.</w:t>
            </w:r>
            <w:r w:rsidRPr="000170C2">
              <w:rPr>
                <w:rFonts w:ascii="Calibri" w:eastAsia="Calibri" w:hAnsi="Calibri" w:cs="Calibri"/>
                <w:sz w:val="20"/>
                <w:szCs w:val="20"/>
              </w:rPr>
              <w:t xml:space="preserve"> </w:t>
            </w:r>
            <w:bookmarkStart w:id="0" w:name="_TOC_250007"/>
            <w:proofErr w:type="spellStart"/>
            <w:r w:rsidR="00F21DC2" w:rsidRPr="000170C2">
              <w:rPr>
                <w:rFonts w:ascii="Times New Roman" w:eastAsia="Times New Roman" w:hAnsi="Times New Roman" w:cs="Times New Roman"/>
                <w:b/>
                <w:bCs/>
                <w:sz w:val="28"/>
                <w:szCs w:val="28"/>
                <w:lang w:val="ru-RU"/>
              </w:rPr>
              <w:t>Теорія</w:t>
            </w:r>
            <w:proofErr w:type="spellEnd"/>
            <w:r w:rsidR="00F21DC2" w:rsidRPr="000170C2">
              <w:rPr>
                <w:rFonts w:ascii="Times New Roman" w:eastAsia="Times New Roman" w:hAnsi="Times New Roman" w:cs="Times New Roman"/>
                <w:b/>
                <w:bCs/>
                <w:sz w:val="28"/>
                <w:szCs w:val="28"/>
                <w:lang w:val="ru-RU"/>
              </w:rPr>
              <w:t xml:space="preserve"> </w:t>
            </w:r>
            <w:proofErr w:type="spellStart"/>
            <w:r w:rsidR="00F21DC2" w:rsidRPr="000170C2">
              <w:rPr>
                <w:rFonts w:ascii="Times New Roman" w:eastAsia="Times New Roman" w:hAnsi="Times New Roman" w:cs="Times New Roman"/>
                <w:b/>
                <w:bCs/>
                <w:sz w:val="28"/>
                <w:szCs w:val="28"/>
                <w:lang w:val="ru-RU"/>
              </w:rPr>
              <w:t>і</w:t>
            </w:r>
            <w:proofErr w:type="spellEnd"/>
            <w:r w:rsidR="00F21DC2" w:rsidRPr="000170C2">
              <w:rPr>
                <w:rFonts w:ascii="Times New Roman" w:eastAsia="Times New Roman" w:hAnsi="Times New Roman" w:cs="Times New Roman"/>
                <w:b/>
                <w:bCs/>
                <w:sz w:val="28"/>
                <w:szCs w:val="28"/>
                <w:lang w:val="ru-RU"/>
              </w:rPr>
              <w:t xml:space="preserve"> практика </w:t>
            </w:r>
            <w:proofErr w:type="spellStart"/>
            <w:r w:rsidR="00F21DC2" w:rsidRPr="000170C2">
              <w:rPr>
                <w:rFonts w:ascii="Times New Roman" w:eastAsia="Times New Roman" w:hAnsi="Times New Roman" w:cs="Times New Roman"/>
                <w:b/>
                <w:bCs/>
                <w:sz w:val="28"/>
                <w:szCs w:val="28"/>
                <w:lang w:val="ru-RU"/>
              </w:rPr>
              <w:t>музейної</w:t>
            </w:r>
            <w:proofErr w:type="spellEnd"/>
            <w:r w:rsidR="00F21DC2" w:rsidRPr="000170C2">
              <w:rPr>
                <w:rFonts w:ascii="Times New Roman" w:eastAsia="Times New Roman" w:hAnsi="Times New Roman" w:cs="Times New Roman"/>
                <w:b/>
                <w:bCs/>
                <w:sz w:val="28"/>
                <w:szCs w:val="28"/>
                <w:lang w:val="ru-RU"/>
              </w:rPr>
              <w:t xml:space="preserve"> </w:t>
            </w:r>
            <w:proofErr w:type="spellStart"/>
            <w:r w:rsidR="00F21DC2" w:rsidRPr="000170C2">
              <w:rPr>
                <w:rFonts w:ascii="Times New Roman" w:eastAsia="Times New Roman" w:hAnsi="Times New Roman" w:cs="Times New Roman"/>
                <w:b/>
                <w:bCs/>
                <w:sz w:val="28"/>
                <w:szCs w:val="28"/>
                <w:lang w:val="ru-RU"/>
              </w:rPr>
              <w:t>справи</w:t>
            </w:r>
            <w:proofErr w:type="spellEnd"/>
            <w:r w:rsidR="00F21DC2" w:rsidRPr="000170C2">
              <w:rPr>
                <w:rFonts w:ascii="Times New Roman" w:eastAsia="Times New Roman" w:hAnsi="Times New Roman" w:cs="Times New Roman"/>
                <w:b/>
                <w:bCs/>
                <w:sz w:val="28"/>
                <w:szCs w:val="28"/>
                <w:lang w:val="ru-RU"/>
              </w:rPr>
              <w:t xml:space="preserve">. Музей  як  </w:t>
            </w:r>
            <w:proofErr w:type="spellStart"/>
            <w:proofErr w:type="gramStart"/>
            <w:r w:rsidR="00F21DC2" w:rsidRPr="000170C2">
              <w:rPr>
                <w:rFonts w:ascii="Times New Roman" w:eastAsia="Times New Roman" w:hAnsi="Times New Roman" w:cs="Times New Roman"/>
                <w:b/>
                <w:bCs/>
                <w:sz w:val="28"/>
                <w:szCs w:val="28"/>
                <w:lang w:val="ru-RU"/>
              </w:rPr>
              <w:t>соц</w:t>
            </w:r>
            <w:proofErr w:type="gramEnd"/>
            <w:r w:rsidR="00F21DC2" w:rsidRPr="000170C2">
              <w:rPr>
                <w:rFonts w:ascii="Times New Roman" w:eastAsia="Times New Roman" w:hAnsi="Times New Roman" w:cs="Times New Roman"/>
                <w:b/>
                <w:bCs/>
                <w:sz w:val="28"/>
                <w:szCs w:val="28"/>
                <w:lang w:val="ru-RU"/>
              </w:rPr>
              <w:t>іокультурний</w:t>
            </w:r>
            <w:proofErr w:type="spellEnd"/>
            <w:r w:rsidR="00F21DC2" w:rsidRPr="000170C2">
              <w:rPr>
                <w:rFonts w:ascii="Times New Roman" w:eastAsia="Times New Roman" w:hAnsi="Times New Roman" w:cs="Times New Roman"/>
                <w:b/>
                <w:bCs/>
                <w:spacing w:val="6"/>
                <w:sz w:val="28"/>
                <w:szCs w:val="28"/>
                <w:lang w:val="ru-RU"/>
              </w:rPr>
              <w:t xml:space="preserve"> </w:t>
            </w:r>
            <w:bookmarkEnd w:id="0"/>
            <w:proofErr w:type="spellStart"/>
            <w:r w:rsidR="00F21DC2" w:rsidRPr="000170C2">
              <w:rPr>
                <w:rFonts w:ascii="Times New Roman" w:eastAsia="Times New Roman" w:hAnsi="Times New Roman" w:cs="Times New Roman"/>
                <w:b/>
                <w:bCs/>
                <w:sz w:val="28"/>
                <w:szCs w:val="28"/>
                <w:lang w:val="ru-RU"/>
              </w:rPr>
              <w:t>інститут</w:t>
            </w:r>
            <w:proofErr w:type="spellEnd"/>
          </w:p>
          <w:p w:rsidR="00F21DC2" w:rsidRPr="000170C2" w:rsidRDefault="00F21DC2" w:rsidP="00F21DC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6"/>
                <w:szCs w:val="26"/>
                <w:lang w:eastAsia="ru-RU"/>
              </w:rPr>
            </w:pPr>
            <w:proofErr w:type="spellStart"/>
            <w:r w:rsidRPr="000170C2">
              <w:rPr>
                <w:rFonts w:ascii="Times New Roman" w:eastAsia="Times New Roman" w:hAnsi="Times New Roman" w:cs="Times New Roman"/>
                <w:bCs/>
                <w:sz w:val="26"/>
                <w:szCs w:val="26"/>
                <w:lang w:val="ru-RU" w:eastAsia="ru-RU"/>
              </w:rPr>
              <w:t>Музейний</w:t>
            </w:r>
            <w:proofErr w:type="spellEnd"/>
            <w:r w:rsidRPr="000170C2">
              <w:rPr>
                <w:rFonts w:ascii="Times New Roman" w:eastAsia="Times New Roman" w:hAnsi="Times New Roman" w:cs="Times New Roman"/>
                <w:bCs/>
                <w:sz w:val="26"/>
                <w:szCs w:val="26"/>
                <w:lang w:val="ru-RU" w:eastAsia="ru-RU"/>
              </w:rPr>
              <w:t xml:space="preserve"> предмет </w:t>
            </w:r>
            <w:proofErr w:type="spellStart"/>
            <w:r w:rsidRPr="000170C2">
              <w:rPr>
                <w:rFonts w:ascii="Times New Roman" w:eastAsia="Times New Roman" w:hAnsi="Times New Roman" w:cs="Times New Roman"/>
                <w:bCs/>
                <w:sz w:val="26"/>
                <w:szCs w:val="26"/>
                <w:lang w:val="ru-RU" w:eastAsia="ru-RU"/>
              </w:rPr>
              <w:t>і</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його</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властивості</w:t>
            </w:r>
            <w:proofErr w:type="spellEnd"/>
            <w:r w:rsidRPr="000170C2">
              <w:rPr>
                <w:rFonts w:ascii="Times New Roman" w:eastAsia="Times New Roman" w:hAnsi="Times New Roman" w:cs="Times New Roman"/>
                <w:bCs/>
                <w:sz w:val="26"/>
                <w:szCs w:val="26"/>
                <w:lang w:val="ru-RU" w:eastAsia="ru-RU"/>
              </w:rPr>
              <w:t xml:space="preserve">. </w:t>
            </w:r>
          </w:p>
          <w:p w:rsidR="00F21DC2" w:rsidRPr="000170C2" w:rsidRDefault="00F21DC2" w:rsidP="00F21DC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6"/>
                <w:szCs w:val="26"/>
                <w:lang w:eastAsia="ru-RU"/>
              </w:rPr>
            </w:pPr>
            <w:proofErr w:type="spellStart"/>
            <w:r w:rsidRPr="000170C2">
              <w:rPr>
                <w:rFonts w:ascii="Times New Roman" w:eastAsia="Times New Roman" w:hAnsi="Times New Roman" w:cs="Times New Roman"/>
                <w:bCs/>
                <w:sz w:val="26"/>
                <w:szCs w:val="26"/>
                <w:lang w:val="ru-RU" w:eastAsia="ru-RU"/>
              </w:rPr>
              <w:t>Конкретні</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ознаки</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музейних</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предметів</w:t>
            </w:r>
            <w:proofErr w:type="spellEnd"/>
            <w:r w:rsidRPr="000170C2">
              <w:rPr>
                <w:rFonts w:ascii="Times New Roman" w:eastAsia="Times New Roman" w:hAnsi="Times New Roman" w:cs="Times New Roman"/>
                <w:bCs/>
                <w:sz w:val="26"/>
                <w:szCs w:val="26"/>
                <w:lang w:val="ru-RU" w:eastAsia="ru-RU"/>
              </w:rPr>
              <w:t xml:space="preserve">. </w:t>
            </w:r>
          </w:p>
          <w:p w:rsidR="00F21DC2" w:rsidRPr="000170C2" w:rsidRDefault="00F21DC2" w:rsidP="00F21DC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6"/>
                <w:szCs w:val="26"/>
                <w:lang w:eastAsia="ru-RU"/>
              </w:rPr>
            </w:pPr>
            <w:proofErr w:type="spellStart"/>
            <w:r w:rsidRPr="000170C2">
              <w:rPr>
                <w:rFonts w:ascii="Times New Roman" w:eastAsia="Times New Roman" w:hAnsi="Times New Roman" w:cs="Times New Roman"/>
                <w:bCs/>
                <w:sz w:val="26"/>
                <w:szCs w:val="26"/>
                <w:lang w:val="ru-RU" w:eastAsia="ru-RU"/>
              </w:rPr>
              <w:t>Музейна</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цінність</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значення</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музеєнальність</w:t>
            </w:r>
            <w:proofErr w:type="spellEnd"/>
            <w:r w:rsidRPr="000170C2">
              <w:rPr>
                <w:rFonts w:ascii="Times New Roman" w:eastAsia="Times New Roman" w:hAnsi="Times New Roman" w:cs="Times New Roman"/>
                <w:bCs/>
                <w:sz w:val="26"/>
                <w:szCs w:val="26"/>
                <w:lang w:val="ru-RU" w:eastAsia="ru-RU"/>
              </w:rPr>
              <w:t xml:space="preserve"> предмета. </w:t>
            </w:r>
            <w:proofErr w:type="spellStart"/>
            <w:r w:rsidRPr="000170C2">
              <w:rPr>
                <w:rFonts w:ascii="Times New Roman" w:eastAsia="Times New Roman" w:hAnsi="Times New Roman" w:cs="Times New Roman"/>
                <w:bCs/>
                <w:sz w:val="26"/>
                <w:szCs w:val="26"/>
                <w:lang w:val="ru-RU" w:eastAsia="ru-RU"/>
              </w:rPr>
              <w:t>Соціальні</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функції</w:t>
            </w:r>
            <w:proofErr w:type="spellEnd"/>
            <w:r w:rsidRPr="000170C2">
              <w:rPr>
                <w:rFonts w:ascii="Times New Roman" w:eastAsia="Times New Roman" w:hAnsi="Times New Roman" w:cs="Times New Roman"/>
                <w:bCs/>
                <w:sz w:val="26"/>
                <w:szCs w:val="26"/>
                <w:lang w:val="ru-RU" w:eastAsia="ru-RU"/>
              </w:rPr>
              <w:t xml:space="preserve"> музею.</w:t>
            </w:r>
          </w:p>
          <w:p w:rsidR="008D67DA" w:rsidRPr="000170C2" w:rsidRDefault="00F21DC2" w:rsidP="00F21DC2">
            <w:pPr>
              <w:spacing w:after="0" w:line="240" w:lineRule="auto"/>
              <w:jc w:val="both"/>
              <w:rPr>
                <w:rFonts w:ascii="Times New Roman" w:eastAsia="Calibri" w:hAnsi="Times New Roman" w:cs="Times New Roman"/>
                <w:b/>
                <w:sz w:val="24"/>
                <w:szCs w:val="24"/>
              </w:rPr>
            </w:pPr>
            <w:proofErr w:type="spellStart"/>
            <w:r w:rsidRPr="000170C2">
              <w:rPr>
                <w:rFonts w:ascii="Times New Roman" w:eastAsia="Times New Roman" w:hAnsi="Times New Roman" w:cs="Times New Roman"/>
                <w:bCs/>
                <w:sz w:val="26"/>
                <w:szCs w:val="26"/>
                <w:lang w:val="ru-RU" w:eastAsia="ru-RU"/>
              </w:rPr>
              <w:t>Музейна</w:t>
            </w:r>
            <w:proofErr w:type="spellEnd"/>
            <w:r w:rsidRPr="000170C2">
              <w:rPr>
                <w:rFonts w:ascii="Times New Roman" w:eastAsia="Times New Roman" w:hAnsi="Times New Roman" w:cs="Times New Roman"/>
                <w:bCs/>
                <w:sz w:val="26"/>
                <w:szCs w:val="26"/>
                <w:lang w:val="ru-RU" w:eastAsia="ru-RU"/>
              </w:rPr>
              <w:t xml:space="preserve"> </w:t>
            </w:r>
            <w:proofErr w:type="spellStart"/>
            <w:r w:rsidRPr="000170C2">
              <w:rPr>
                <w:rFonts w:ascii="Times New Roman" w:eastAsia="Times New Roman" w:hAnsi="Times New Roman" w:cs="Times New Roman"/>
                <w:bCs/>
                <w:sz w:val="26"/>
                <w:szCs w:val="26"/>
                <w:lang w:val="ru-RU" w:eastAsia="ru-RU"/>
              </w:rPr>
              <w:t>комунікація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pBdr>
                <w:top w:val="nil"/>
                <w:left w:val="nil"/>
                <w:bottom w:val="nil"/>
                <w:right w:val="nil"/>
                <w:between w:val="nil"/>
              </w:pBdr>
              <w:spacing w:after="0" w:line="240" w:lineRule="auto"/>
              <w:rPr>
                <w:rFonts w:ascii="Times New Roman" w:eastAsia="Calibri" w:hAnsi="Times New Roman" w:cs="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Calibri"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020942" w:rsidP="00020942">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0170C2">
              <w:rPr>
                <w:rFonts w:ascii="Times New Roman" w:eastAsia="Times New Roman" w:hAnsi="Times New Roman" w:cs="Times New Roman"/>
                <w:bCs/>
                <w:iCs/>
                <w:sz w:val="24"/>
                <w:szCs w:val="24"/>
              </w:rPr>
              <w:t xml:space="preserve">Розробити власний екскурсійний маршрут Андріївським узвозом та підготувати контрольний текст.  </w:t>
            </w: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D67DA" w:rsidRPr="008D67DA" w:rsidTr="00CC75D0">
        <w:trPr>
          <w:trHeight w:val="156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0170C2">
              <w:rPr>
                <w:rFonts w:ascii="Times New Roman" w:eastAsia="Times New Roman" w:hAnsi="Times New Roman" w:cs="Times New Roman"/>
                <w:color w:val="000000"/>
                <w:sz w:val="24"/>
                <w:szCs w:val="24"/>
              </w:rPr>
              <w:lastRenderedPageBreak/>
              <w:t>Тиж</w:t>
            </w:r>
            <w:proofErr w:type="spellEnd"/>
            <w:r w:rsidRPr="000170C2">
              <w:rPr>
                <w:rFonts w:ascii="Times New Roman" w:eastAsia="Times New Roman" w:hAnsi="Times New Roman" w:cs="Times New Roman"/>
                <w:color w:val="000000"/>
                <w:sz w:val="24"/>
                <w:szCs w:val="24"/>
              </w:rPr>
              <w:t>. 3-4</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2020р.</w:t>
            </w:r>
          </w:p>
          <w:p w:rsidR="008D67DA" w:rsidRPr="000170C2"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170C2">
              <w:rPr>
                <w:rFonts w:ascii="Times New Roman" w:eastAsia="Times New Roman" w:hAnsi="Times New Roman" w:cs="Times New Roman"/>
                <w:color w:val="000000"/>
                <w:sz w:val="24"/>
                <w:szCs w:val="24"/>
              </w:rPr>
              <w:t>29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3991" w:rsidRPr="000170C2" w:rsidRDefault="008D67DA" w:rsidP="000A3991">
            <w:pPr>
              <w:spacing w:after="0" w:line="240" w:lineRule="auto"/>
              <w:ind w:left="121" w:hanging="141"/>
              <w:jc w:val="both"/>
              <w:rPr>
                <w:rFonts w:ascii="Times New Roman" w:eastAsia="Calibri" w:hAnsi="Times New Roman" w:cs="Times New Roman"/>
                <w:sz w:val="24"/>
                <w:szCs w:val="24"/>
              </w:rPr>
            </w:pPr>
            <w:r w:rsidRPr="000170C2">
              <w:rPr>
                <w:rFonts w:ascii="Times New Roman" w:eastAsia="Calibri" w:hAnsi="Times New Roman" w:cs="Times New Roman"/>
                <w:b/>
                <w:sz w:val="24"/>
                <w:szCs w:val="24"/>
              </w:rPr>
              <w:t xml:space="preserve">Тема </w:t>
            </w:r>
          </w:p>
          <w:p w:rsidR="008D67DA" w:rsidRPr="000170C2" w:rsidRDefault="008D67DA" w:rsidP="008D67DA">
            <w:pPr>
              <w:spacing w:after="0" w:line="240" w:lineRule="auto"/>
              <w:contextualSpacing/>
              <w:jc w:val="both"/>
              <w:rPr>
                <w:rFonts w:ascii="Times New Roman" w:eastAsia="Calibri"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rPr>
                <w:rFonts w:ascii="Times New Roman" w:eastAsia="Times New Roman" w:hAnsi="Times New Roman" w:cs="Times New Roman"/>
                <w:color w:val="000000"/>
                <w:sz w:val="24"/>
                <w:szCs w:val="24"/>
                <w:lang w:eastAsia="ru-RU"/>
              </w:rPr>
            </w:pPr>
            <w:r w:rsidRPr="000170C2">
              <w:rPr>
                <w:rFonts w:ascii="Times New Roman" w:eastAsia="Times New Roman" w:hAnsi="Times New Roman" w:cs="Times New Roman"/>
                <w:color w:val="000000"/>
                <w:sz w:val="24"/>
                <w:szCs w:val="24"/>
                <w:lang w:eastAsia="ru-RU"/>
              </w:rPr>
              <w:t>Лекція (2 год.)</w:t>
            </w:r>
          </w:p>
          <w:p w:rsidR="008D67DA" w:rsidRPr="000170C2" w:rsidRDefault="008D67DA" w:rsidP="008D67DA">
            <w:pPr>
              <w:spacing w:after="0" w:line="240" w:lineRule="auto"/>
              <w:rPr>
                <w:rFonts w:ascii="Times New Roman" w:eastAsia="Calibri" w:hAnsi="Times New Roman" w:cs="Times New Roman"/>
                <w:color w:val="000000"/>
                <w:sz w:val="24"/>
                <w:szCs w:val="24"/>
              </w:rPr>
            </w:pPr>
            <w:r w:rsidRPr="000170C2">
              <w:rPr>
                <w:rFonts w:ascii="Times New Roman" w:eastAsia="Calibri" w:hAnsi="Times New Roman" w:cs="Times New Roman"/>
                <w:color w:val="000000"/>
                <w:sz w:val="24"/>
                <w:szCs w:val="24"/>
              </w:rPr>
              <w:t>Практичне заняття (6 год.)</w:t>
            </w:r>
          </w:p>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170C2">
              <w:rPr>
                <w:rFonts w:ascii="Times New Roman" w:eastAsia="Calibri" w:hAnsi="Times New Roman" w:cs="Times New Roman"/>
                <w:color w:val="000000"/>
                <w:sz w:val="24"/>
                <w:szCs w:val="24"/>
              </w:rPr>
              <w:t>Самостійна робота (21 год.)</w:t>
            </w:r>
          </w:p>
        </w:tc>
        <w:tc>
          <w:tcPr>
            <w:tcW w:w="1701" w:type="dxa"/>
            <w:tcBorders>
              <w:top w:val="single" w:sz="8" w:space="0" w:color="000000"/>
              <w:left w:val="single" w:sz="8" w:space="0" w:color="000000"/>
              <w:bottom w:val="single" w:sz="8" w:space="0" w:color="000000"/>
              <w:right w:val="single" w:sz="8" w:space="0" w:color="000000"/>
            </w:tcBorders>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0170C2">
              <w:rPr>
                <w:rFonts w:ascii="Times New Roman" w:eastAsia="Calibri"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0170C2">
              <w:rPr>
                <w:rFonts w:ascii="Times New Roman" w:eastAsia="Calibri" w:hAnsi="Times New Roman" w:cs="Times New Roman"/>
                <w:sz w:val="24"/>
                <w:szCs w:val="24"/>
              </w:rPr>
              <w:t>4, 5, 6, 11, 12, 14, 15, 16, 18, 20, 23, 25, 26, 27, 28, 32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1. Аналіз напрямків сучасної туристичної політики на міжнародному рівні.</w:t>
            </w:r>
          </w:p>
          <w:p w:rsidR="008D67DA" w:rsidRPr="000170C2" w:rsidRDefault="008D67DA" w:rsidP="008D67DA">
            <w:pPr>
              <w:spacing w:after="0" w:line="240" w:lineRule="auto"/>
              <w:jc w:val="both"/>
              <w:rPr>
                <w:rFonts w:ascii="Times New Roman" w:eastAsia="Times New Roman" w:hAnsi="Times New Roman" w:cs="Times New Roman"/>
                <w:sz w:val="24"/>
                <w:szCs w:val="24"/>
                <w:lang w:eastAsia="ru-RU"/>
              </w:rPr>
            </w:pPr>
            <w:r w:rsidRPr="000170C2">
              <w:rPr>
                <w:rFonts w:ascii="Times New Roman" w:eastAsia="Times New Roman" w:hAnsi="Times New Roman" w:cs="Times New Roman"/>
                <w:sz w:val="24"/>
                <w:szCs w:val="24"/>
                <w:lang w:eastAsia="ru-RU"/>
              </w:rPr>
              <w:t xml:space="preserve">2. Порівняти засоби реалізації туристичної політики провідних розвинутих країнах. </w:t>
            </w:r>
          </w:p>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c>
          <w:tcPr>
            <w:tcW w:w="1842"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D67DA" w:rsidRPr="000170C2" w:rsidRDefault="008D67DA" w:rsidP="008D67DA">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0170C2">
              <w:rPr>
                <w:rFonts w:ascii="Times New Roman" w:eastAsia="Times New Roman" w:hAnsi="Times New Roman" w:cs="Times New Roman"/>
                <w:sz w:val="24"/>
                <w:szCs w:val="24"/>
              </w:rPr>
              <w:t>другий періодичний контроль</w:t>
            </w:r>
          </w:p>
        </w:tc>
      </w:tr>
    </w:tbl>
    <w:p w:rsidR="008D67DA" w:rsidRPr="008D67DA" w:rsidRDefault="008D67DA" w:rsidP="008D67DA">
      <w:pPr>
        <w:pBdr>
          <w:top w:val="nil"/>
          <w:left w:val="nil"/>
          <w:bottom w:val="nil"/>
          <w:right w:val="nil"/>
          <w:between w:val="nil"/>
        </w:pBdr>
        <w:spacing w:after="0" w:line="240" w:lineRule="auto"/>
        <w:rPr>
          <w:rFonts w:ascii="Times New Roman" w:eastAsia="Calibri" w:hAnsi="Times New Roman" w:cs="Times New Roman"/>
          <w:color w:val="000000"/>
          <w:sz w:val="28"/>
          <w:szCs w:val="28"/>
        </w:rPr>
      </w:pPr>
      <w:r w:rsidRPr="008D67DA">
        <w:rPr>
          <w:rFonts w:ascii="Times New Roman" w:eastAsia="Times New Roman" w:hAnsi="Times New Roman" w:cs="Times New Roman"/>
          <w:color w:val="000000"/>
          <w:sz w:val="28"/>
          <w:szCs w:val="28"/>
        </w:rPr>
        <w:br w:type="page"/>
      </w:r>
    </w:p>
    <w:p w:rsidR="008D67DA" w:rsidRPr="008D67DA"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sectPr w:rsidR="008D67DA" w:rsidRPr="008D67DA" w:rsidSect="003B12BB">
          <w:pgSz w:w="16838" w:h="11906" w:orient="landscape"/>
          <w:pgMar w:top="993" w:right="1134" w:bottom="992" w:left="1134" w:header="0" w:footer="720" w:gutter="0"/>
          <w:pgNumType w:start="1"/>
          <w:cols w:space="720"/>
          <w:docGrid w:linePitch="272"/>
        </w:sectPr>
      </w:pPr>
    </w:p>
    <w:p w:rsidR="008D67DA" w:rsidRPr="008D67DA" w:rsidRDefault="008D67DA" w:rsidP="008D67D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8D67DA">
        <w:rPr>
          <w:rFonts w:ascii="Times New Roman" w:eastAsia="Times New Roman" w:hAnsi="Times New Roman" w:cs="Times New Roman"/>
          <w:b/>
          <w:color w:val="000000"/>
          <w:sz w:val="28"/>
          <w:szCs w:val="28"/>
        </w:rPr>
        <w:lastRenderedPageBreak/>
        <w:t>10. СИСТЕМА ОЦІНЮВАННЯ ТА ВИМОГИ</w:t>
      </w:r>
    </w:p>
    <w:p w:rsidR="008D67DA" w:rsidRPr="008D67DA" w:rsidRDefault="008D67DA" w:rsidP="008D67DA">
      <w:pPr>
        <w:tabs>
          <w:tab w:val="left" w:pos="5325"/>
        </w:tabs>
        <w:spacing w:after="0" w:line="240" w:lineRule="auto"/>
        <w:ind w:firstLine="340"/>
        <w:jc w:val="both"/>
        <w:rPr>
          <w:rFonts w:ascii="Times New Roman" w:eastAsia="Calibri" w:hAnsi="Times New Roman" w:cs="Times New Roman"/>
          <w:sz w:val="24"/>
          <w:szCs w:val="24"/>
        </w:rPr>
      </w:pPr>
      <w:r w:rsidRPr="008D67DA">
        <w:rPr>
          <w:rFonts w:ascii="Times New Roman" w:eastAsia="Calibri" w:hAnsi="Times New Roman" w:cs="Times New Roman"/>
          <w:sz w:val="24"/>
          <w:szCs w:val="24"/>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8D67DA" w:rsidRPr="008D67DA" w:rsidRDefault="008D67DA" w:rsidP="008D67DA">
      <w:pPr>
        <w:pBdr>
          <w:top w:val="nil"/>
          <w:left w:val="nil"/>
          <w:bottom w:val="nil"/>
          <w:right w:val="nil"/>
          <w:between w:val="nil"/>
        </w:pBdr>
        <w:spacing w:after="0" w:line="240" w:lineRule="auto"/>
        <w:ind w:firstLine="340"/>
        <w:jc w:val="both"/>
        <w:rPr>
          <w:rFonts w:ascii="Times New Roman" w:eastAsia="Times New Roman" w:hAnsi="Times New Roman" w:cs="Times New Roman"/>
          <w:color w:val="000000"/>
          <w:sz w:val="24"/>
          <w:szCs w:val="24"/>
        </w:rPr>
      </w:pPr>
      <w:r w:rsidRPr="008D67DA">
        <w:rPr>
          <w:rFonts w:ascii="Times New Roman" w:eastAsia="Times New Roman" w:hAnsi="Times New Roman" w:cs="Times New Roman"/>
          <w:color w:val="000000"/>
          <w:sz w:val="24"/>
          <w:szCs w:val="24"/>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8D67DA" w:rsidRPr="008D67DA" w:rsidRDefault="008D67DA" w:rsidP="008D67DA">
      <w:pPr>
        <w:tabs>
          <w:tab w:val="left" w:pos="326"/>
        </w:tabs>
        <w:spacing w:after="0" w:line="240" w:lineRule="auto"/>
        <w:ind w:firstLine="326"/>
        <w:jc w:val="both"/>
        <w:rPr>
          <w:rFonts w:ascii="Times New Roman" w:eastAsia="Times New Roman" w:hAnsi="Times New Roman" w:cs="Times New Roman"/>
          <w:sz w:val="24"/>
          <w:szCs w:val="24"/>
          <w:lang w:eastAsia="ru-RU"/>
        </w:rPr>
      </w:pPr>
      <w:r w:rsidRPr="008D67DA">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8D67DA">
        <w:rPr>
          <w:rFonts w:ascii="Times New Roman" w:eastAsia="Times New Roman" w:hAnsi="Times New Roman" w:cs="Times New Roman"/>
          <w:sz w:val="24"/>
          <w:szCs w:val="24"/>
          <w:lang w:eastAsia="ru-RU"/>
        </w:rPr>
        <w:t>Хср</w:t>
      </w:r>
      <w:proofErr w:type="spellEnd"/>
      <w:r w:rsidRPr="008D67DA">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8D67DA">
        <w:rPr>
          <w:rFonts w:ascii="Times New Roman" w:eastAsia="Times New Roman" w:hAnsi="Times New Roman" w:cs="Times New Roman"/>
          <w:sz w:val="24"/>
          <w:szCs w:val="24"/>
          <w:lang w:eastAsia="ru-RU"/>
        </w:rPr>
        <w:t>Хср</w:t>
      </w:r>
      <w:proofErr w:type="spellEnd"/>
      <w:r w:rsidRPr="008D67DA">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8D67DA">
        <w:rPr>
          <w:rFonts w:ascii="Times New Roman" w:eastAsia="Times New Roman" w:hAnsi="Times New Roman" w:cs="Times New Roman"/>
          <w:sz w:val="24"/>
          <w:szCs w:val="24"/>
          <w:lang w:eastAsia="ru-RU"/>
        </w:rPr>
        <w:t>Хср</w:t>
      </w:r>
      <w:proofErr w:type="spellEnd"/>
      <w:r w:rsidRPr="008D67DA">
        <w:rPr>
          <w:rFonts w:ascii="Times New Roman" w:eastAsia="Times New Roman" w:hAnsi="Times New Roman" w:cs="Times New Roman"/>
          <w:sz w:val="24"/>
          <w:szCs w:val="24"/>
          <w:lang w:eastAsia="ru-RU"/>
        </w:rPr>
        <w:t>)</w:t>
      </w:r>
      <w:r w:rsidRPr="008D67DA">
        <w:rPr>
          <w:rFonts w:ascii="Cambria Math" w:eastAsia="MS Mincho" w:hAnsi="Cambria Math" w:cs="Cambria Math"/>
          <w:sz w:val="24"/>
          <w:szCs w:val="24"/>
          <w:lang w:eastAsia="ru-RU"/>
        </w:rPr>
        <w:t>∗</w:t>
      </w:r>
      <w:r w:rsidRPr="008D67DA">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8D67DA">
        <w:rPr>
          <w:rFonts w:ascii="Times New Roman" w:eastAsia="Times New Roman" w:hAnsi="Times New Roman" w:cs="Times New Roman"/>
          <w:sz w:val="24"/>
          <w:szCs w:val="24"/>
          <w:lang w:eastAsia="ru-RU"/>
        </w:rPr>
        <w:t>Хср</w:t>
      </w:r>
      <w:proofErr w:type="spellEnd"/>
      <w:r w:rsidRPr="008D67DA">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8D67DA">
        <w:rPr>
          <w:rFonts w:ascii="Cambria Math" w:eastAsia="MS Mincho" w:hAnsi="Cambria Math" w:cs="Cambria Math"/>
          <w:sz w:val="24"/>
          <w:szCs w:val="24"/>
          <w:lang w:eastAsia="ru-RU"/>
        </w:rPr>
        <w:t>∗</w:t>
      </w:r>
      <w:r w:rsidRPr="008D67DA">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D67DA" w:rsidRPr="008D67DA" w:rsidRDefault="008D67DA" w:rsidP="008D67DA">
      <w:pPr>
        <w:spacing w:after="0" w:line="240" w:lineRule="auto"/>
        <w:ind w:firstLine="326"/>
        <w:jc w:val="both"/>
        <w:rPr>
          <w:rFonts w:ascii="Times New Roman" w:eastAsia="Times New Roman" w:hAnsi="Times New Roman" w:cs="Times New Roman"/>
          <w:sz w:val="24"/>
          <w:szCs w:val="24"/>
          <w:lang w:eastAsia="ru-RU"/>
        </w:rPr>
      </w:pPr>
      <w:r w:rsidRPr="008D67DA">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r w:rsidRPr="008D67DA">
        <w:rPr>
          <w:rFonts w:ascii="Times New Roman" w:eastAsia="Times New Roman" w:hAnsi="Times New Roman" w:cs="Times New Roman"/>
          <w:b/>
          <w:sz w:val="24"/>
          <w:szCs w:val="24"/>
          <w:lang w:eastAsia="ru-RU"/>
        </w:rPr>
        <w:t>Критерії оцінювання форма контролю – залік</w:t>
      </w:r>
      <w:r w:rsidRPr="008D67DA">
        <w:rPr>
          <w:rFonts w:ascii="Times New Roman" w:eastAsia="Times New Roman" w:hAnsi="Times New Roman" w:cs="Times New Roman"/>
          <w:sz w:val="24"/>
          <w:szCs w:val="24"/>
          <w:lang w:eastAsia="ru-RU"/>
        </w:rPr>
        <w:t>.</w:t>
      </w: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r w:rsidRPr="008D67DA">
        <w:rPr>
          <w:rFonts w:ascii="Times New Roman" w:eastAsia="Times New Roman" w:hAnsi="Times New Roman" w:cs="Times New Roman"/>
          <w:sz w:val="24"/>
          <w:szCs w:val="24"/>
          <w:lang w:eastAsia="ru-RU"/>
        </w:rPr>
        <w:t>Під час проведення заліку навчальні досягнення студентів оцінюються за двобальною (національною шкалою) шкалою:</w:t>
      </w: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r w:rsidRPr="008D67DA">
        <w:rPr>
          <w:rFonts w:ascii="Times New Roman" w:eastAsia="Times New Roman" w:hAnsi="Times New Roman" w:cs="Times New Roman"/>
          <w:sz w:val="24"/>
          <w:szCs w:val="24"/>
          <w:lang w:eastAsia="ru-RU"/>
        </w:rPr>
        <w:t>- 60-100 балів - «зараховано»</w:t>
      </w:r>
      <w:r w:rsidRPr="008D67DA">
        <w:rPr>
          <w:rFonts w:ascii="Calibri" w:eastAsia="Calibri" w:hAnsi="Calibri" w:cs="Calibri"/>
          <w:sz w:val="20"/>
          <w:szCs w:val="20"/>
        </w:rPr>
        <w:t xml:space="preserve"> (</w:t>
      </w:r>
      <w:r w:rsidRPr="008D67DA">
        <w:rPr>
          <w:rFonts w:ascii="Times New Roman" w:eastAsia="Times New Roman" w:hAnsi="Times New Roman" w:cs="Times New Roman"/>
          <w:sz w:val="24"/>
          <w:szCs w:val="24"/>
          <w:lang w:eastAsia="ru-RU"/>
        </w:rPr>
        <w:t xml:space="preserve">Ставиться здобувачу вищої освіти,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 </w:t>
      </w: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r w:rsidRPr="008D67DA">
        <w:rPr>
          <w:rFonts w:ascii="Times New Roman" w:eastAsia="Times New Roman" w:hAnsi="Times New Roman" w:cs="Times New Roman"/>
          <w:sz w:val="24"/>
          <w:szCs w:val="24"/>
          <w:lang w:eastAsia="ru-RU"/>
        </w:rPr>
        <w:t>- 1-59 балів - «</w:t>
      </w:r>
      <w:proofErr w:type="spellStart"/>
      <w:r w:rsidRPr="008D67DA">
        <w:rPr>
          <w:rFonts w:ascii="Times New Roman" w:eastAsia="Times New Roman" w:hAnsi="Times New Roman" w:cs="Times New Roman"/>
          <w:sz w:val="24"/>
          <w:szCs w:val="24"/>
          <w:lang w:eastAsia="ru-RU"/>
        </w:rPr>
        <w:t>незараховано</w:t>
      </w:r>
      <w:proofErr w:type="spellEnd"/>
      <w:r w:rsidRPr="008D67DA">
        <w:rPr>
          <w:rFonts w:ascii="Times New Roman" w:eastAsia="Times New Roman" w:hAnsi="Times New Roman" w:cs="Times New Roman"/>
          <w:sz w:val="24"/>
          <w:szCs w:val="24"/>
          <w:lang w:eastAsia="ru-RU"/>
        </w:rPr>
        <w:t>» (Ставиться с</w:t>
      </w:r>
      <w:r w:rsidRPr="008D67DA">
        <w:rPr>
          <w:rFonts w:ascii="Calibri" w:eastAsia="Calibri" w:hAnsi="Calibri" w:cs="Calibri"/>
          <w:sz w:val="20"/>
          <w:szCs w:val="20"/>
        </w:rPr>
        <w:t xml:space="preserve"> </w:t>
      </w:r>
      <w:r w:rsidRPr="008D67DA">
        <w:rPr>
          <w:rFonts w:ascii="Times New Roman" w:eastAsia="Times New Roman" w:hAnsi="Times New Roman" w:cs="Times New Roman"/>
          <w:sz w:val="24"/>
          <w:szCs w:val="24"/>
          <w:lang w:eastAsia="ru-RU"/>
        </w:rPr>
        <w:t>здобувачу вищої освіти,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дисципліни).</w:t>
      </w:r>
    </w:p>
    <w:p w:rsidR="008D67DA" w:rsidRPr="008D67DA" w:rsidRDefault="008D67DA" w:rsidP="008D67DA">
      <w:pPr>
        <w:spacing w:after="200" w:line="240" w:lineRule="auto"/>
        <w:ind w:firstLine="326"/>
        <w:contextualSpacing/>
        <w:jc w:val="both"/>
        <w:rPr>
          <w:rFonts w:ascii="Calibri" w:eastAsia="Calibri" w:hAnsi="Calibri" w:cs="Calibri"/>
          <w:sz w:val="20"/>
          <w:szCs w:val="20"/>
        </w:rPr>
      </w:pPr>
      <w:r w:rsidRPr="008D67DA">
        <w:rPr>
          <w:rFonts w:ascii="Times New Roman" w:eastAsia="Times New Roman" w:hAnsi="Times New Roman" w:cs="Times New Roman"/>
          <w:sz w:val="24"/>
          <w:szCs w:val="24"/>
          <w:lang w:eastAsia="ru-RU"/>
        </w:rPr>
        <w:t>За сумою набраних балів двох періодичних контролів (ПКР) студент отримує залік на останньому занятті відповідно до затвердженої 100-бальної шкали академічних досягнень.</w:t>
      </w:r>
      <w:r w:rsidRPr="008D67DA">
        <w:rPr>
          <w:rFonts w:ascii="Calibri" w:eastAsia="Calibri" w:hAnsi="Calibri" w:cs="Calibri"/>
          <w:sz w:val="20"/>
          <w:szCs w:val="20"/>
        </w:rPr>
        <w:t xml:space="preserve"> </w:t>
      </w: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p>
    <w:p w:rsidR="008D67DA" w:rsidRPr="008D67DA" w:rsidRDefault="008D67DA" w:rsidP="008D67DA">
      <w:pPr>
        <w:spacing w:after="200" w:line="240" w:lineRule="auto"/>
        <w:ind w:firstLine="326"/>
        <w:contextualSpacing/>
        <w:jc w:val="both"/>
        <w:rPr>
          <w:rFonts w:ascii="Times New Roman" w:eastAsia="Times New Roman" w:hAnsi="Times New Roman" w:cs="Times New Roman"/>
          <w:sz w:val="24"/>
          <w:szCs w:val="24"/>
          <w:lang w:eastAsia="ru-RU"/>
        </w:rPr>
      </w:pPr>
    </w:p>
    <w:p w:rsidR="008D67DA" w:rsidRPr="008D67DA" w:rsidRDefault="008D67DA" w:rsidP="008D67DA">
      <w:pPr>
        <w:spacing w:after="0" w:line="240" w:lineRule="auto"/>
        <w:jc w:val="center"/>
        <w:rPr>
          <w:rFonts w:ascii="Times New Roman" w:eastAsia="Calibri" w:hAnsi="Times New Roman" w:cs="Times New Roman"/>
          <w:b/>
          <w:sz w:val="24"/>
          <w:szCs w:val="24"/>
          <w:lang w:eastAsia="ru-RU"/>
        </w:rPr>
      </w:pPr>
      <w:r w:rsidRPr="008D67DA">
        <w:rPr>
          <w:rFonts w:ascii="Times New Roman" w:eastAsia="Calibri" w:hAnsi="Times New Roman" w:cs="Times New Roman"/>
          <w:b/>
          <w:sz w:val="24"/>
          <w:szCs w:val="24"/>
          <w:lang w:eastAsia="ru-RU"/>
        </w:rPr>
        <w:lastRenderedPageBreak/>
        <w:t>Критерії оцінювання знань і вмінь студентів</w:t>
      </w:r>
    </w:p>
    <w:p w:rsidR="008D67DA" w:rsidRPr="008D67DA" w:rsidRDefault="008D67DA" w:rsidP="008D67DA">
      <w:pPr>
        <w:spacing w:after="0" w:line="240" w:lineRule="auto"/>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6283"/>
      </w:tblGrid>
      <w:tr w:rsidR="008D67DA" w:rsidRPr="008D67DA" w:rsidTr="00CC75D0">
        <w:tc>
          <w:tcPr>
            <w:tcW w:w="4248" w:type="dxa"/>
          </w:tcPr>
          <w:p w:rsidR="008D67DA" w:rsidRPr="008D67DA" w:rsidRDefault="008D67DA" w:rsidP="008D67DA">
            <w:pPr>
              <w:spacing w:after="0" w:line="240" w:lineRule="auto"/>
              <w:ind w:left="180"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Методи контролю результатів навчання</w:t>
            </w:r>
          </w:p>
        </w:tc>
        <w:tc>
          <w:tcPr>
            <w:tcW w:w="10980" w:type="dxa"/>
          </w:tcPr>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Максимальна кількість балів та вимоги до їх накопичення</w:t>
            </w:r>
          </w:p>
        </w:tc>
      </w:tr>
      <w:tr w:rsidR="008D67DA" w:rsidRPr="008D67DA" w:rsidTr="00CC75D0">
        <w:tc>
          <w:tcPr>
            <w:tcW w:w="4248" w:type="dxa"/>
          </w:tcPr>
          <w:p w:rsidR="008D67DA" w:rsidRPr="008D67DA" w:rsidRDefault="008D67DA" w:rsidP="008D67DA">
            <w:pPr>
              <w:spacing w:after="0" w:line="240" w:lineRule="auto"/>
              <w:ind w:left="180"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1-2 бали – за відповідь </w:t>
            </w:r>
            <w:r w:rsidRPr="008D67DA">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3 бали – за відповідь </w:t>
            </w:r>
            <w:r w:rsidRPr="008D67DA">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8D67DA">
              <w:rPr>
                <w:rFonts w:ascii="Times New Roman" w:eastAsia="Times New Roman" w:hAnsi="Times New Roman" w:cs="Times New Roman"/>
                <w:bCs/>
                <w:sz w:val="24"/>
                <w:szCs w:val="24"/>
              </w:rPr>
              <w:t xml:space="preserve">,  </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4 - за відповідь із незначними помилками, </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5 – за повну відповідь, </w:t>
            </w:r>
            <w:r w:rsidRPr="008D67DA">
              <w:rPr>
                <w:rFonts w:ascii="Times New Roman" w:eastAsia="Times New Roman" w:hAnsi="Times New Roman" w:cs="Times New Roman"/>
                <w:color w:val="000000"/>
                <w:sz w:val="24"/>
                <w:szCs w:val="24"/>
              </w:rPr>
              <w:t xml:space="preserve">логічно виважену, правильну за змістом </w:t>
            </w:r>
          </w:p>
        </w:tc>
      </w:tr>
      <w:tr w:rsidR="008D67DA" w:rsidRPr="008D67DA" w:rsidTr="00CC75D0">
        <w:tc>
          <w:tcPr>
            <w:tcW w:w="4248" w:type="dxa"/>
          </w:tcPr>
          <w:p w:rsidR="008D67DA" w:rsidRPr="008D67DA" w:rsidRDefault="008D67DA" w:rsidP="008D67DA">
            <w:pPr>
              <w:spacing w:after="0" w:line="240" w:lineRule="auto"/>
              <w:ind w:left="180"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3 бали – за доповідь, що частково розкриває зміст теми </w:t>
            </w:r>
            <w:r w:rsidRPr="008D67DA">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4-5 балів – за достатньо повне розкриття </w:t>
            </w:r>
            <w:r w:rsidRPr="008D67DA">
              <w:rPr>
                <w:rFonts w:ascii="Times New Roman" w:eastAsia="Times New Roman" w:hAnsi="Times New Roman" w:cs="Times New Roman"/>
                <w:sz w:val="24"/>
                <w:szCs w:val="24"/>
              </w:rPr>
              <w:t>змісту теми.</w:t>
            </w:r>
          </w:p>
        </w:tc>
      </w:tr>
      <w:tr w:rsidR="008D67DA" w:rsidRPr="008D67DA" w:rsidTr="00CC75D0">
        <w:tc>
          <w:tcPr>
            <w:tcW w:w="4248" w:type="dxa"/>
          </w:tcPr>
          <w:p w:rsidR="008D67DA" w:rsidRPr="008D67DA" w:rsidRDefault="008D67DA" w:rsidP="008D67DA">
            <w:pPr>
              <w:spacing w:after="0" w:line="240" w:lineRule="auto"/>
              <w:ind w:left="180"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 xml:space="preserve">1-2 бали – за виконання завдань із суттєвими помилками, </w:t>
            </w:r>
          </w:p>
          <w:p w:rsidR="008D67DA" w:rsidRPr="008D67DA" w:rsidRDefault="008D67DA" w:rsidP="008D67DA">
            <w:pPr>
              <w:spacing w:after="0" w:line="240" w:lineRule="auto"/>
              <w:ind w:left="72" w:right="-6"/>
              <w:jc w:val="both"/>
              <w:rPr>
                <w:rFonts w:ascii="Times New Roman" w:eastAsia="Times New Roman" w:hAnsi="Times New Roman" w:cs="Times New Roman"/>
                <w:color w:val="000000"/>
                <w:sz w:val="24"/>
                <w:szCs w:val="24"/>
              </w:rPr>
            </w:pPr>
            <w:r w:rsidRPr="008D67DA">
              <w:rPr>
                <w:rFonts w:ascii="Times New Roman" w:eastAsia="Times New Roman" w:hAnsi="Times New Roman" w:cs="Times New Roman"/>
                <w:bCs/>
                <w:sz w:val="24"/>
                <w:szCs w:val="24"/>
              </w:rPr>
              <w:t xml:space="preserve">3 бали – за виконання завдань </w:t>
            </w:r>
            <w:r w:rsidRPr="008D67DA">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color w:val="000000"/>
                <w:sz w:val="24"/>
                <w:szCs w:val="24"/>
              </w:rPr>
              <w:t xml:space="preserve">4 бали – за достатньо повне виконання завдань </w:t>
            </w:r>
            <w:r w:rsidRPr="008D67DA">
              <w:rPr>
                <w:rFonts w:ascii="Times New Roman" w:eastAsia="Times New Roman" w:hAnsi="Times New Roman" w:cs="Times New Roman"/>
                <w:bCs/>
                <w:sz w:val="24"/>
                <w:szCs w:val="24"/>
              </w:rPr>
              <w:t>із незначними помилками,</w:t>
            </w:r>
          </w:p>
          <w:p w:rsidR="008D67DA" w:rsidRPr="008D67DA" w:rsidRDefault="008D67DA" w:rsidP="008D67DA">
            <w:pPr>
              <w:spacing w:after="0" w:line="240" w:lineRule="auto"/>
              <w:ind w:left="72" w:right="-6"/>
              <w:jc w:val="both"/>
              <w:rPr>
                <w:rFonts w:ascii="Times New Roman" w:eastAsia="Times New Roman" w:hAnsi="Times New Roman" w:cs="Times New Roman"/>
                <w:bCs/>
                <w:sz w:val="24"/>
                <w:szCs w:val="24"/>
              </w:rPr>
            </w:pPr>
            <w:r w:rsidRPr="008D67DA">
              <w:rPr>
                <w:rFonts w:ascii="Times New Roman" w:eastAsia="Times New Roman" w:hAnsi="Times New Roman" w:cs="Times New Roman"/>
                <w:bCs/>
                <w:sz w:val="24"/>
                <w:szCs w:val="24"/>
              </w:rPr>
              <w:t>5 балів – за повне виконання завдань без помилок</w:t>
            </w:r>
          </w:p>
        </w:tc>
      </w:tr>
    </w:tbl>
    <w:p w:rsidR="008D67DA" w:rsidRPr="008D67DA" w:rsidRDefault="008D67DA" w:rsidP="008D67DA">
      <w:pPr>
        <w:spacing w:after="0" w:line="240" w:lineRule="auto"/>
        <w:jc w:val="both"/>
        <w:rPr>
          <w:rFonts w:ascii="Times New Roman" w:eastAsia="Calibri" w:hAnsi="Times New Roman" w:cs="Times New Roman"/>
          <w:b/>
          <w:sz w:val="24"/>
          <w:szCs w:val="24"/>
          <w:lang w:eastAsia="ru-RU"/>
        </w:rPr>
      </w:pPr>
    </w:p>
    <w:p w:rsidR="008D67DA" w:rsidRPr="008D67DA" w:rsidRDefault="008D67DA" w:rsidP="008D67D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8D67DA" w:rsidRPr="008D67DA" w:rsidRDefault="008D67DA" w:rsidP="008D67DA">
      <w:pPr>
        <w:spacing w:after="0" w:line="240" w:lineRule="auto"/>
        <w:jc w:val="center"/>
        <w:rPr>
          <w:rFonts w:ascii="Times New Roman" w:eastAsia="Calibri" w:hAnsi="Times New Roman" w:cs="Times New Roman"/>
          <w:b/>
          <w:sz w:val="28"/>
          <w:szCs w:val="28"/>
          <w:lang w:eastAsia="ru-RU"/>
        </w:rPr>
      </w:pPr>
      <w:r w:rsidRPr="008D67DA">
        <w:rPr>
          <w:rFonts w:ascii="Times New Roman" w:eastAsia="Calibri" w:hAnsi="Times New Roman" w:cs="Times New Roman"/>
          <w:b/>
          <w:sz w:val="28"/>
          <w:szCs w:val="28"/>
          <w:lang w:eastAsia="ru-RU"/>
        </w:rPr>
        <w:t>Критерії оцінювання знань і вмінь студентів</w:t>
      </w:r>
    </w:p>
    <w:p w:rsidR="008D67DA" w:rsidRPr="008D67DA" w:rsidRDefault="008D67DA" w:rsidP="008D67DA">
      <w:pPr>
        <w:spacing w:after="0" w:line="240" w:lineRule="auto"/>
        <w:jc w:val="center"/>
        <w:rPr>
          <w:rFonts w:ascii="Times New Roman" w:eastAsia="Calibri" w:hAnsi="Times New Roman" w:cs="Times New Roman"/>
          <w:b/>
          <w:bCs/>
          <w:sz w:val="28"/>
          <w:szCs w:val="28"/>
          <w:lang w:eastAsia="ru-RU"/>
        </w:rPr>
      </w:pPr>
      <w:r w:rsidRPr="008D67DA">
        <w:rPr>
          <w:rFonts w:ascii="Times New Roman" w:eastAsia="Calibri" w:hAnsi="Times New Roman" w:cs="Times New Roman"/>
          <w:b/>
          <w:bCs/>
          <w:sz w:val="28"/>
          <w:szCs w:val="28"/>
          <w:lang w:eastAsia="ru-RU"/>
        </w:rPr>
        <w:t>Шкала оцінювання: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4236"/>
        <w:gridCol w:w="3100"/>
      </w:tblGrid>
      <w:tr w:rsidR="008D67DA" w:rsidRPr="008D67DA" w:rsidTr="00CC75D0">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Оцінка за шкалою ECTS</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3100"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Оцінка за національною шкалою</w:t>
            </w:r>
          </w:p>
        </w:tc>
      </w:tr>
      <w:tr w:rsidR="008D67DA" w:rsidRPr="008D67DA" w:rsidTr="00CC75D0">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А</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90-100</w:t>
            </w:r>
          </w:p>
        </w:tc>
        <w:tc>
          <w:tcPr>
            <w:tcW w:w="3100"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відмінно</w:t>
            </w:r>
          </w:p>
        </w:tc>
      </w:tr>
      <w:tr w:rsidR="008D67DA" w:rsidRPr="008D67DA" w:rsidTr="00CC75D0">
        <w:trPr>
          <w:cantSplit/>
        </w:trPr>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В</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82-89</w:t>
            </w:r>
          </w:p>
        </w:tc>
        <w:tc>
          <w:tcPr>
            <w:tcW w:w="3100" w:type="dxa"/>
            <w:vMerge w:val="restart"/>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добре</w:t>
            </w:r>
          </w:p>
        </w:tc>
      </w:tr>
      <w:tr w:rsidR="008D67DA" w:rsidRPr="008D67DA" w:rsidTr="00CC75D0">
        <w:trPr>
          <w:cantSplit/>
        </w:trPr>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С</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74-81</w:t>
            </w:r>
          </w:p>
        </w:tc>
        <w:tc>
          <w:tcPr>
            <w:tcW w:w="0" w:type="auto"/>
            <w:vMerge/>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p>
        </w:tc>
      </w:tr>
      <w:tr w:rsidR="008D67DA" w:rsidRPr="008D67DA" w:rsidTr="00CC75D0">
        <w:trPr>
          <w:cantSplit/>
        </w:trPr>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D</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64-73</w:t>
            </w:r>
          </w:p>
        </w:tc>
        <w:tc>
          <w:tcPr>
            <w:tcW w:w="3100" w:type="dxa"/>
            <w:vMerge w:val="restart"/>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задовільно</w:t>
            </w:r>
          </w:p>
        </w:tc>
      </w:tr>
      <w:tr w:rsidR="008D67DA" w:rsidRPr="008D67DA" w:rsidTr="00CC75D0">
        <w:trPr>
          <w:cantSplit/>
        </w:trPr>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E</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60-63</w:t>
            </w:r>
          </w:p>
        </w:tc>
        <w:tc>
          <w:tcPr>
            <w:tcW w:w="0" w:type="auto"/>
            <w:vMerge/>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p>
        </w:tc>
      </w:tr>
      <w:tr w:rsidR="008D67DA" w:rsidRPr="008D67DA" w:rsidTr="00CC75D0">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FX</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0-59</w:t>
            </w:r>
          </w:p>
        </w:tc>
        <w:tc>
          <w:tcPr>
            <w:tcW w:w="3100"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незадовільно з можливістю повторного складання</w:t>
            </w:r>
          </w:p>
        </w:tc>
      </w:tr>
      <w:tr w:rsidR="008D67DA" w:rsidRPr="008D67DA" w:rsidTr="00CC75D0">
        <w:tc>
          <w:tcPr>
            <w:tcW w:w="1951"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F</w:t>
            </w:r>
          </w:p>
        </w:tc>
        <w:tc>
          <w:tcPr>
            <w:tcW w:w="4236"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1</w:t>
            </w:r>
          </w:p>
        </w:tc>
        <w:tc>
          <w:tcPr>
            <w:tcW w:w="3100" w:type="dxa"/>
            <w:vAlign w:val="center"/>
          </w:tcPr>
          <w:p w:rsidR="008D67DA" w:rsidRPr="008D67DA" w:rsidRDefault="008D67DA" w:rsidP="008D67DA">
            <w:pPr>
              <w:spacing w:after="0" w:line="240" w:lineRule="auto"/>
              <w:jc w:val="both"/>
              <w:rPr>
                <w:rFonts w:ascii="Times New Roman" w:eastAsia="Calibri" w:hAnsi="Times New Roman" w:cs="Times New Roman"/>
                <w:sz w:val="28"/>
                <w:szCs w:val="28"/>
                <w:lang w:eastAsia="ru-RU"/>
              </w:rPr>
            </w:pPr>
            <w:r w:rsidRPr="008D67DA">
              <w:rPr>
                <w:rFonts w:ascii="Times New Roman" w:eastAsia="Calibri" w:hAnsi="Times New Roman" w:cs="Times New Roman"/>
                <w:sz w:val="28"/>
                <w:szCs w:val="28"/>
                <w:lang w:eastAsia="ru-RU"/>
              </w:rPr>
              <w:t>незадовільно з обов’язковим повторним вивченням дисципліни</w:t>
            </w:r>
          </w:p>
        </w:tc>
      </w:tr>
    </w:tbl>
    <w:p w:rsidR="008D67DA" w:rsidRDefault="000A3991" w:rsidP="000A3991">
      <w:pPr>
        <w:pBdr>
          <w:top w:val="nil"/>
          <w:left w:val="nil"/>
          <w:bottom w:val="nil"/>
          <w:right w:val="nil"/>
          <w:between w:val="nil"/>
        </w:pBdr>
        <w:tabs>
          <w:tab w:val="left" w:pos="5087"/>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0A3991" w:rsidRPr="008D67DA" w:rsidRDefault="000A3991" w:rsidP="000A3991">
      <w:pPr>
        <w:pBdr>
          <w:top w:val="nil"/>
          <w:left w:val="nil"/>
          <w:bottom w:val="nil"/>
          <w:right w:val="nil"/>
          <w:between w:val="nil"/>
        </w:pBdr>
        <w:tabs>
          <w:tab w:val="left" w:pos="5087"/>
        </w:tabs>
        <w:spacing w:after="0" w:line="240" w:lineRule="auto"/>
        <w:rPr>
          <w:rFonts w:ascii="Times New Roman" w:eastAsia="Times New Roman" w:hAnsi="Times New Roman" w:cs="Times New Roman"/>
          <w:b/>
          <w:color w:val="000000"/>
          <w:sz w:val="28"/>
          <w:szCs w:val="28"/>
        </w:rPr>
      </w:pPr>
    </w:p>
    <w:p w:rsidR="008D67DA" w:rsidRPr="008D67DA" w:rsidRDefault="008D67DA" w:rsidP="008D67DA">
      <w:pPr>
        <w:pBdr>
          <w:top w:val="nil"/>
          <w:left w:val="nil"/>
          <w:bottom w:val="nil"/>
          <w:right w:val="nil"/>
          <w:between w:val="nil"/>
        </w:pBdr>
        <w:spacing w:after="0" w:line="240" w:lineRule="auto"/>
        <w:jc w:val="both"/>
        <w:rPr>
          <w:rFonts w:ascii="Times New Roman" w:eastAsia="Calibri" w:hAnsi="Times New Roman" w:cs="Times New Roman"/>
          <w:color w:val="000000"/>
          <w:sz w:val="28"/>
          <w:szCs w:val="28"/>
        </w:rPr>
      </w:pPr>
    </w:p>
    <w:p w:rsidR="008D67DA" w:rsidRPr="008D67DA" w:rsidRDefault="008D67DA" w:rsidP="008D67DA">
      <w:pPr>
        <w:widowControl w:val="0"/>
        <w:pBdr>
          <w:top w:val="nil"/>
          <w:left w:val="nil"/>
          <w:bottom w:val="nil"/>
          <w:right w:val="nil"/>
          <w:between w:val="nil"/>
        </w:pBdr>
        <w:spacing w:after="0" w:line="240" w:lineRule="auto"/>
        <w:ind w:firstLine="708"/>
        <w:jc w:val="center"/>
        <w:rPr>
          <w:rFonts w:ascii="Times New Roman" w:eastAsia="Times" w:hAnsi="Times New Roman" w:cs="Times New Roman"/>
          <w:color w:val="000000"/>
          <w:sz w:val="28"/>
          <w:szCs w:val="28"/>
        </w:rPr>
      </w:pPr>
      <w:r w:rsidRPr="008D67DA">
        <w:rPr>
          <w:rFonts w:ascii="Times New Roman" w:eastAsia="Times" w:hAnsi="Times New Roman" w:cs="Times New Roman"/>
          <w:b/>
          <w:color w:val="000000"/>
          <w:sz w:val="28"/>
          <w:szCs w:val="28"/>
        </w:rPr>
        <w:t>11. РЕКОМЕНДОВАНА ЛІТЕРАТУРА</w:t>
      </w:r>
    </w:p>
    <w:p w:rsidR="000170C2" w:rsidRPr="000170C2" w:rsidRDefault="000170C2" w:rsidP="000170C2">
      <w:pPr>
        <w:widowControl w:val="0"/>
        <w:pBdr>
          <w:top w:val="nil"/>
          <w:left w:val="nil"/>
          <w:bottom w:val="nil"/>
          <w:right w:val="nil"/>
          <w:between w:val="nil"/>
        </w:pBdr>
        <w:spacing w:after="0" w:line="240" w:lineRule="auto"/>
        <w:ind w:firstLine="708"/>
        <w:jc w:val="center"/>
        <w:rPr>
          <w:rFonts w:ascii="Times New Roman" w:eastAsia="Times" w:hAnsi="Times New Roman" w:cs="Times New Roman"/>
          <w:b/>
          <w:color w:val="000000"/>
          <w:sz w:val="28"/>
          <w:szCs w:val="28"/>
          <w:lang w:val="ru-RU"/>
        </w:rPr>
      </w:pPr>
      <w:proofErr w:type="spellStart"/>
      <w:r w:rsidRPr="000170C2">
        <w:rPr>
          <w:rFonts w:ascii="Times New Roman" w:eastAsia="Times" w:hAnsi="Times New Roman" w:cs="Times New Roman"/>
          <w:b/>
          <w:color w:val="000000"/>
          <w:sz w:val="28"/>
          <w:szCs w:val="28"/>
          <w:lang w:val="ru-RU"/>
        </w:rPr>
        <w:t>Базова</w:t>
      </w:r>
      <w:proofErr w:type="spellEnd"/>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rPr>
      </w:pPr>
      <w:proofErr w:type="spellStart"/>
      <w:r w:rsidRPr="000170C2">
        <w:rPr>
          <w:rFonts w:ascii="Times New Roman" w:eastAsia="Times" w:hAnsi="Times New Roman" w:cs="Times New Roman"/>
          <w:iCs/>
          <w:color w:val="000000"/>
          <w:sz w:val="28"/>
          <w:szCs w:val="28"/>
        </w:rPr>
        <w:t>Вайдахер</w:t>
      </w:r>
      <w:proofErr w:type="spellEnd"/>
      <w:r w:rsidRPr="000170C2">
        <w:rPr>
          <w:rFonts w:ascii="Times New Roman" w:eastAsia="Times" w:hAnsi="Times New Roman" w:cs="Times New Roman"/>
          <w:iCs/>
          <w:color w:val="000000"/>
          <w:sz w:val="28"/>
          <w:szCs w:val="28"/>
        </w:rPr>
        <w:t xml:space="preserve"> Ф.</w:t>
      </w:r>
      <w:r w:rsidRPr="000170C2">
        <w:rPr>
          <w:rFonts w:ascii="Times New Roman" w:eastAsia="Times" w:hAnsi="Times New Roman" w:cs="Times New Roman"/>
          <w:color w:val="000000"/>
          <w:sz w:val="28"/>
          <w:szCs w:val="28"/>
          <w:lang w:val="ru-RU"/>
        </w:rPr>
        <w:t> </w:t>
      </w:r>
      <w:r w:rsidRPr="000170C2">
        <w:rPr>
          <w:rFonts w:ascii="Times New Roman" w:eastAsia="Times" w:hAnsi="Times New Roman" w:cs="Times New Roman"/>
          <w:color w:val="000000"/>
          <w:sz w:val="28"/>
          <w:szCs w:val="28"/>
        </w:rPr>
        <w:t xml:space="preserve">Загальна </w:t>
      </w:r>
      <w:proofErr w:type="spellStart"/>
      <w:r w:rsidRPr="000170C2">
        <w:rPr>
          <w:rFonts w:ascii="Times New Roman" w:eastAsia="Times" w:hAnsi="Times New Roman" w:cs="Times New Roman"/>
          <w:color w:val="000000"/>
          <w:sz w:val="28"/>
          <w:szCs w:val="28"/>
        </w:rPr>
        <w:t>музеологія</w:t>
      </w:r>
      <w:proofErr w:type="spellEnd"/>
      <w:r w:rsidRPr="000170C2">
        <w:rPr>
          <w:rFonts w:ascii="Times New Roman" w:eastAsia="Times" w:hAnsi="Times New Roman" w:cs="Times New Roman"/>
          <w:color w:val="000000"/>
          <w:sz w:val="28"/>
          <w:szCs w:val="28"/>
        </w:rPr>
        <w:t xml:space="preserve"> / Переклад з німецької Х. </w:t>
      </w:r>
      <w:proofErr w:type="spellStart"/>
      <w:r w:rsidRPr="000170C2">
        <w:rPr>
          <w:rFonts w:ascii="Times New Roman" w:eastAsia="Times" w:hAnsi="Times New Roman" w:cs="Times New Roman"/>
          <w:color w:val="000000"/>
          <w:sz w:val="28"/>
          <w:szCs w:val="28"/>
        </w:rPr>
        <w:t>Назаркевич</w:t>
      </w:r>
      <w:proofErr w:type="spellEnd"/>
      <w:r w:rsidRPr="000170C2">
        <w:rPr>
          <w:rFonts w:ascii="Times New Roman" w:eastAsia="Times" w:hAnsi="Times New Roman" w:cs="Times New Roman"/>
          <w:color w:val="000000"/>
          <w:sz w:val="28"/>
          <w:szCs w:val="28"/>
        </w:rPr>
        <w:t>, О.</w:t>
      </w:r>
      <w:r w:rsidRPr="000170C2">
        <w:rPr>
          <w:rFonts w:ascii="Times New Roman" w:eastAsia="Times" w:hAnsi="Times New Roman" w:cs="Times New Roman"/>
          <w:color w:val="000000"/>
          <w:sz w:val="28"/>
          <w:szCs w:val="28"/>
          <w:lang w:val="ru-RU"/>
        </w:rPr>
        <w:t> </w:t>
      </w:r>
      <w:proofErr w:type="spellStart"/>
      <w:r w:rsidRPr="000170C2">
        <w:rPr>
          <w:rFonts w:ascii="Times New Roman" w:eastAsia="Times" w:hAnsi="Times New Roman" w:cs="Times New Roman"/>
          <w:color w:val="000000"/>
          <w:sz w:val="28"/>
          <w:szCs w:val="28"/>
        </w:rPr>
        <w:t>Лянг</w:t>
      </w:r>
      <w:proofErr w:type="spellEnd"/>
      <w:r w:rsidRPr="000170C2">
        <w:rPr>
          <w:rFonts w:ascii="Times New Roman" w:eastAsia="Times" w:hAnsi="Times New Roman" w:cs="Times New Roman"/>
          <w:color w:val="000000"/>
          <w:sz w:val="28"/>
          <w:szCs w:val="28"/>
        </w:rPr>
        <w:t>, В. Лозинського. – Л.</w:t>
      </w:r>
      <w:r w:rsidRPr="000170C2">
        <w:rPr>
          <w:rFonts w:ascii="Times New Roman" w:eastAsia="Times" w:hAnsi="Times New Roman" w:cs="Times New Roman"/>
          <w:color w:val="000000"/>
          <w:sz w:val="28"/>
          <w:szCs w:val="28"/>
          <w:lang w:val="ru-RU"/>
        </w:rPr>
        <w:t> </w:t>
      </w:r>
      <w:r w:rsidRPr="000170C2">
        <w:rPr>
          <w:rFonts w:ascii="Times New Roman" w:eastAsia="Times" w:hAnsi="Times New Roman" w:cs="Times New Roman"/>
          <w:color w:val="000000"/>
          <w:sz w:val="28"/>
          <w:szCs w:val="28"/>
        </w:rPr>
        <w:t>: Літопис, 2005.</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Краткий словарь музейных терминов. – М., 1974.</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 xml:space="preserve">Мезенцева Г. Г. </w:t>
      </w:r>
      <w:proofErr w:type="spellStart"/>
      <w:r w:rsidRPr="000170C2">
        <w:rPr>
          <w:rFonts w:ascii="Times New Roman" w:eastAsia="Times" w:hAnsi="Times New Roman" w:cs="Times New Roman"/>
          <w:color w:val="000000"/>
          <w:sz w:val="28"/>
          <w:szCs w:val="28"/>
          <w:lang w:val="ru-RU"/>
        </w:rPr>
        <w:t>Музеєзнавство</w:t>
      </w:r>
      <w:proofErr w:type="spellEnd"/>
      <w:r w:rsidRPr="000170C2">
        <w:rPr>
          <w:rFonts w:ascii="Times New Roman" w:eastAsia="Times" w:hAnsi="Times New Roman" w:cs="Times New Roman"/>
          <w:color w:val="000000"/>
          <w:sz w:val="28"/>
          <w:szCs w:val="28"/>
          <w:lang w:val="ru-RU"/>
        </w:rPr>
        <w:t xml:space="preserve"> / Г. Г. Мезенцева. – К., 1980.</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Мезенцева Г. Г. Музеи Украины / Г. Г. Мезенцева. – К., 1959.</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 xml:space="preserve">Музееведение. Музеи исторического профиля: </w:t>
      </w:r>
      <w:proofErr w:type="spellStart"/>
      <w:r w:rsidRPr="000170C2">
        <w:rPr>
          <w:rFonts w:ascii="Times New Roman" w:eastAsia="Times" w:hAnsi="Times New Roman" w:cs="Times New Roman"/>
          <w:color w:val="000000"/>
          <w:sz w:val="28"/>
          <w:szCs w:val="28"/>
          <w:lang w:val="ru-RU"/>
        </w:rPr>
        <w:t>Уч</w:t>
      </w:r>
      <w:proofErr w:type="spellEnd"/>
      <w:r w:rsidRPr="000170C2">
        <w:rPr>
          <w:rFonts w:ascii="Times New Roman" w:eastAsia="Times" w:hAnsi="Times New Roman" w:cs="Times New Roman"/>
          <w:color w:val="000000"/>
          <w:sz w:val="28"/>
          <w:szCs w:val="28"/>
          <w:lang w:val="ru-RU"/>
        </w:rPr>
        <w:t xml:space="preserve">. пособие для вузов по специальности “История” / Под ред. Е. Левыкина, В. </w:t>
      </w:r>
      <w:proofErr w:type="spellStart"/>
      <w:r w:rsidRPr="000170C2">
        <w:rPr>
          <w:rFonts w:ascii="Times New Roman" w:eastAsia="Times" w:hAnsi="Times New Roman" w:cs="Times New Roman"/>
          <w:color w:val="000000"/>
          <w:sz w:val="28"/>
          <w:szCs w:val="28"/>
          <w:lang w:val="ru-RU"/>
        </w:rPr>
        <w:t>Хербета</w:t>
      </w:r>
      <w:proofErr w:type="spellEnd"/>
      <w:r w:rsidRPr="000170C2">
        <w:rPr>
          <w:rFonts w:ascii="Times New Roman" w:eastAsia="Times" w:hAnsi="Times New Roman" w:cs="Times New Roman"/>
          <w:color w:val="000000"/>
          <w:sz w:val="28"/>
          <w:szCs w:val="28"/>
          <w:lang w:val="ru-RU"/>
        </w:rPr>
        <w:t>. – М., 1988.</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Музееведение. Музеи мира. – М., 1991.</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Музейное дело в СССР. Научные основы работы музеев исторического профиля. – М., 1980.</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Музейное строительство на Украине в годы Советской власти. – М., 1987.</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Музей и власть. Государственная политика в области музейного дела /сер. 18 – 20 вв./. – М., 1991.</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Основи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музеєзнавства</w:t>
      </w:r>
      <w:proofErr w:type="spellEnd"/>
      <w:r w:rsidRPr="000170C2">
        <w:rPr>
          <w:rFonts w:ascii="Times New Roman" w:eastAsia="Times" w:hAnsi="Times New Roman" w:cs="Times New Roman"/>
          <w:color w:val="000000"/>
          <w:sz w:val="28"/>
          <w:szCs w:val="28"/>
          <w:lang w:val="ru-RU"/>
        </w:rPr>
        <w:t xml:space="preserve">, маркетингу та </w:t>
      </w:r>
      <w:proofErr w:type="spellStart"/>
      <w:r w:rsidRPr="000170C2">
        <w:rPr>
          <w:rFonts w:ascii="Times New Roman" w:eastAsia="Times" w:hAnsi="Times New Roman" w:cs="Times New Roman"/>
          <w:color w:val="000000"/>
          <w:sz w:val="28"/>
          <w:szCs w:val="28"/>
          <w:lang w:val="ru-RU"/>
        </w:rPr>
        <w:t>рекламн</w:t>
      </w:r>
      <w:proofErr w:type="gramStart"/>
      <w:r w:rsidRPr="000170C2">
        <w:rPr>
          <w:rFonts w:ascii="Times New Roman" w:eastAsia="Times" w:hAnsi="Times New Roman" w:cs="Times New Roman"/>
          <w:color w:val="000000"/>
          <w:sz w:val="28"/>
          <w:szCs w:val="28"/>
          <w:lang w:val="ru-RU"/>
        </w:rPr>
        <w:t>о-</w:t>
      </w:r>
      <w:proofErr w:type="gramEnd"/>
      <w:r w:rsidRPr="000170C2">
        <w:rPr>
          <w:rFonts w:ascii="Times New Roman" w:eastAsia="Times" w:hAnsi="Times New Roman" w:cs="Times New Roman"/>
          <w:color w:val="000000"/>
          <w:sz w:val="28"/>
          <w:szCs w:val="28"/>
          <w:lang w:val="ru-RU"/>
        </w:rPr>
        <w:t>інформаційної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діяльності</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музеїв</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Посібник</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Під</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редакцією</w:t>
      </w:r>
      <w:proofErr w:type="spellEnd"/>
      <w:r w:rsidRPr="000170C2">
        <w:rPr>
          <w:rFonts w:ascii="Times New Roman" w:eastAsia="Times" w:hAnsi="Times New Roman" w:cs="Times New Roman"/>
          <w:color w:val="000000"/>
          <w:sz w:val="28"/>
          <w:szCs w:val="28"/>
          <w:lang w:val="ru-RU"/>
        </w:rPr>
        <w:t xml:space="preserve">: В. </w:t>
      </w:r>
      <w:proofErr w:type="spellStart"/>
      <w:r w:rsidRPr="000170C2">
        <w:rPr>
          <w:rFonts w:ascii="Times New Roman" w:eastAsia="Times" w:hAnsi="Times New Roman" w:cs="Times New Roman"/>
          <w:color w:val="000000"/>
          <w:sz w:val="28"/>
          <w:szCs w:val="28"/>
          <w:lang w:val="ru-RU"/>
        </w:rPr>
        <w:t>Великочого</w:t>
      </w:r>
      <w:proofErr w:type="spellEnd"/>
      <w:r w:rsidRPr="000170C2">
        <w:rPr>
          <w:rFonts w:ascii="Times New Roman" w:eastAsia="Times" w:hAnsi="Times New Roman" w:cs="Times New Roman"/>
          <w:color w:val="000000"/>
          <w:sz w:val="28"/>
          <w:szCs w:val="28"/>
          <w:lang w:val="ru-RU"/>
        </w:rPr>
        <w:t xml:space="preserve">, Н. </w:t>
      </w:r>
      <w:proofErr w:type="spellStart"/>
      <w:r w:rsidRPr="000170C2">
        <w:rPr>
          <w:rFonts w:ascii="Times New Roman" w:eastAsia="Times" w:hAnsi="Times New Roman" w:cs="Times New Roman"/>
          <w:color w:val="000000"/>
          <w:sz w:val="28"/>
          <w:szCs w:val="28"/>
          <w:lang w:val="ru-RU"/>
        </w:rPr>
        <w:t>Гасюк</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Авторський</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колектив</w:t>
      </w:r>
      <w:proofErr w:type="spellEnd"/>
      <w:r w:rsidRPr="000170C2">
        <w:rPr>
          <w:rFonts w:ascii="Times New Roman" w:eastAsia="Times" w:hAnsi="Times New Roman" w:cs="Times New Roman"/>
          <w:color w:val="000000"/>
          <w:sz w:val="28"/>
          <w:szCs w:val="28"/>
          <w:lang w:val="ru-RU"/>
        </w:rPr>
        <w:t xml:space="preserve">: П. </w:t>
      </w:r>
      <w:proofErr w:type="spellStart"/>
      <w:r w:rsidRPr="000170C2">
        <w:rPr>
          <w:rFonts w:ascii="Times New Roman" w:eastAsia="Times" w:hAnsi="Times New Roman" w:cs="Times New Roman"/>
          <w:color w:val="000000"/>
          <w:sz w:val="28"/>
          <w:szCs w:val="28"/>
          <w:lang w:val="ru-RU"/>
        </w:rPr>
        <w:t>Горішевський</w:t>
      </w:r>
      <w:proofErr w:type="spellEnd"/>
      <w:r w:rsidRPr="000170C2">
        <w:rPr>
          <w:rFonts w:ascii="Times New Roman" w:eastAsia="Times" w:hAnsi="Times New Roman" w:cs="Times New Roman"/>
          <w:color w:val="000000"/>
          <w:sz w:val="28"/>
          <w:szCs w:val="28"/>
          <w:lang w:val="ru-RU"/>
        </w:rPr>
        <w:t xml:space="preserve">, М. </w:t>
      </w:r>
      <w:proofErr w:type="spellStart"/>
      <w:r w:rsidRPr="000170C2">
        <w:rPr>
          <w:rFonts w:ascii="Times New Roman" w:eastAsia="Times" w:hAnsi="Times New Roman" w:cs="Times New Roman"/>
          <w:color w:val="000000"/>
          <w:sz w:val="28"/>
          <w:szCs w:val="28"/>
          <w:lang w:val="ru-RU"/>
        </w:rPr>
        <w:t>Дейнега</w:t>
      </w:r>
      <w:proofErr w:type="spellEnd"/>
      <w:r w:rsidRPr="000170C2">
        <w:rPr>
          <w:rFonts w:ascii="Times New Roman" w:eastAsia="Times" w:hAnsi="Times New Roman" w:cs="Times New Roman"/>
          <w:color w:val="000000"/>
          <w:sz w:val="28"/>
          <w:szCs w:val="28"/>
          <w:lang w:val="ru-RU"/>
        </w:rPr>
        <w:t xml:space="preserve">, М. </w:t>
      </w:r>
      <w:proofErr w:type="spellStart"/>
      <w:r w:rsidRPr="000170C2">
        <w:rPr>
          <w:rFonts w:ascii="Times New Roman" w:eastAsia="Times" w:hAnsi="Times New Roman" w:cs="Times New Roman"/>
          <w:color w:val="000000"/>
          <w:sz w:val="28"/>
          <w:szCs w:val="28"/>
          <w:lang w:val="ru-RU"/>
        </w:rPr>
        <w:t>Ковалів</w:t>
      </w:r>
      <w:proofErr w:type="spellEnd"/>
      <w:r w:rsidRPr="000170C2">
        <w:rPr>
          <w:rFonts w:ascii="Times New Roman" w:eastAsia="Times" w:hAnsi="Times New Roman" w:cs="Times New Roman"/>
          <w:color w:val="000000"/>
          <w:sz w:val="28"/>
          <w:szCs w:val="28"/>
          <w:lang w:val="ru-RU"/>
        </w:rPr>
        <w:t>, В. Мельник</w:t>
      </w:r>
      <w:proofErr w:type="gramStart"/>
      <w:r w:rsidRPr="000170C2">
        <w:rPr>
          <w:rFonts w:ascii="Times New Roman" w:eastAsia="Times" w:hAnsi="Times New Roman" w:cs="Times New Roman"/>
          <w:color w:val="000000"/>
          <w:sz w:val="28"/>
          <w:szCs w:val="28"/>
          <w:lang w:val="ru-RU"/>
        </w:rPr>
        <w:t xml:space="preserve"> ,</w:t>
      </w:r>
      <w:proofErr w:type="gramEnd"/>
      <w:r w:rsidRPr="000170C2">
        <w:rPr>
          <w:rFonts w:ascii="Times New Roman" w:eastAsia="Times" w:hAnsi="Times New Roman" w:cs="Times New Roman"/>
          <w:color w:val="000000"/>
          <w:sz w:val="28"/>
          <w:szCs w:val="28"/>
          <w:lang w:val="ru-RU"/>
        </w:rPr>
        <w:t xml:space="preserve"> Н. </w:t>
      </w:r>
      <w:proofErr w:type="spellStart"/>
      <w:r w:rsidRPr="000170C2">
        <w:rPr>
          <w:rFonts w:ascii="Times New Roman" w:eastAsia="Times" w:hAnsi="Times New Roman" w:cs="Times New Roman"/>
          <w:color w:val="000000"/>
          <w:sz w:val="28"/>
          <w:szCs w:val="28"/>
          <w:lang w:val="ru-RU"/>
        </w:rPr>
        <w:t>Рега</w:t>
      </w:r>
      <w:proofErr w:type="spellEnd"/>
      <w:r w:rsidRPr="000170C2">
        <w:rPr>
          <w:rFonts w:ascii="Times New Roman" w:eastAsia="Times" w:hAnsi="Times New Roman" w:cs="Times New Roman"/>
          <w:color w:val="000000"/>
          <w:sz w:val="28"/>
          <w:szCs w:val="28"/>
          <w:lang w:val="ru-RU"/>
        </w:rPr>
        <w:t>, С. </w:t>
      </w:r>
      <w:proofErr w:type="spellStart"/>
      <w:r w:rsidRPr="000170C2">
        <w:rPr>
          <w:rFonts w:ascii="Times New Roman" w:eastAsia="Times" w:hAnsi="Times New Roman" w:cs="Times New Roman"/>
          <w:color w:val="000000"/>
          <w:sz w:val="28"/>
          <w:szCs w:val="28"/>
          <w:lang w:val="ru-RU"/>
        </w:rPr>
        <w:t>Оришко</w:t>
      </w:r>
      <w:proofErr w:type="spellEnd"/>
      <w:r w:rsidRPr="000170C2">
        <w:rPr>
          <w:rFonts w:ascii="Times New Roman" w:eastAsia="Times" w:hAnsi="Times New Roman" w:cs="Times New Roman"/>
          <w:color w:val="000000"/>
          <w:sz w:val="28"/>
          <w:szCs w:val="28"/>
          <w:lang w:val="ru-RU"/>
        </w:rPr>
        <w:t xml:space="preserve">, О. Соколова. – </w:t>
      </w:r>
      <w:proofErr w:type="spellStart"/>
      <w:r w:rsidRPr="000170C2">
        <w:rPr>
          <w:rFonts w:ascii="Times New Roman" w:eastAsia="Times" w:hAnsi="Times New Roman" w:cs="Times New Roman"/>
          <w:color w:val="000000"/>
          <w:sz w:val="28"/>
          <w:szCs w:val="28"/>
          <w:lang w:val="ru-RU"/>
        </w:rPr>
        <w:t>Івано-Франківськ</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Плай</w:t>
      </w:r>
      <w:proofErr w:type="spellEnd"/>
      <w:r w:rsidRPr="000170C2">
        <w:rPr>
          <w:rFonts w:ascii="Times New Roman" w:eastAsia="Times" w:hAnsi="Times New Roman" w:cs="Times New Roman"/>
          <w:color w:val="000000"/>
          <w:sz w:val="28"/>
          <w:szCs w:val="28"/>
          <w:lang w:val="ru-RU"/>
        </w:rPr>
        <w:t>, 2005. – 64 с.</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Очерки истории музейного дела в СССР. – М., 1963.</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Российская музейная энциклопедия. – Т. 1–2. – М., 2001.</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iCs/>
          <w:color w:val="000000"/>
          <w:sz w:val="28"/>
          <w:szCs w:val="28"/>
          <w:lang w:val="ru-RU"/>
        </w:rPr>
        <w:t>Сотникова С. И.</w:t>
      </w:r>
      <w:r w:rsidRPr="000170C2">
        <w:rPr>
          <w:rFonts w:ascii="Times New Roman" w:eastAsia="Times" w:hAnsi="Times New Roman" w:cs="Times New Roman"/>
          <w:color w:val="000000"/>
          <w:sz w:val="28"/>
          <w:szCs w:val="28"/>
          <w:lang w:val="ru-RU"/>
        </w:rPr>
        <w:t> </w:t>
      </w:r>
      <w:proofErr w:type="spellStart"/>
      <w:r w:rsidRPr="000170C2">
        <w:rPr>
          <w:rFonts w:ascii="Times New Roman" w:eastAsia="Times" w:hAnsi="Times New Roman" w:cs="Times New Roman"/>
          <w:color w:val="000000"/>
          <w:sz w:val="28"/>
          <w:szCs w:val="28"/>
          <w:lang w:val="ru-RU"/>
        </w:rPr>
        <w:t>Музеология</w:t>
      </w:r>
      <w:proofErr w:type="spellEnd"/>
      <w:r w:rsidRPr="000170C2">
        <w:rPr>
          <w:rFonts w:ascii="Times New Roman" w:eastAsia="Times" w:hAnsi="Times New Roman" w:cs="Times New Roman"/>
          <w:color w:val="000000"/>
          <w:sz w:val="28"/>
          <w:szCs w:val="28"/>
          <w:lang w:val="ru-RU"/>
        </w:rPr>
        <w:t xml:space="preserve"> / С. И. Сотникова. – М., 2004.</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iCs/>
          <w:color w:val="000000"/>
          <w:sz w:val="28"/>
          <w:szCs w:val="28"/>
          <w:lang w:val="ru-RU"/>
        </w:rPr>
        <w:t>Якубовський</w:t>
      </w:r>
      <w:proofErr w:type="spellEnd"/>
      <w:r w:rsidRPr="000170C2">
        <w:rPr>
          <w:rFonts w:ascii="Times New Roman" w:eastAsia="Times" w:hAnsi="Times New Roman" w:cs="Times New Roman"/>
          <w:iCs/>
          <w:color w:val="000000"/>
          <w:sz w:val="28"/>
          <w:szCs w:val="28"/>
          <w:lang w:val="ru-RU"/>
        </w:rPr>
        <w:t xml:space="preserve"> В. І.</w:t>
      </w:r>
      <w:r w:rsidRPr="000170C2">
        <w:rPr>
          <w:rFonts w:ascii="Times New Roman" w:eastAsia="Times" w:hAnsi="Times New Roman" w:cs="Times New Roman"/>
          <w:color w:val="000000"/>
          <w:sz w:val="28"/>
          <w:szCs w:val="28"/>
          <w:lang w:val="ru-RU"/>
        </w:rPr>
        <w:t> </w:t>
      </w:r>
      <w:proofErr w:type="spellStart"/>
      <w:r w:rsidRPr="000170C2">
        <w:rPr>
          <w:rFonts w:ascii="Times New Roman" w:eastAsia="Times" w:hAnsi="Times New Roman" w:cs="Times New Roman"/>
          <w:color w:val="000000"/>
          <w:sz w:val="28"/>
          <w:szCs w:val="28"/>
          <w:lang w:val="ru-RU"/>
        </w:rPr>
        <w:t>Музеєзнавство</w:t>
      </w:r>
      <w:proofErr w:type="spellEnd"/>
      <w:r w:rsidRPr="000170C2">
        <w:rPr>
          <w:rFonts w:ascii="Times New Roman" w:eastAsia="Times" w:hAnsi="Times New Roman" w:cs="Times New Roman"/>
          <w:color w:val="000000"/>
          <w:sz w:val="28"/>
          <w:szCs w:val="28"/>
          <w:lang w:val="ru-RU"/>
        </w:rPr>
        <w:t xml:space="preserve">: </w:t>
      </w:r>
      <w:proofErr w:type="spellStart"/>
      <w:proofErr w:type="gramStart"/>
      <w:r w:rsidRPr="000170C2">
        <w:rPr>
          <w:rFonts w:ascii="Times New Roman" w:eastAsia="Times" w:hAnsi="Times New Roman" w:cs="Times New Roman"/>
          <w:color w:val="000000"/>
          <w:sz w:val="28"/>
          <w:szCs w:val="28"/>
          <w:lang w:val="ru-RU"/>
        </w:rPr>
        <w:t>Пос</w:t>
      </w:r>
      <w:proofErr w:type="gramEnd"/>
      <w:r w:rsidRPr="000170C2">
        <w:rPr>
          <w:rFonts w:ascii="Times New Roman" w:eastAsia="Times" w:hAnsi="Times New Roman" w:cs="Times New Roman"/>
          <w:color w:val="000000"/>
          <w:sz w:val="28"/>
          <w:szCs w:val="28"/>
          <w:lang w:val="ru-RU"/>
        </w:rPr>
        <w:t>ібник</w:t>
      </w:r>
      <w:proofErr w:type="spellEnd"/>
      <w:r w:rsidRPr="000170C2">
        <w:rPr>
          <w:rFonts w:ascii="Times New Roman" w:eastAsia="Times" w:hAnsi="Times New Roman" w:cs="Times New Roman"/>
          <w:color w:val="000000"/>
          <w:sz w:val="28"/>
          <w:szCs w:val="28"/>
          <w:lang w:val="ru-RU"/>
        </w:rPr>
        <w:t xml:space="preserve"> для </w:t>
      </w:r>
      <w:proofErr w:type="spellStart"/>
      <w:r w:rsidRPr="000170C2">
        <w:rPr>
          <w:rFonts w:ascii="Times New Roman" w:eastAsia="Times" w:hAnsi="Times New Roman" w:cs="Times New Roman"/>
          <w:color w:val="000000"/>
          <w:sz w:val="28"/>
          <w:szCs w:val="28"/>
          <w:lang w:val="ru-RU"/>
        </w:rPr>
        <w:t>студентів</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вищих</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навчальних</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закладів</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Видання</w:t>
      </w:r>
      <w:proofErr w:type="spellEnd"/>
      <w:r w:rsidRPr="000170C2">
        <w:rPr>
          <w:rFonts w:ascii="Times New Roman" w:eastAsia="Times" w:hAnsi="Times New Roman" w:cs="Times New Roman"/>
          <w:color w:val="000000"/>
          <w:sz w:val="28"/>
          <w:szCs w:val="28"/>
          <w:lang w:val="ru-RU"/>
        </w:rPr>
        <w:t xml:space="preserve"> друге, </w:t>
      </w:r>
      <w:proofErr w:type="spellStart"/>
      <w:r w:rsidRPr="000170C2">
        <w:rPr>
          <w:rFonts w:ascii="Times New Roman" w:eastAsia="Times" w:hAnsi="Times New Roman" w:cs="Times New Roman"/>
          <w:color w:val="000000"/>
          <w:sz w:val="28"/>
          <w:szCs w:val="28"/>
          <w:lang w:val="ru-RU"/>
        </w:rPr>
        <w:t>доповнене</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перероблене</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Кам'янець-Подільський</w:t>
      </w:r>
      <w:proofErr w:type="spellEnd"/>
      <w:r w:rsidRPr="000170C2">
        <w:rPr>
          <w:rFonts w:ascii="Times New Roman" w:eastAsia="Times" w:hAnsi="Times New Roman" w:cs="Times New Roman"/>
          <w:color w:val="000000"/>
          <w:sz w:val="28"/>
          <w:szCs w:val="28"/>
          <w:lang w:val="ru-RU"/>
        </w:rPr>
        <w:t>, 2012. – 352 с.</w:t>
      </w:r>
    </w:p>
    <w:p w:rsidR="000170C2" w:rsidRPr="000170C2" w:rsidRDefault="000170C2" w:rsidP="000170C2">
      <w:pPr>
        <w:widowControl w:val="0"/>
        <w:pBdr>
          <w:top w:val="nil"/>
          <w:left w:val="nil"/>
          <w:bottom w:val="nil"/>
          <w:right w:val="nil"/>
          <w:between w:val="nil"/>
        </w:pBdr>
        <w:spacing w:after="0" w:line="240" w:lineRule="auto"/>
        <w:ind w:right="-425"/>
        <w:jc w:val="both"/>
        <w:rPr>
          <w:rFonts w:ascii="Times New Roman" w:eastAsia="Times" w:hAnsi="Times New Roman" w:cs="Times New Roman"/>
          <w:color w:val="000000"/>
          <w:sz w:val="28"/>
          <w:szCs w:val="28"/>
          <w:lang w:val="ru-RU"/>
        </w:rPr>
      </w:pPr>
    </w:p>
    <w:p w:rsidR="000170C2" w:rsidRPr="000170C2" w:rsidRDefault="000170C2" w:rsidP="000170C2">
      <w:pPr>
        <w:pStyle w:val="a4"/>
        <w:widowControl w:val="0"/>
        <w:pBdr>
          <w:top w:val="nil"/>
          <w:left w:val="nil"/>
          <w:bottom w:val="nil"/>
          <w:right w:val="nil"/>
          <w:between w:val="nil"/>
        </w:pBdr>
        <w:spacing w:after="0" w:line="240" w:lineRule="auto"/>
        <w:ind w:left="0" w:right="-425"/>
        <w:jc w:val="center"/>
        <w:rPr>
          <w:rFonts w:ascii="Times New Roman" w:eastAsia="Times" w:hAnsi="Times New Roman" w:cs="Times New Roman"/>
          <w:b/>
          <w:color w:val="000000"/>
          <w:sz w:val="28"/>
          <w:szCs w:val="28"/>
        </w:rPr>
      </w:pPr>
      <w:proofErr w:type="spellStart"/>
      <w:r w:rsidRPr="000170C2">
        <w:rPr>
          <w:rFonts w:ascii="Times New Roman" w:eastAsia="Times" w:hAnsi="Times New Roman" w:cs="Times New Roman"/>
          <w:b/>
          <w:color w:val="000000"/>
          <w:sz w:val="28"/>
          <w:szCs w:val="28"/>
          <w:lang w:val="ru-RU"/>
        </w:rPr>
        <w:t>Допоміжна</w:t>
      </w:r>
      <w:proofErr w:type="spellEnd"/>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Вопросы экскурсионной работы. – М., 1973.</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Воронихина Л. Н. Государственный Эрмитаж / Л. Н. Воронихина. – Л., 1983.</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Арсенич</w:t>
      </w:r>
      <w:proofErr w:type="spellEnd"/>
      <w:r w:rsidRPr="000170C2">
        <w:rPr>
          <w:rFonts w:ascii="Times New Roman" w:eastAsia="Times" w:hAnsi="Times New Roman" w:cs="Times New Roman"/>
          <w:color w:val="000000"/>
          <w:sz w:val="28"/>
          <w:szCs w:val="28"/>
          <w:lang w:val="ru-RU"/>
        </w:rPr>
        <w:t xml:space="preserve"> П. </w:t>
      </w:r>
      <w:proofErr w:type="gramStart"/>
      <w:r w:rsidRPr="000170C2">
        <w:rPr>
          <w:rFonts w:ascii="Times New Roman" w:eastAsia="Times" w:hAnsi="Times New Roman" w:cs="Times New Roman"/>
          <w:color w:val="000000"/>
          <w:sz w:val="28"/>
          <w:szCs w:val="28"/>
          <w:lang w:val="ru-RU"/>
        </w:rPr>
        <w:t>З</w:t>
      </w:r>
      <w:proofErr w:type="gram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історії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музеїв</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Галичини</w:t>
      </w:r>
      <w:proofErr w:type="spellEnd"/>
      <w:r w:rsidRPr="000170C2">
        <w:rPr>
          <w:rFonts w:ascii="Times New Roman" w:eastAsia="Times" w:hAnsi="Times New Roman" w:cs="Times New Roman"/>
          <w:color w:val="000000"/>
          <w:sz w:val="28"/>
          <w:szCs w:val="28"/>
          <w:lang w:val="ru-RU"/>
        </w:rPr>
        <w:t xml:space="preserve"> / П. </w:t>
      </w:r>
      <w:proofErr w:type="spellStart"/>
      <w:r w:rsidRPr="000170C2">
        <w:rPr>
          <w:rFonts w:ascii="Times New Roman" w:eastAsia="Times" w:hAnsi="Times New Roman" w:cs="Times New Roman"/>
          <w:color w:val="000000"/>
          <w:sz w:val="28"/>
          <w:szCs w:val="28"/>
          <w:lang w:val="ru-RU"/>
        </w:rPr>
        <w:t>Арсенич</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Наукові</w:t>
      </w:r>
      <w:proofErr w:type="spellEnd"/>
      <w:r w:rsidRPr="000170C2">
        <w:rPr>
          <w:rFonts w:ascii="Times New Roman" w:eastAsia="Times" w:hAnsi="Times New Roman" w:cs="Times New Roman"/>
          <w:color w:val="000000"/>
          <w:sz w:val="28"/>
          <w:szCs w:val="28"/>
          <w:lang w:val="ru-RU"/>
        </w:rPr>
        <w:t xml:space="preserve"> записки </w:t>
      </w:r>
      <w:proofErr w:type="spellStart"/>
      <w:r w:rsidRPr="000170C2">
        <w:rPr>
          <w:rFonts w:ascii="Times New Roman" w:eastAsia="Times" w:hAnsi="Times New Roman" w:cs="Times New Roman"/>
          <w:color w:val="000000"/>
          <w:sz w:val="28"/>
          <w:szCs w:val="28"/>
          <w:lang w:val="ru-RU"/>
        </w:rPr>
        <w:t>Івано-Франківського</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краєзнавчого</w:t>
      </w:r>
      <w:proofErr w:type="spellEnd"/>
      <w:r w:rsidRPr="000170C2">
        <w:rPr>
          <w:rFonts w:ascii="Times New Roman" w:eastAsia="Times" w:hAnsi="Times New Roman" w:cs="Times New Roman"/>
          <w:color w:val="000000"/>
          <w:sz w:val="28"/>
          <w:szCs w:val="28"/>
          <w:lang w:val="ru-RU"/>
        </w:rPr>
        <w:t xml:space="preserve"> музею. </w:t>
      </w:r>
      <w:proofErr w:type="spellStart"/>
      <w:r w:rsidRPr="000170C2">
        <w:rPr>
          <w:rFonts w:ascii="Times New Roman" w:eastAsia="Times" w:hAnsi="Times New Roman" w:cs="Times New Roman"/>
          <w:color w:val="000000"/>
          <w:sz w:val="28"/>
          <w:szCs w:val="28"/>
          <w:lang w:val="ru-RU"/>
        </w:rPr>
        <w:t>Вип</w:t>
      </w:r>
      <w:proofErr w:type="spellEnd"/>
      <w:r w:rsidRPr="000170C2">
        <w:rPr>
          <w:rFonts w:ascii="Times New Roman" w:eastAsia="Times" w:hAnsi="Times New Roman" w:cs="Times New Roman"/>
          <w:color w:val="000000"/>
          <w:sz w:val="28"/>
          <w:szCs w:val="28"/>
          <w:lang w:val="ru-RU"/>
        </w:rPr>
        <w:t xml:space="preserve">. І. – </w:t>
      </w:r>
      <w:proofErr w:type="spellStart"/>
      <w:r w:rsidRPr="000170C2">
        <w:rPr>
          <w:rFonts w:ascii="Times New Roman" w:eastAsia="Times" w:hAnsi="Times New Roman" w:cs="Times New Roman"/>
          <w:color w:val="000000"/>
          <w:sz w:val="28"/>
          <w:szCs w:val="28"/>
          <w:lang w:val="ru-RU"/>
        </w:rPr>
        <w:t>Коломия</w:t>
      </w:r>
      <w:proofErr w:type="spellEnd"/>
      <w:r w:rsidRPr="000170C2">
        <w:rPr>
          <w:rFonts w:ascii="Times New Roman" w:eastAsia="Times" w:hAnsi="Times New Roman" w:cs="Times New Roman"/>
          <w:color w:val="000000"/>
          <w:sz w:val="28"/>
          <w:szCs w:val="28"/>
          <w:lang w:val="ru-RU"/>
        </w:rPr>
        <w:t>, 1993. – С. 143–149.</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Калитина Н. Н. Музеи Парижа / Н. Н. Калитина. – Л.–М., 1967.</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Кеннеді</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Грімстед</w:t>
      </w:r>
      <w:proofErr w:type="spellEnd"/>
      <w:r w:rsidRPr="000170C2">
        <w:rPr>
          <w:rFonts w:ascii="Times New Roman" w:eastAsia="Times" w:hAnsi="Times New Roman" w:cs="Times New Roman"/>
          <w:color w:val="000000"/>
          <w:sz w:val="28"/>
          <w:szCs w:val="28"/>
          <w:lang w:val="ru-RU"/>
        </w:rPr>
        <w:t xml:space="preserve"> П. Доля </w:t>
      </w:r>
      <w:proofErr w:type="spellStart"/>
      <w:r w:rsidRPr="000170C2">
        <w:rPr>
          <w:rFonts w:ascii="Times New Roman" w:eastAsia="Times" w:hAnsi="Times New Roman" w:cs="Times New Roman"/>
          <w:color w:val="000000"/>
          <w:sz w:val="28"/>
          <w:szCs w:val="28"/>
          <w:lang w:val="ru-RU"/>
        </w:rPr>
        <w:t>скарбів</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української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культури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під</w:t>
      </w:r>
      <w:proofErr w:type="spellEnd"/>
      <w:r w:rsidRPr="000170C2">
        <w:rPr>
          <w:rFonts w:ascii="Times New Roman" w:eastAsia="Times" w:hAnsi="Times New Roman" w:cs="Times New Roman"/>
          <w:color w:val="000000"/>
          <w:sz w:val="28"/>
          <w:szCs w:val="28"/>
          <w:lang w:val="ru-RU"/>
        </w:rPr>
        <w:t xml:space="preserve"> час </w:t>
      </w:r>
      <w:proofErr w:type="spellStart"/>
      <w:r w:rsidRPr="000170C2">
        <w:rPr>
          <w:rFonts w:ascii="Times New Roman" w:eastAsia="Times" w:hAnsi="Times New Roman" w:cs="Times New Roman"/>
          <w:color w:val="000000"/>
          <w:sz w:val="28"/>
          <w:szCs w:val="28"/>
          <w:lang w:val="ru-RU"/>
        </w:rPr>
        <w:t>Другої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світової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війни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винищення</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архіві</w:t>
      </w:r>
      <w:proofErr w:type="gramStart"/>
      <w:r w:rsidRPr="000170C2">
        <w:rPr>
          <w:rFonts w:ascii="Times New Roman" w:eastAsia="Times" w:hAnsi="Times New Roman" w:cs="Times New Roman"/>
          <w:color w:val="000000"/>
          <w:sz w:val="28"/>
          <w:szCs w:val="28"/>
          <w:lang w:val="ru-RU"/>
        </w:rPr>
        <w:t>в</w:t>
      </w:r>
      <w:proofErr w:type="spellEnd"/>
      <w:proofErr w:type="gram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бібліотек</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музеїв</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Кеннеді</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Грімстед</w:t>
      </w:r>
      <w:proofErr w:type="spellEnd"/>
      <w:r w:rsidRPr="000170C2">
        <w:rPr>
          <w:rFonts w:ascii="Times New Roman" w:eastAsia="Times" w:hAnsi="Times New Roman" w:cs="Times New Roman"/>
          <w:color w:val="000000"/>
          <w:sz w:val="28"/>
          <w:szCs w:val="28"/>
          <w:lang w:val="ru-RU"/>
        </w:rPr>
        <w:t xml:space="preserve"> П., </w:t>
      </w:r>
      <w:proofErr w:type="spellStart"/>
      <w:r w:rsidRPr="000170C2">
        <w:rPr>
          <w:rFonts w:ascii="Times New Roman" w:eastAsia="Times" w:hAnsi="Times New Roman" w:cs="Times New Roman"/>
          <w:color w:val="000000"/>
          <w:sz w:val="28"/>
          <w:szCs w:val="28"/>
          <w:lang w:val="ru-RU"/>
        </w:rPr>
        <w:t>Боряк</w:t>
      </w:r>
      <w:proofErr w:type="spellEnd"/>
      <w:r w:rsidRPr="000170C2">
        <w:rPr>
          <w:rFonts w:ascii="Times New Roman" w:eastAsia="Times" w:hAnsi="Times New Roman" w:cs="Times New Roman"/>
          <w:color w:val="000000"/>
          <w:sz w:val="28"/>
          <w:szCs w:val="28"/>
          <w:lang w:val="ru-RU"/>
        </w:rPr>
        <w:t xml:space="preserve"> Г.  – К., 1991.</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Кузнецова И. А. Национальная галерея в Лондоне / И. А. Кузнецова. – М.: Искусство, 1983.</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Музей и новые технологии. – М., 1999.</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Національний</w:t>
      </w:r>
      <w:proofErr w:type="spellEnd"/>
      <w:r w:rsidRPr="000170C2">
        <w:rPr>
          <w:rFonts w:ascii="Times New Roman" w:eastAsia="Times" w:hAnsi="Times New Roman" w:cs="Times New Roman"/>
          <w:color w:val="000000"/>
          <w:sz w:val="28"/>
          <w:szCs w:val="28"/>
          <w:lang w:val="ru-RU"/>
        </w:rPr>
        <w:t xml:space="preserve"> музей </w:t>
      </w:r>
      <w:proofErr w:type="spellStart"/>
      <w:r w:rsidRPr="000170C2">
        <w:rPr>
          <w:rFonts w:ascii="Times New Roman" w:eastAsia="Times" w:hAnsi="Times New Roman" w:cs="Times New Roman"/>
          <w:color w:val="000000"/>
          <w:sz w:val="28"/>
          <w:szCs w:val="28"/>
          <w:lang w:val="ru-RU"/>
        </w:rPr>
        <w:t>історії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Зб</w:t>
      </w:r>
      <w:proofErr w:type="spellEnd"/>
      <w:r w:rsidRPr="000170C2">
        <w:rPr>
          <w:rFonts w:ascii="Times New Roman" w:eastAsia="Times" w:hAnsi="Times New Roman" w:cs="Times New Roman"/>
          <w:color w:val="000000"/>
          <w:sz w:val="28"/>
          <w:szCs w:val="28"/>
          <w:lang w:val="ru-RU"/>
        </w:rPr>
        <w:t>. наук</w:t>
      </w:r>
      <w:proofErr w:type="gramStart"/>
      <w:r w:rsidRPr="000170C2">
        <w:rPr>
          <w:rFonts w:ascii="Times New Roman" w:eastAsia="Times" w:hAnsi="Times New Roman" w:cs="Times New Roman"/>
          <w:color w:val="000000"/>
          <w:sz w:val="28"/>
          <w:szCs w:val="28"/>
          <w:lang w:val="ru-RU"/>
        </w:rPr>
        <w:t>.</w:t>
      </w:r>
      <w:proofErr w:type="gramEnd"/>
      <w:r w:rsidRPr="000170C2">
        <w:rPr>
          <w:rFonts w:ascii="Times New Roman" w:eastAsia="Times" w:hAnsi="Times New Roman" w:cs="Times New Roman"/>
          <w:color w:val="000000"/>
          <w:sz w:val="28"/>
          <w:szCs w:val="28"/>
          <w:lang w:val="ru-RU"/>
        </w:rPr>
        <w:t xml:space="preserve"> </w:t>
      </w:r>
      <w:proofErr w:type="spellStart"/>
      <w:proofErr w:type="gramStart"/>
      <w:r w:rsidRPr="000170C2">
        <w:rPr>
          <w:rFonts w:ascii="Times New Roman" w:eastAsia="Times" w:hAnsi="Times New Roman" w:cs="Times New Roman"/>
          <w:color w:val="000000"/>
          <w:sz w:val="28"/>
          <w:szCs w:val="28"/>
          <w:lang w:val="ru-RU"/>
        </w:rPr>
        <w:t>п</w:t>
      </w:r>
      <w:proofErr w:type="gramEnd"/>
      <w:r w:rsidRPr="000170C2">
        <w:rPr>
          <w:rFonts w:ascii="Times New Roman" w:eastAsia="Times" w:hAnsi="Times New Roman" w:cs="Times New Roman"/>
          <w:color w:val="000000"/>
          <w:sz w:val="28"/>
          <w:szCs w:val="28"/>
          <w:lang w:val="ru-RU"/>
        </w:rPr>
        <w:t>раць</w:t>
      </w:r>
      <w:proofErr w:type="spellEnd"/>
      <w:r w:rsidRPr="000170C2">
        <w:rPr>
          <w:rFonts w:ascii="Times New Roman" w:eastAsia="Times" w:hAnsi="Times New Roman" w:cs="Times New Roman"/>
          <w:color w:val="000000"/>
          <w:sz w:val="28"/>
          <w:szCs w:val="28"/>
          <w:lang w:val="ru-RU"/>
        </w:rPr>
        <w:t>. – К., 1999.</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Равикович</w:t>
      </w:r>
      <w:proofErr w:type="spellEnd"/>
      <w:r w:rsidRPr="000170C2">
        <w:rPr>
          <w:rFonts w:ascii="Times New Roman" w:eastAsia="Times" w:hAnsi="Times New Roman" w:cs="Times New Roman"/>
          <w:color w:val="000000"/>
          <w:sz w:val="28"/>
          <w:szCs w:val="28"/>
          <w:lang w:val="ru-RU"/>
        </w:rPr>
        <w:t xml:space="preserve"> Е. А. Социальные функции и типология музеев // Музееведение. Вопросы теории и методики. – М., 1987. – С. 10–24.</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 xml:space="preserve">Разгон А. М. Место музееведения в системе наук // Музей и </w:t>
      </w:r>
      <w:r w:rsidRPr="000170C2">
        <w:rPr>
          <w:rFonts w:ascii="Times New Roman" w:eastAsia="Times" w:hAnsi="Times New Roman" w:cs="Times New Roman"/>
          <w:color w:val="000000"/>
          <w:sz w:val="28"/>
          <w:szCs w:val="28"/>
          <w:lang w:val="ru-RU"/>
        </w:rPr>
        <w:lastRenderedPageBreak/>
        <w:t>современность. Сборник научных трудов. – М., 1986. – С. 43–47.</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gramStart"/>
      <w:r w:rsidRPr="000170C2">
        <w:rPr>
          <w:rFonts w:ascii="Times New Roman" w:eastAsia="Times" w:hAnsi="Times New Roman" w:cs="Times New Roman"/>
          <w:color w:val="000000"/>
          <w:sz w:val="28"/>
          <w:szCs w:val="28"/>
          <w:lang w:val="ru-RU"/>
        </w:rPr>
        <w:t>Про</w:t>
      </w:r>
      <w:proofErr w:type="gramEnd"/>
      <w:r w:rsidRPr="000170C2">
        <w:rPr>
          <w:rFonts w:ascii="Times New Roman" w:eastAsia="Times" w:hAnsi="Times New Roman" w:cs="Times New Roman"/>
          <w:color w:val="000000"/>
          <w:sz w:val="28"/>
          <w:szCs w:val="28"/>
          <w:lang w:val="ru-RU"/>
        </w:rPr>
        <w:t xml:space="preserve"> </w:t>
      </w:r>
      <w:proofErr w:type="spellStart"/>
      <w:proofErr w:type="gramStart"/>
      <w:r w:rsidRPr="000170C2">
        <w:rPr>
          <w:rFonts w:ascii="Times New Roman" w:eastAsia="Times" w:hAnsi="Times New Roman" w:cs="Times New Roman"/>
          <w:color w:val="000000"/>
          <w:sz w:val="28"/>
          <w:szCs w:val="28"/>
          <w:lang w:val="ru-RU"/>
        </w:rPr>
        <w:t>музе</w:t>
      </w:r>
      <w:proofErr w:type="gramEnd"/>
      <w:r w:rsidRPr="000170C2">
        <w:rPr>
          <w:rFonts w:ascii="Times New Roman" w:eastAsia="Times" w:hAnsi="Times New Roman" w:cs="Times New Roman"/>
          <w:color w:val="000000"/>
          <w:sz w:val="28"/>
          <w:szCs w:val="28"/>
          <w:lang w:val="ru-RU"/>
        </w:rPr>
        <w:t>ї</w:t>
      </w:r>
      <w:proofErr w:type="spellEnd"/>
      <w:r w:rsidRPr="000170C2">
        <w:rPr>
          <w:rFonts w:ascii="Times New Roman" w:eastAsia="Times" w:hAnsi="Times New Roman" w:cs="Times New Roman"/>
          <w:color w:val="000000"/>
          <w:sz w:val="28"/>
          <w:szCs w:val="28"/>
          <w:lang w:val="ru-RU"/>
        </w:rPr>
        <w:t xml:space="preserve"> та </w:t>
      </w:r>
      <w:proofErr w:type="spellStart"/>
      <w:r w:rsidRPr="000170C2">
        <w:rPr>
          <w:rFonts w:ascii="Times New Roman" w:eastAsia="Times" w:hAnsi="Times New Roman" w:cs="Times New Roman"/>
          <w:color w:val="000000"/>
          <w:sz w:val="28"/>
          <w:szCs w:val="28"/>
          <w:lang w:val="ru-RU"/>
        </w:rPr>
        <w:t>музейну</w:t>
      </w:r>
      <w:proofErr w:type="spellEnd"/>
      <w:r w:rsidRPr="000170C2">
        <w:rPr>
          <w:rFonts w:ascii="Times New Roman" w:eastAsia="Times" w:hAnsi="Times New Roman" w:cs="Times New Roman"/>
          <w:color w:val="000000"/>
          <w:sz w:val="28"/>
          <w:szCs w:val="28"/>
          <w:lang w:val="ru-RU"/>
        </w:rPr>
        <w:t xml:space="preserve"> справу: Закон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від</w:t>
      </w:r>
      <w:proofErr w:type="spellEnd"/>
      <w:r w:rsidRPr="000170C2">
        <w:rPr>
          <w:rFonts w:ascii="Times New Roman" w:eastAsia="Times" w:hAnsi="Times New Roman" w:cs="Times New Roman"/>
          <w:color w:val="000000"/>
          <w:sz w:val="28"/>
          <w:szCs w:val="28"/>
          <w:lang w:val="ru-RU"/>
        </w:rPr>
        <w:t xml:space="preserve"> 29 </w:t>
      </w:r>
      <w:proofErr w:type="spellStart"/>
      <w:r w:rsidRPr="000170C2">
        <w:rPr>
          <w:rFonts w:ascii="Times New Roman" w:eastAsia="Times" w:hAnsi="Times New Roman" w:cs="Times New Roman"/>
          <w:color w:val="000000"/>
          <w:sz w:val="28"/>
          <w:szCs w:val="28"/>
          <w:lang w:val="ru-RU"/>
        </w:rPr>
        <w:t>червня</w:t>
      </w:r>
      <w:proofErr w:type="spellEnd"/>
      <w:r w:rsidRPr="000170C2">
        <w:rPr>
          <w:rFonts w:ascii="Times New Roman" w:eastAsia="Times" w:hAnsi="Times New Roman" w:cs="Times New Roman"/>
          <w:color w:val="000000"/>
          <w:sz w:val="28"/>
          <w:szCs w:val="28"/>
          <w:lang w:val="ru-RU"/>
        </w:rPr>
        <w:t xml:space="preserve"> 1995 р. // </w:t>
      </w:r>
      <w:proofErr w:type="spellStart"/>
      <w:r w:rsidRPr="000170C2">
        <w:rPr>
          <w:rFonts w:ascii="Times New Roman" w:eastAsia="Times" w:hAnsi="Times New Roman" w:cs="Times New Roman"/>
          <w:color w:val="000000"/>
          <w:sz w:val="28"/>
          <w:szCs w:val="28"/>
          <w:lang w:val="ru-RU"/>
        </w:rPr>
        <w:t>Відомості</w:t>
      </w:r>
      <w:proofErr w:type="spellEnd"/>
      <w:r w:rsidRPr="000170C2">
        <w:rPr>
          <w:rFonts w:ascii="Times New Roman" w:eastAsia="Times" w:hAnsi="Times New Roman" w:cs="Times New Roman"/>
          <w:color w:val="000000"/>
          <w:sz w:val="28"/>
          <w:szCs w:val="28"/>
          <w:lang w:val="ru-RU"/>
        </w:rPr>
        <w:t xml:space="preserve"> ВР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 1995. – № 25. – Ст. 191.</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Чорногуз</w:t>
      </w:r>
      <w:proofErr w:type="spellEnd"/>
      <w:r w:rsidRPr="000170C2">
        <w:rPr>
          <w:rFonts w:ascii="Times New Roman" w:eastAsia="Times" w:hAnsi="Times New Roman" w:cs="Times New Roman"/>
          <w:color w:val="000000"/>
          <w:sz w:val="28"/>
          <w:szCs w:val="28"/>
          <w:lang w:val="ru-RU"/>
        </w:rPr>
        <w:t xml:space="preserve"> Я. </w:t>
      </w:r>
      <w:proofErr w:type="spellStart"/>
      <w:r w:rsidRPr="000170C2">
        <w:rPr>
          <w:rFonts w:ascii="Times New Roman" w:eastAsia="Times" w:hAnsi="Times New Roman" w:cs="Times New Roman"/>
          <w:color w:val="000000"/>
          <w:sz w:val="28"/>
          <w:szCs w:val="28"/>
          <w:lang w:val="ru-RU"/>
        </w:rPr>
        <w:t>Скансену</w:t>
      </w:r>
      <w:proofErr w:type="spellEnd"/>
      <w:r w:rsidRPr="000170C2">
        <w:rPr>
          <w:rFonts w:ascii="Times New Roman" w:eastAsia="Times" w:hAnsi="Times New Roman" w:cs="Times New Roman"/>
          <w:color w:val="000000"/>
          <w:sz w:val="28"/>
          <w:szCs w:val="28"/>
          <w:lang w:val="ru-RU"/>
        </w:rPr>
        <w:t xml:space="preserve"> – статус </w:t>
      </w:r>
      <w:proofErr w:type="spellStart"/>
      <w:r w:rsidRPr="000170C2">
        <w:rPr>
          <w:rFonts w:ascii="Times New Roman" w:eastAsia="Times" w:hAnsi="Times New Roman" w:cs="Times New Roman"/>
          <w:color w:val="000000"/>
          <w:sz w:val="28"/>
          <w:szCs w:val="28"/>
          <w:lang w:val="ru-RU"/>
        </w:rPr>
        <w:t>національного</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заповідника</w:t>
      </w:r>
      <w:proofErr w:type="spellEnd"/>
      <w:r w:rsidRPr="000170C2">
        <w:rPr>
          <w:rFonts w:ascii="Times New Roman" w:eastAsia="Times" w:hAnsi="Times New Roman" w:cs="Times New Roman"/>
          <w:color w:val="000000"/>
          <w:sz w:val="28"/>
          <w:szCs w:val="28"/>
          <w:lang w:val="ru-RU"/>
        </w:rPr>
        <w:t xml:space="preserve"> / Я. </w:t>
      </w:r>
      <w:proofErr w:type="spellStart"/>
      <w:r w:rsidRPr="000170C2">
        <w:rPr>
          <w:rFonts w:ascii="Times New Roman" w:eastAsia="Times" w:hAnsi="Times New Roman" w:cs="Times New Roman"/>
          <w:color w:val="000000"/>
          <w:sz w:val="28"/>
          <w:szCs w:val="28"/>
          <w:lang w:val="ru-RU"/>
        </w:rPr>
        <w:t>Чорногуз</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Українська</w:t>
      </w:r>
      <w:proofErr w:type="spellEnd"/>
      <w:r w:rsidRPr="000170C2">
        <w:rPr>
          <w:rFonts w:ascii="Times New Roman" w:eastAsia="Times" w:hAnsi="Times New Roman" w:cs="Times New Roman"/>
          <w:color w:val="000000"/>
          <w:sz w:val="28"/>
          <w:szCs w:val="28"/>
          <w:lang w:val="ru-RU"/>
        </w:rPr>
        <w:t xml:space="preserve"> культура. – 1999. – № 10. – С. 25.</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Україна</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скарби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музеїв</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заповідникі</w:t>
      </w:r>
      <w:proofErr w:type="gramStart"/>
      <w:r w:rsidRPr="000170C2">
        <w:rPr>
          <w:rFonts w:ascii="Times New Roman" w:eastAsia="Times" w:hAnsi="Times New Roman" w:cs="Times New Roman"/>
          <w:color w:val="000000"/>
          <w:sz w:val="28"/>
          <w:szCs w:val="28"/>
          <w:lang w:val="ru-RU"/>
        </w:rPr>
        <w:t>в</w:t>
      </w:r>
      <w:proofErr w:type="spellEnd"/>
      <w:proofErr w:type="gram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Путівник</w:t>
      </w:r>
      <w:proofErr w:type="spellEnd"/>
      <w:r w:rsidRPr="000170C2">
        <w:rPr>
          <w:rFonts w:ascii="Times New Roman" w:eastAsia="Times" w:hAnsi="Times New Roman" w:cs="Times New Roman"/>
          <w:color w:val="000000"/>
          <w:sz w:val="28"/>
          <w:szCs w:val="28"/>
          <w:lang w:val="ru-RU"/>
        </w:rPr>
        <w:t xml:space="preserve">.– К.: </w:t>
      </w:r>
      <w:proofErr w:type="spellStart"/>
      <w:r w:rsidRPr="000170C2">
        <w:rPr>
          <w:rFonts w:ascii="Times New Roman" w:eastAsia="Times" w:hAnsi="Times New Roman" w:cs="Times New Roman"/>
          <w:color w:val="000000"/>
          <w:sz w:val="28"/>
          <w:szCs w:val="28"/>
          <w:lang w:val="ru-RU"/>
        </w:rPr>
        <w:t>Чорлі</w:t>
      </w:r>
      <w:proofErr w:type="spellEnd"/>
      <w:r w:rsidRPr="000170C2">
        <w:rPr>
          <w:rFonts w:ascii="Times New Roman" w:eastAsia="Times" w:hAnsi="Times New Roman" w:cs="Times New Roman"/>
          <w:color w:val="000000"/>
          <w:sz w:val="28"/>
          <w:szCs w:val="28"/>
          <w:lang w:val="ru-RU"/>
        </w:rPr>
        <w:t>, 1997.</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Юрченко О. Михайло С</w:t>
      </w:r>
      <w:proofErr w:type="spellStart"/>
      <w:proofErr w:type="gramStart"/>
      <w:r w:rsidRPr="000170C2">
        <w:rPr>
          <w:rFonts w:ascii="Times New Roman" w:eastAsia="Times" w:hAnsi="Times New Roman" w:cs="Times New Roman"/>
          <w:color w:val="000000"/>
          <w:sz w:val="28"/>
          <w:szCs w:val="28"/>
          <w:lang w:val="en-US"/>
        </w:rPr>
        <w:t>i</w:t>
      </w:r>
      <w:proofErr w:type="gramEnd"/>
      <w:r w:rsidRPr="000170C2">
        <w:rPr>
          <w:rFonts w:ascii="Times New Roman" w:eastAsia="Times" w:hAnsi="Times New Roman" w:cs="Times New Roman"/>
          <w:color w:val="000000"/>
          <w:sz w:val="28"/>
          <w:szCs w:val="28"/>
          <w:lang w:val="ru-RU"/>
        </w:rPr>
        <w:t>корський</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засновник</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Переяславської</w:t>
      </w:r>
      <w:proofErr w:type="spellEnd"/>
      <w:r w:rsidRPr="000170C2">
        <w:rPr>
          <w:rFonts w:ascii="Times New Roman" w:eastAsia="Times" w:hAnsi="Times New Roman" w:cs="Times New Roman"/>
          <w:color w:val="000000"/>
          <w:sz w:val="28"/>
          <w:szCs w:val="28"/>
          <w:lang w:val="ru-RU"/>
        </w:rPr>
        <w:t xml:space="preserve"> археолог</w:t>
      </w:r>
      <w:proofErr w:type="spellStart"/>
      <w:r w:rsidRPr="000170C2">
        <w:rPr>
          <w:rFonts w:ascii="Times New Roman" w:eastAsia="Times" w:hAnsi="Times New Roman" w:cs="Times New Roman"/>
          <w:color w:val="000000"/>
          <w:sz w:val="28"/>
          <w:szCs w:val="28"/>
          <w:lang w:val="en-US"/>
        </w:rPr>
        <w:t>i</w:t>
      </w:r>
      <w:r w:rsidRPr="000170C2">
        <w:rPr>
          <w:rFonts w:ascii="Times New Roman" w:eastAsia="Times" w:hAnsi="Times New Roman" w:cs="Times New Roman"/>
          <w:color w:val="000000"/>
          <w:sz w:val="28"/>
          <w:szCs w:val="28"/>
          <w:lang w:val="ru-RU"/>
        </w:rPr>
        <w:t>чної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школи</w:t>
      </w:r>
      <w:proofErr w:type="spellEnd"/>
      <w:r w:rsidRPr="000170C2">
        <w:rPr>
          <w:rFonts w:ascii="Times New Roman" w:eastAsia="Times" w:hAnsi="Times New Roman" w:cs="Times New Roman"/>
          <w:color w:val="000000"/>
          <w:sz w:val="28"/>
          <w:szCs w:val="28"/>
          <w:lang w:val="ru-RU"/>
        </w:rPr>
        <w:t xml:space="preserve"> / О. Юрченко, О. </w:t>
      </w:r>
      <w:proofErr w:type="spellStart"/>
      <w:r w:rsidRPr="000170C2">
        <w:rPr>
          <w:rFonts w:ascii="Times New Roman" w:eastAsia="Times" w:hAnsi="Times New Roman" w:cs="Times New Roman"/>
          <w:color w:val="000000"/>
          <w:sz w:val="28"/>
          <w:szCs w:val="28"/>
          <w:lang w:val="ru-RU"/>
        </w:rPr>
        <w:t>Колибенко</w:t>
      </w:r>
      <w:proofErr w:type="spellEnd"/>
      <w:r w:rsidRPr="000170C2">
        <w:rPr>
          <w:rFonts w:ascii="Times New Roman" w:eastAsia="Times" w:hAnsi="Times New Roman" w:cs="Times New Roman"/>
          <w:color w:val="000000"/>
          <w:sz w:val="28"/>
          <w:szCs w:val="28"/>
          <w:lang w:val="ru-RU"/>
        </w:rPr>
        <w:t xml:space="preserve"> // </w:t>
      </w:r>
      <w:proofErr w:type="spellStart"/>
      <w:r w:rsidRPr="000170C2">
        <w:rPr>
          <w:rFonts w:ascii="Times New Roman" w:eastAsia="Times" w:hAnsi="Times New Roman" w:cs="Times New Roman"/>
          <w:color w:val="000000"/>
          <w:sz w:val="28"/>
          <w:szCs w:val="28"/>
          <w:lang w:val="ru-RU"/>
        </w:rPr>
        <w:t>Краєзнавство</w:t>
      </w:r>
      <w:proofErr w:type="spellEnd"/>
      <w:r w:rsidRPr="000170C2">
        <w:rPr>
          <w:rFonts w:ascii="Times New Roman" w:eastAsia="Times" w:hAnsi="Times New Roman" w:cs="Times New Roman"/>
          <w:color w:val="000000"/>
          <w:sz w:val="28"/>
          <w:szCs w:val="28"/>
          <w:lang w:val="ru-RU"/>
        </w:rPr>
        <w:t>. – 2013. – - № 4. – С. 118–122.</w:t>
      </w:r>
    </w:p>
    <w:p w:rsidR="000170C2" w:rsidRPr="000170C2" w:rsidRDefault="000170C2" w:rsidP="000170C2">
      <w:pPr>
        <w:widowControl w:val="0"/>
        <w:pBdr>
          <w:top w:val="nil"/>
          <w:left w:val="nil"/>
          <w:bottom w:val="nil"/>
          <w:right w:val="nil"/>
          <w:between w:val="nil"/>
        </w:pBdr>
        <w:spacing w:after="0" w:line="240" w:lineRule="auto"/>
        <w:ind w:right="-425"/>
        <w:jc w:val="both"/>
        <w:rPr>
          <w:rFonts w:ascii="Times New Roman" w:eastAsia="Times" w:hAnsi="Times New Roman" w:cs="Times New Roman"/>
          <w:b/>
          <w:color w:val="000000"/>
          <w:sz w:val="28"/>
          <w:szCs w:val="28"/>
          <w:lang w:val="ru-RU"/>
        </w:rPr>
      </w:pPr>
    </w:p>
    <w:p w:rsidR="000170C2" w:rsidRPr="000170C2" w:rsidRDefault="000170C2" w:rsidP="000170C2">
      <w:pPr>
        <w:pStyle w:val="a4"/>
        <w:widowControl w:val="0"/>
        <w:pBdr>
          <w:top w:val="nil"/>
          <w:left w:val="nil"/>
          <w:bottom w:val="nil"/>
          <w:right w:val="nil"/>
          <w:between w:val="nil"/>
        </w:pBdr>
        <w:spacing w:after="0" w:line="240" w:lineRule="auto"/>
        <w:ind w:left="0" w:right="-425"/>
        <w:jc w:val="center"/>
        <w:rPr>
          <w:rFonts w:ascii="Times New Roman" w:eastAsia="Times" w:hAnsi="Times New Roman" w:cs="Times New Roman"/>
          <w:b/>
          <w:color w:val="000000"/>
          <w:sz w:val="28"/>
          <w:szCs w:val="28"/>
          <w:lang w:val="ru-RU"/>
        </w:rPr>
      </w:pPr>
      <w:proofErr w:type="spellStart"/>
      <w:r w:rsidRPr="000170C2">
        <w:rPr>
          <w:rFonts w:ascii="Times New Roman" w:eastAsia="Times" w:hAnsi="Times New Roman" w:cs="Times New Roman"/>
          <w:b/>
          <w:color w:val="000000"/>
          <w:sz w:val="28"/>
          <w:szCs w:val="28"/>
          <w:lang w:val="ru-RU"/>
        </w:rPr>
        <w:t>Інформаційні</w:t>
      </w:r>
      <w:proofErr w:type="spellEnd"/>
      <w:r w:rsidRPr="000170C2">
        <w:rPr>
          <w:rFonts w:ascii="Times New Roman" w:eastAsia="Times" w:hAnsi="Times New Roman" w:cs="Times New Roman"/>
          <w:b/>
          <w:color w:val="000000"/>
          <w:sz w:val="28"/>
          <w:szCs w:val="28"/>
          <w:lang w:val="ru-RU"/>
        </w:rPr>
        <w:t xml:space="preserve"> </w:t>
      </w:r>
      <w:proofErr w:type="spellStart"/>
      <w:r w:rsidRPr="000170C2">
        <w:rPr>
          <w:rFonts w:ascii="Times New Roman" w:eastAsia="Times" w:hAnsi="Times New Roman" w:cs="Times New Roman"/>
          <w:b/>
          <w:color w:val="000000"/>
          <w:sz w:val="28"/>
          <w:szCs w:val="28"/>
          <w:lang w:val="ru-RU"/>
        </w:rPr>
        <w:t>ресурси</w:t>
      </w:r>
      <w:proofErr w:type="spellEnd"/>
    </w:p>
    <w:p w:rsidR="000170C2" w:rsidRPr="000170C2" w:rsidRDefault="000170C2" w:rsidP="000170C2">
      <w:pPr>
        <w:pStyle w:val="a4"/>
        <w:widowControl w:val="0"/>
        <w:numPr>
          <w:ilvl w:val="3"/>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Сайти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Національна</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бібліотека</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w:t>
      </w:r>
      <w:proofErr w:type="gramStart"/>
      <w:r w:rsidRPr="000170C2">
        <w:rPr>
          <w:rFonts w:ascii="Times New Roman" w:eastAsia="Times" w:hAnsi="Times New Roman" w:cs="Times New Roman"/>
          <w:color w:val="000000"/>
          <w:sz w:val="28"/>
          <w:szCs w:val="28"/>
          <w:lang w:val="ru-RU"/>
        </w:rPr>
        <w:t>м</w:t>
      </w:r>
      <w:proofErr w:type="spellEnd"/>
      <w:proofErr w:type="gramEnd"/>
      <w:r w:rsidRPr="000170C2">
        <w:rPr>
          <w:rFonts w:ascii="Times New Roman" w:eastAsia="Times" w:hAnsi="Times New Roman" w:cs="Times New Roman"/>
          <w:color w:val="000000"/>
          <w:sz w:val="28"/>
          <w:szCs w:val="28"/>
          <w:lang w:val="ru-RU"/>
        </w:rPr>
        <w:t xml:space="preserve">. В. І. </w:t>
      </w:r>
      <w:proofErr w:type="spellStart"/>
      <w:r w:rsidRPr="000170C2">
        <w:rPr>
          <w:rFonts w:ascii="Times New Roman" w:eastAsia="Times" w:hAnsi="Times New Roman" w:cs="Times New Roman"/>
          <w:color w:val="000000"/>
          <w:sz w:val="28"/>
          <w:szCs w:val="28"/>
          <w:lang w:val="ru-RU"/>
        </w:rPr>
        <w:t>Вернадського</w:t>
      </w:r>
      <w:proofErr w:type="spellEnd"/>
      <w:r w:rsidRPr="000170C2">
        <w:rPr>
          <w:rFonts w:ascii="Times New Roman" w:eastAsia="Times" w:hAnsi="Times New Roman" w:cs="Times New Roman"/>
          <w:color w:val="000000"/>
          <w:sz w:val="28"/>
          <w:szCs w:val="28"/>
          <w:lang w:val="ru-RU"/>
        </w:rPr>
        <w:t xml:space="preserve">:  </w:t>
      </w:r>
      <w:hyperlink r:id="rId8" w:history="1">
        <w:r w:rsidRPr="000170C2">
          <w:rPr>
            <w:rStyle w:val="a5"/>
            <w:rFonts w:ascii="Times New Roman" w:eastAsia="Times" w:hAnsi="Times New Roman" w:cs="Times New Roman"/>
            <w:sz w:val="28"/>
            <w:szCs w:val="28"/>
            <w:lang w:val="en-US"/>
          </w:rPr>
          <w:t>www</w:t>
        </w:r>
        <w:r w:rsidRPr="000170C2">
          <w:rPr>
            <w:rStyle w:val="a5"/>
            <w:rFonts w:ascii="Times New Roman" w:eastAsia="Times" w:hAnsi="Times New Roman" w:cs="Times New Roman"/>
            <w:sz w:val="28"/>
            <w:szCs w:val="28"/>
            <w:lang w:val="ru-RU"/>
          </w:rPr>
          <w:t>.</w:t>
        </w:r>
        <w:proofErr w:type="spellStart"/>
        <w:r w:rsidRPr="000170C2">
          <w:rPr>
            <w:rStyle w:val="a5"/>
            <w:rFonts w:ascii="Times New Roman" w:eastAsia="Times" w:hAnsi="Times New Roman" w:cs="Times New Roman"/>
            <w:sz w:val="28"/>
            <w:szCs w:val="28"/>
            <w:lang w:val="en-US"/>
          </w:rPr>
          <w:t>nbuv</w:t>
        </w:r>
        <w:proofErr w:type="spellEnd"/>
        <w:r w:rsidRPr="000170C2">
          <w:rPr>
            <w:rStyle w:val="a5"/>
            <w:rFonts w:ascii="Times New Roman" w:eastAsia="Times" w:hAnsi="Times New Roman" w:cs="Times New Roman"/>
            <w:sz w:val="28"/>
            <w:szCs w:val="28"/>
            <w:lang w:val="ru-RU"/>
          </w:rPr>
          <w:t>.</w:t>
        </w:r>
        <w:proofErr w:type="spellStart"/>
        <w:r w:rsidRPr="000170C2">
          <w:rPr>
            <w:rStyle w:val="a5"/>
            <w:rFonts w:ascii="Times New Roman" w:eastAsia="Times" w:hAnsi="Times New Roman" w:cs="Times New Roman"/>
            <w:sz w:val="28"/>
            <w:szCs w:val="28"/>
            <w:lang w:val="en-US"/>
          </w:rPr>
          <w:t>gov</w:t>
        </w:r>
        <w:proofErr w:type="spellEnd"/>
        <w:r w:rsidRPr="000170C2">
          <w:rPr>
            <w:rStyle w:val="a5"/>
            <w:rFonts w:ascii="Times New Roman" w:eastAsia="Times" w:hAnsi="Times New Roman" w:cs="Times New Roman"/>
            <w:sz w:val="28"/>
            <w:szCs w:val="28"/>
            <w:lang w:val="ru-RU"/>
          </w:rPr>
          <w:t>.</w:t>
        </w:r>
        <w:proofErr w:type="spellStart"/>
        <w:r w:rsidRPr="000170C2">
          <w:rPr>
            <w:rStyle w:val="a5"/>
            <w:rFonts w:ascii="Times New Roman" w:eastAsia="Times" w:hAnsi="Times New Roman" w:cs="Times New Roman"/>
            <w:sz w:val="28"/>
            <w:szCs w:val="28"/>
            <w:lang w:val="en-US"/>
          </w:rPr>
          <w:t>ua</w:t>
        </w:r>
        <w:proofErr w:type="spellEnd"/>
      </w:hyperlink>
    </w:p>
    <w:p w:rsidR="000170C2" w:rsidRPr="000170C2" w:rsidRDefault="000170C2" w:rsidP="000170C2">
      <w:pPr>
        <w:pStyle w:val="a4"/>
        <w:widowControl w:val="0"/>
        <w:numPr>
          <w:ilvl w:val="3"/>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proofErr w:type="gramStart"/>
      <w:r w:rsidRPr="000170C2">
        <w:rPr>
          <w:rFonts w:ascii="Times New Roman" w:eastAsia="Times" w:hAnsi="Times New Roman" w:cs="Times New Roman"/>
          <w:color w:val="000000"/>
          <w:sz w:val="28"/>
          <w:szCs w:val="28"/>
          <w:lang w:val="ru-RU"/>
        </w:rPr>
        <w:t>Б</w:t>
      </w:r>
      <w:proofErr w:type="gramEnd"/>
      <w:r w:rsidRPr="000170C2">
        <w:rPr>
          <w:rFonts w:ascii="Times New Roman" w:eastAsia="Times" w:hAnsi="Times New Roman" w:cs="Times New Roman"/>
          <w:color w:val="000000"/>
          <w:sz w:val="28"/>
          <w:szCs w:val="28"/>
          <w:lang w:val="ru-RU"/>
        </w:rPr>
        <w:t>ібліотека</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історичного</w:t>
      </w:r>
      <w:proofErr w:type="spellEnd"/>
      <w:r w:rsidRPr="000170C2">
        <w:rPr>
          <w:rFonts w:ascii="Times New Roman" w:eastAsia="Times" w:hAnsi="Times New Roman" w:cs="Times New Roman"/>
          <w:color w:val="000000"/>
          <w:sz w:val="28"/>
          <w:szCs w:val="28"/>
          <w:lang w:val="ru-RU"/>
        </w:rPr>
        <w:t xml:space="preserve"> факультету </w:t>
      </w:r>
      <w:proofErr w:type="spellStart"/>
      <w:r w:rsidRPr="000170C2">
        <w:rPr>
          <w:rFonts w:ascii="Times New Roman" w:eastAsia="Times" w:hAnsi="Times New Roman" w:cs="Times New Roman"/>
          <w:color w:val="000000"/>
          <w:sz w:val="28"/>
          <w:szCs w:val="28"/>
          <w:lang w:val="ru-RU"/>
        </w:rPr>
        <w:t>Харківського</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національного</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університету</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ім</w:t>
      </w:r>
      <w:proofErr w:type="spellEnd"/>
      <w:r w:rsidRPr="000170C2">
        <w:rPr>
          <w:rFonts w:ascii="Times New Roman" w:eastAsia="Times" w:hAnsi="Times New Roman" w:cs="Times New Roman"/>
          <w:color w:val="000000"/>
          <w:sz w:val="28"/>
          <w:szCs w:val="28"/>
          <w:lang w:val="ru-RU"/>
        </w:rPr>
        <w:t>. В. Н. </w:t>
      </w:r>
      <w:proofErr w:type="spellStart"/>
      <w:r w:rsidRPr="000170C2">
        <w:rPr>
          <w:rFonts w:ascii="Times New Roman" w:eastAsia="Times" w:hAnsi="Times New Roman" w:cs="Times New Roman"/>
          <w:color w:val="000000"/>
          <w:sz w:val="28"/>
          <w:szCs w:val="28"/>
          <w:lang w:val="ru-RU"/>
        </w:rPr>
        <w:t>Каразіна</w:t>
      </w:r>
      <w:proofErr w:type="spellEnd"/>
      <w:r w:rsidRPr="000170C2">
        <w:rPr>
          <w:rFonts w:ascii="Times New Roman" w:eastAsia="Times" w:hAnsi="Times New Roman" w:cs="Times New Roman"/>
          <w:color w:val="000000"/>
          <w:sz w:val="28"/>
          <w:szCs w:val="28"/>
          <w:lang w:val="ru-RU"/>
        </w:rPr>
        <w:t xml:space="preserve">: </w:t>
      </w:r>
      <w:hyperlink r:id="rId9" w:history="1">
        <w:r w:rsidRPr="000170C2">
          <w:rPr>
            <w:rStyle w:val="a5"/>
            <w:rFonts w:ascii="Times New Roman" w:eastAsia="Times" w:hAnsi="Times New Roman" w:cs="Times New Roman"/>
            <w:sz w:val="28"/>
            <w:szCs w:val="28"/>
            <w:lang w:val="ru-RU"/>
          </w:rPr>
          <w:t>http://www-history.univer.kharkov.ua/book.php?sec=1&amp;lang=u</w:t>
        </w:r>
      </w:hyperlink>
    </w:p>
    <w:p w:rsidR="000170C2" w:rsidRPr="000170C2" w:rsidRDefault="000170C2" w:rsidP="000170C2">
      <w:pPr>
        <w:pStyle w:val="a4"/>
        <w:widowControl w:val="0"/>
        <w:numPr>
          <w:ilvl w:val="3"/>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Інститут</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історії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xml:space="preserve"> НАН </w:t>
      </w:r>
      <w:proofErr w:type="spellStart"/>
      <w:proofErr w:type="gramStart"/>
      <w:r w:rsidRPr="000170C2">
        <w:rPr>
          <w:rFonts w:ascii="Times New Roman" w:eastAsia="Times" w:hAnsi="Times New Roman" w:cs="Times New Roman"/>
          <w:color w:val="000000"/>
          <w:sz w:val="28"/>
          <w:szCs w:val="28"/>
          <w:lang w:val="ru-RU"/>
        </w:rPr>
        <w:t>Укра</w:t>
      </w:r>
      <w:proofErr w:type="gramEnd"/>
      <w:r w:rsidRPr="000170C2">
        <w:rPr>
          <w:rFonts w:ascii="Times New Roman" w:eastAsia="Times" w:hAnsi="Times New Roman" w:cs="Times New Roman"/>
          <w:color w:val="000000"/>
          <w:sz w:val="28"/>
          <w:szCs w:val="28"/>
          <w:lang w:val="ru-RU"/>
        </w:rPr>
        <w:t>їни</w:t>
      </w:r>
      <w:proofErr w:type="spellEnd"/>
      <w:r w:rsidRPr="000170C2">
        <w:rPr>
          <w:rFonts w:ascii="Times New Roman" w:eastAsia="Times" w:hAnsi="Times New Roman" w:cs="Times New Roman"/>
          <w:color w:val="000000"/>
          <w:sz w:val="28"/>
          <w:szCs w:val="28"/>
          <w:lang w:val="ru-RU"/>
        </w:rPr>
        <w:t xml:space="preserve">: </w:t>
      </w:r>
      <w:hyperlink r:id="rId10" w:history="1">
        <w:r w:rsidRPr="000170C2">
          <w:rPr>
            <w:rStyle w:val="a5"/>
            <w:rFonts w:ascii="Times New Roman" w:eastAsia="Times" w:hAnsi="Times New Roman" w:cs="Times New Roman"/>
            <w:sz w:val="28"/>
            <w:szCs w:val="28"/>
            <w:lang w:val="ru-RU"/>
          </w:rPr>
          <w:t>http://www.history.org.ua/</w:t>
        </w:r>
      </w:hyperlink>
      <w:r w:rsidRPr="000170C2">
        <w:rPr>
          <w:rFonts w:ascii="Times New Roman" w:eastAsia="Times" w:hAnsi="Times New Roman" w:cs="Times New Roman"/>
          <w:color w:val="000000"/>
          <w:sz w:val="28"/>
          <w:szCs w:val="28"/>
          <w:lang w:val="ru-RU"/>
        </w:rPr>
        <w:t>.</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Днєслово</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інтернет-збірник</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наукових</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праць</w:t>
      </w:r>
      <w:proofErr w:type="spellEnd"/>
      <w:r w:rsidRPr="000170C2">
        <w:rPr>
          <w:rFonts w:ascii="Times New Roman" w:eastAsia="Times" w:hAnsi="Times New Roman" w:cs="Times New Roman"/>
          <w:color w:val="000000"/>
          <w:sz w:val="28"/>
          <w:szCs w:val="28"/>
          <w:lang w:val="ru-RU"/>
        </w:rPr>
        <w:t xml:space="preserve">: </w:t>
      </w:r>
      <w:hyperlink r:id="rId11" w:history="1">
        <w:r w:rsidRPr="000170C2">
          <w:rPr>
            <w:rStyle w:val="a5"/>
            <w:rFonts w:ascii="Times New Roman" w:eastAsia="Times" w:hAnsi="Times New Roman" w:cs="Times New Roman"/>
            <w:sz w:val="28"/>
            <w:szCs w:val="28"/>
            <w:lang w:val="ru-RU"/>
          </w:rPr>
          <w:t>http://dneslovo.at.ua/load/istorija_ukrajini/24</w:t>
        </w:r>
      </w:hyperlink>
      <w:r w:rsidRPr="000170C2">
        <w:rPr>
          <w:rFonts w:ascii="Times New Roman" w:eastAsia="Times" w:hAnsi="Times New Roman" w:cs="Times New Roman"/>
          <w:color w:val="000000"/>
          <w:sz w:val="28"/>
          <w:szCs w:val="28"/>
          <w:lang w:val="ru-RU"/>
        </w:rPr>
        <w:t>.</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Українська</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історична</w:t>
      </w:r>
      <w:proofErr w:type="spellEnd"/>
      <w:r w:rsidRPr="000170C2">
        <w:rPr>
          <w:rFonts w:ascii="Times New Roman" w:eastAsia="Times" w:hAnsi="Times New Roman" w:cs="Times New Roman"/>
          <w:color w:val="000000"/>
          <w:sz w:val="28"/>
          <w:szCs w:val="28"/>
          <w:lang w:val="ru-RU"/>
        </w:rPr>
        <w:t xml:space="preserve"> книга: </w:t>
      </w:r>
      <w:hyperlink r:id="rId12" w:history="1">
        <w:r w:rsidRPr="000170C2">
          <w:rPr>
            <w:rStyle w:val="a5"/>
            <w:rFonts w:ascii="Times New Roman" w:eastAsia="Times" w:hAnsi="Times New Roman" w:cs="Times New Roman"/>
            <w:sz w:val="28"/>
            <w:szCs w:val="28"/>
            <w:lang w:val="ru-RU"/>
          </w:rPr>
          <w:t>http://historybooks.com.ua/</w:t>
        </w:r>
      </w:hyperlink>
      <w:r w:rsidRPr="000170C2">
        <w:rPr>
          <w:rFonts w:ascii="Times New Roman" w:eastAsia="Times" w:hAnsi="Times New Roman" w:cs="Times New Roman"/>
          <w:color w:val="000000"/>
          <w:sz w:val="28"/>
          <w:szCs w:val="28"/>
          <w:lang w:val="ru-RU"/>
        </w:rPr>
        <w:t>.</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Ізборник</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збірники</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документів</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з</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історії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xml:space="preserve">): </w:t>
      </w:r>
      <w:hyperlink r:id="rId13" w:history="1">
        <w:r w:rsidRPr="000170C2">
          <w:rPr>
            <w:rStyle w:val="a5"/>
            <w:rFonts w:ascii="Times New Roman" w:eastAsia="Times" w:hAnsi="Times New Roman" w:cs="Times New Roman"/>
            <w:sz w:val="28"/>
            <w:szCs w:val="28"/>
            <w:lang w:val="ru-RU"/>
          </w:rPr>
          <w:t>http://litopys.org.ua/</w:t>
        </w:r>
      </w:hyperlink>
      <w:r w:rsidRPr="000170C2">
        <w:rPr>
          <w:rFonts w:ascii="Times New Roman" w:eastAsia="Times" w:hAnsi="Times New Roman" w:cs="Times New Roman"/>
          <w:color w:val="000000"/>
          <w:sz w:val="28"/>
          <w:szCs w:val="28"/>
          <w:lang w:val="ru-RU"/>
        </w:rPr>
        <w:t>.</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 xml:space="preserve">Музеи мира: </w:t>
      </w:r>
      <w:hyperlink r:id="rId14" w:history="1">
        <w:r w:rsidRPr="000170C2">
          <w:rPr>
            <w:rStyle w:val="a5"/>
            <w:rFonts w:ascii="Times New Roman" w:eastAsia="Times" w:hAnsi="Times New Roman" w:cs="Times New Roman"/>
            <w:sz w:val="28"/>
            <w:szCs w:val="28"/>
            <w:lang w:val="ru-RU"/>
          </w:rPr>
          <w:t>http://www.hist.msu.ru/ER/museum.htm</w:t>
        </w:r>
      </w:hyperlink>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Times" w:hAnsi="Times New Roman" w:cs="Times New Roman"/>
          <w:color w:val="000000"/>
          <w:sz w:val="28"/>
          <w:szCs w:val="28"/>
          <w:lang w:val="ru-RU"/>
        </w:rPr>
        <w:t xml:space="preserve">Музеи мира: </w:t>
      </w:r>
      <w:hyperlink r:id="rId15" w:history="1">
        <w:r w:rsidRPr="000170C2">
          <w:rPr>
            <w:rStyle w:val="a5"/>
            <w:rFonts w:ascii="Times New Roman" w:eastAsia="Times" w:hAnsi="Times New Roman" w:cs="Times New Roman"/>
            <w:sz w:val="28"/>
            <w:szCs w:val="28"/>
            <w:lang w:val="ru-RU"/>
          </w:rPr>
          <w:t>http://muzei-mira.com/</w:t>
        </w:r>
      </w:hyperlink>
      <w:r w:rsidRPr="000170C2">
        <w:rPr>
          <w:rFonts w:ascii="Times New Roman" w:eastAsia="Times" w:hAnsi="Times New Roman" w:cs="Times New Roman"/>
          <w:color w:val="000000"/>
          <w:sz w:val="28"/>
          <w:szCs w:val="28"/>
          <w:lang w:val="ru-RU"/>
        </w:rPr>
        <w:t>.</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Музеї</w:t>
      </w:r>
      <w:proofErr w:type="spellEnd"/>
      <w:r w:rsidRPr="000170C2">
        <w:rPr>
          <w:rFonts w:ascii="Times New Roman" w:eastAsia="Times" w:hAnsi="Times New Roman" w:cs="Times New Roman"/>
          <w:color w:val="000000"/>
          <w:sz w:val="28"/>
          <w:szCs w:val="28"/>
          <w:lang w:val="ru-RU"/>
        </w:rPr>
        <w:t xml:space="preserve"> </w:t>
      </w:r>
      <w:proofErr w:type="spellStart"/>
      <w:r w:rsidRPr="000170C2">
        <w:rPr>
          <w:rFonts w:ascii="Times New Roman" w:eastAsia="Times" w:hAnsi="Times New Roman" w:cs="Times New Roman"/>
          <w:color w:val="000000"/>
          <w:sz w:val="28"/>
          <w:szCs w:val="28"/>
          <w:lang w:val="ru-RU"/>
        </w:rPr>
        <w:t>України</w:t>
      </w:r>
      <w:proofErr w:type="spellEnd"/>
      <w:r w:rsidRPr="000170C2">
        <w:rPr>
          <w:rFonts w:ascii="Times New Roman" w:eastAsia="Times" w:hAnsi="Times New Roman" w:cs="Times New Roman"/>
          <w:color w:val="000000"/>
          <w:sz w:val="28"/>
          <w:szCs w:val="28"/>
          <w:lang w:val="ru-RU"/>
        </w:rPr>
        <w:t xml:space="preserve"> (журнал): </w:t>
      </w:r>
      <w:hyperlink r:id="rId16" w:history="1">
        <w:r w:rsidRPr="000170C2">
          <w:rPr>
            <w:rStyle w:val="a5"/>
            <w:rFonts w:ascii="Times New Roman" w:eastAsia="Times" w:hAnsi="Times New Roman" w:cs="Times New Roman"/>
            <w:sz w:val="28"/>
            <w:szCs w:val="28"/>
            <w:lang w:val="ru-RU"/>
          </w:rPr>
          <w:t>http://museum-ukraine.org.ua/</w:t>
        </w:r>
      </w:hyperlink>
      <w:r w:rsidRPr="000170C2">
        <w:rPr>
          <w:rFonts w:ascii="Times New Roman" w:eastAsia="Times" w:hAnsi="Times New Roman" w:cs="Times New Roman"/>
          <w:color w:val="000000"/>
          <w:sz w:val="28"/>
          <w:szCs w:val="28"/>
          <w:lang w:val="ru-RU"/>
        </w:rPr>
        <w:t>.</w:t>
      </w:r>
    </w:p>
    <w:p w:rsidR="000170C2" w:rsidRPr="000170C2" w:rsidRDefault="000170C2"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proofErr w:type="spellStart"/>
      <w:r w:rsidRPr="000170C2">
        <w:rPr>
          <w:rFonts w:ascii="Times New Roman" w:eastAsia="Times" w:hAnsi="Times New Roman" w:cs="Times New Roman"/>
          <w:color w:val="000000"/>
          <w:sz w:val="28"/>
          <w:szCs w:val="28"/>
          <w:lang w:val="ru-RU"/>
        </w:rPr>
        <w:t>Музейний</w:t>
      </w:r>
      <w:proofErr w:type="spellEnd"/>
      <w:r w:rsidRPr="000170C2">
        <w:rPr>
          <w:rFonts w:ascii="Times New Roman" w:eastAsia="Times" w:hAnsi="Times New Roman" w:cs="Times New Roman"/>
          <w:color w:val="000000"/>
          <w:sz w:val="28"/>
          <w:szCs w:val="28"/>
          <w:lang w:val="ru-RU"/>
        </w:rPr>
        <w:t xml:space="preserve"> прост</w:t>
      </w:r>
      <w:proofErr w:type="spellStart"/>
      <w:proofErr w:type="gramStart"/>
      <w:r w:rsidRPr="000170C2">
        <w:rPr>
          <w:rFonts w:ascii="Times New Roman" w:eastAsia="Times" w:hAnsi="Times New Roman" w:cs="Times New Roman"/>
          <w:color w:val="000000"/>
          <w:sz w:val="28"/>
          <w:szCs w:val="28"/>
          <w:lang w:val="en-US"/>
        </w:rPr>
        <w:t>i</w:t>
      </w:r>
      <w:proofErr w:type="spellEnd"/>
      <w:proofErr w:type="gramEnd"/>
      <w:r w:rsidRPr="000170C2">
        <w:rPr>
          <w:rFonts w:ascii="Times New Roman" w:eastAsia="Times" w:hAnsi="Times New Roman" w:cs="Times New Roman"/>
          <w:color w:val="000000"/>
          <w:sz w:val="28"/>
          <w:szCs w:val="28"/>
          <w:lang w:val="ru-RU"/>
        </w:rPr>
        <w:t xml:space="preserve">р: </w:t>
      </w:r>
      <w:hyperlink r:id="rId17" w:history="1">
        <w:r w:rsidRPr="000170C2">
          <w:rPr>
            <w:rStyle w:val="a5"/>
            <w:rFonts w:ascii="Times New Roman" w:eastAsia="Times" w:hAnsi="Times New Roman" w:cs="Times New Roman"/>
            <w:sz w:val="28"/>
            <w:szCs w:val="28"/>
            <w:lang w:val="ru-RU"/>
          </w:rPr>
          <w:t>http://prostir.museum/ua</w:t>
        </w:r>
      </w:hyperlink>
      <w:r w:rsidRPr="000170C2">
        <w:rPr>
          <w:rFonts w:ascii="Times New Roman" w:eastAsia="Times" w:hAnsi="Times New Roman" w:cs="Times New Roman"/>
          <w:color w:val="000000"/>
          <w:sz w:val="28"/>
          <w:szCs w:val="28"/>
          <w:lang w:val="ru-RU"/>
        </w:rPr>
        <w:t>.</w:t>
      </w:r>
    </w:p>
    <w:p w:rsidR="008D67DA" w:rsidRPr="000170C2" w:rsidRDefault="008D67DA" w:rsidP="000170C2">
      <w:pPr>
        <w:pStyle w:val="a4"/>
        <w:widowControl w:val="0"/>
        <w:numPr>
          <w:ilvl w:val="0"/>
          <w:numId w:val="11"/>
        </w:numPr>
        <w:pBdr>
          <w:top w:val="nil"/>
          <w:left w:val="nil"/>
          <w:bottom w:val="nil"/>
          <w:right w:val="nil"/>
          <w:between w:val="nil"/>
        </w:pBdr>
        <w:spacing w:after="0" w:line="240" w:lineRule="auto"/>
        <w:ind w:left="0" w:right="-425" w:firstLine="0"/>
        <w:jc w:val="both"/>
        <w:rPr>
          <w:rFonts w:ascii="Times New Roman" w:eastAsia="Times" w:hAnsi="Times New Roman" w:cs="Times New Roman"/>
          <w:color w:val="000000"/>
          <w:sz w:val="28"/>
          <w:szCs w:val="28"/>
          <w:lang w:val="ru-RU"/>
        </w:rPr>
      </w:pPr>
      <w:r w:rsidRPr="000170C2">
        <w:rPr>
          <w:rFonts w:ascii="Times New Roman" w:eastAsia="Calibri" w:hAnsi="Times New Roman" w:cs="Times New Roman"/>
          <w:sz w:val="28"/>
          <w:szCs w:val="28"/>
        </w:rPr>
        <w:t xml:space="preserve">UNWTO </w:t>
      </w:r>
      <w:proofErr w:type="spellStart"/>
      <w:r w:rsidRPr="000170C2">
        <w:rPr>
          <w:rFonts w:ascii="Times New Roman" w:eastAsia="Calibri" w:hAnsi="Times New Roman" w:cs="Times New Roman"/>
          <w:sz w:val="28"/>
          <w:szCs w:val="28"/>
        </w:rPr>
        <w:t>Tourism</w:t>
      </w:r>
      <w:proofErr w:type="spellEnd"/>
      <w:r w:rsidRPr="000170C2">
        <w:rPr>
          <w:rFonts w:ascii="Times New Roman" w:eastAsia="Calibri" w:hAnsi="Times New Roman" w:cs="Times New Roman"/>
          <w:sz w:val="28"/>
          <w:szCs w:val="28"/>
        </w:rPr>
        <w:t xml:space="preserve"> </w:t>
      </w:r>
      <w:proofErr w:type="spellStart"/>
      <w:r w:rsidRPr="000170C2">
        <w:rPr>
          <w:rFonts w:ascii="Times New Roman" w:eastAsia="Calibri" w:hAnsi="Times New Roman" w:cs="Times New Roman"/>
          <w:sz w:val="28"/>
          <w:szCs w:val="28"/>
        </w:rPr>
        <w:t>Highlights</w:t>
      </w:r>
      <w:proofErr w:type="spellEnd"/>
      <w:r w:rsidRPr="000170C2">
        <w:rPr>
          <w:rFonts w:ascii="Times New Roman" w:eastAsia="Calibri" w:hAnsi="Times New Roman" w:cs="Times New Roman"/>
          <w:sz w:val="28"/>
          <w:szCs w:val="28"/>
        </w:rPr>
        <w:t xml:space="preserve"> 2015 </w:t>
      </w:r>
      <w:proofErr w:type="spellStart"/>
      <w:r w:rsidRPr="000170C2">
        <w:rPr>
          <w:rFonts w:ascii="Times New Roman" w:eastAsia="Calibri" w:hAnsi="Times New Roman" w:cs="Times New Roman"/>
          <w:sz w:val="28"/>
          <w:szCs w:val="28"/>
        </w:rPr>
        <w:t>Edition</w:t>
      </w:r>
      <w:proofErr w:type="spellEnd"/>
      <w:r w:rsidRPr="000170C2">
        <w:rPr>
          <w:rFonts w:ascii="Times New Roman" w:eastAsia="Calibri" w:hAnsi="Times New Roman" w:cs="Times New Roman"/>
          <w:sz w:val="28"/>
          <w:szCs w:val="28"/>
        </w:rPr>
        <w:t>. [</w:t>
      </w:r>
      <w:proofErr w:type="spellStart"/>
      <w:r w:rsidRPr="000170C2">
        <w:rPr>
          <w:rFonts w:ascii="Times New Roman" w:eastAsia="Calibri" w:hAnsi="Times New Roman" w:cs="Times New Roman"/>
          <w:sz w:val="28"/>
          <w:szCs w:val="28"/>
        </w:rPr>
        <w:t>Electronic</w:t>
      </w:r>
      <w:proofErr w:type="spellEnd"/>
      <w:r w:rsidRPr="000170C2">
        <w:rPr>
          <w:rFonts w:ascii="Times New Roman" w:eastAsia="Calibri" w:hAnsi="Times New Roman" w:cs="Times New Roman"/>
          <w:sz w:val="28"/>
          <w:szCs w:val="28"/>
        </w:rPr>
        <w:t xml:space="preserve"> </w:t>
      </w:r>
      <w:proofErr w:type="spellStart"/>
      <w:r w:rsidRPr="000170C2">
        <w:rPr>
          <w:rFonts w:ascii="Times New Roman" w:eastAsia="Calibri" w:hAnsi="Times New Roman" w:cs="Times New Roman"/>
          <w:sz w:val="28"/>
          <w:szCs w:val="28"/>
        </w:rPr>
        <w:t>source</w:t>
      </w:r>
      <w:proofErr w:type="spellEnd"/>
      <w:r w:rsidRPr="000170C2">
        <w:rPr>
          <w:rFonts w:ascii="Times New Roman" w:eastAsia="Calibri" w:hAnsi="Times New Roman" w:cs="Times New Roman"/>
          <w:sz w:val="28"/>
          <w:szCs w:val="28"/>
        </w:rPr>
        <w:t xml:space="preserve">]. – Access </w:t>
      </w:r>
      <w:proofErr w:type="spellStart"/>
      <w:r w:rsidRPr="000170C2">
        <w:rPr>
          <w:rFonts w:ascii="Times New Roman" w:eastAsia="Calibri" w:hAnsi="Times New Roman" w:cs="Times New Roman"/>
          <w:sz w:val="28"/>
          <w:szCs w:val="28"/>
        </w:rPr>
        <w:t>mode</w:t>
      </w:r>
      <w:proofErr w:type="spellEnd"/>
      <w:r w:rsidRPr="000170C2">
        <w:rPr>
          <w:rFonts w:ascii="Times New Roman" w:eastAsia="Calibri" w:hAnsi="Times New Roman" w:cs="Times New Roman"/>
          <w:sz w:val="28"/>
          <w:szCs w:val="28"/>
        </w:rPr>
        <w:t xml:space="preserve"> : </w:t>
      </w:r>
      <w:hyperlink r:id="rId18" w:history="1">
        <w:r w:rsidRPr="000170C2">
          <w:rPr>
            <w:rFonts w:ascii="Times New Roman" w:eastAsia="Calibri" w:hAnsi="Times New Roman" w:cs="Times New Roman"/>
            <w:color w:val="0000FF"/>
            <w:sz w:val="28"/>
            <w:szCs w:val="28"/>
            <w:u w:val="single"/>
          </w:rPr>
          <w:t>http://tourlib.net/wto/WTO_highlights_2015.pdf</w:t>
        </w:r>
      </w:hyperlink>
      <w:r w:rsidRPr="000170C2">
        <w:rPr>
          <w:rFonts w:ascii="Times New Roman" w:eastAsia="Calibri" w:hAnsi="Times New Roman" w:cs="Times New Roman"/>
          <w:sz w:val="28"/>
          <w:szCs w:val="28"/>
        </w:rPr>
        <w:t>.</w:t>
      </w:r>
    </w:p>
    <w:p w:rsidR="0043378B" w:rsidRPr="000170C2" w:rsidRDefault="004D35E6" w:rsidP="000170C2">
      <w:pPr>
        <w:pStyle w:val="a4"/>
        <w:numPr>
          <w:ilvl w:val="0"/>
          <w:numId w:val="11"/>
        </w:numPr>
        <w:spacing w:after="0" w:line="276" w:lineRule="auto"/>
        <w:ind w:left="0" w:right="-425" w:firstLine="0"/>
        <w:jc w:val="both"/>
        <w:rPr>
          <w:rFonts w:ascii="Times New Roman" w:eastAsia="Calibri" w:hAnsi="Times New Roman" w:cs="Times New Roman"/>
          <w:sz w:val="28"/>
          <w:szCs w:val="28"/>
        </w:rPr>
      </w:pPr>
      <w:r w:rsidRPr="000170C2">
        <w:rPr>
          <w:rFonts w:ascii="Times New Roman" w:eastAsia="Calibri" w:hAnsi="Times New Roman" w:cs="Times New Roman"/>
          <w:sz w:val="28"/>
          <w:szCs w:val="28"/>
        </w:rPr>
        <w:t xml:space="preserve">Нормативно-правова база України URL: </w:t>
      </w:r>
      <w:hyperlink r:id="rId19" w:history="1">
        <w:r w:rsidR="00B01328" w:rsidRPr="000170C2">
          <w:rPr>
            <w:rStyle w:val="a5"/>
            <w:rFonts w:ascii="Times New Roman" w:eastAsia="Calibri" w:hAnsi="Times New Roman" w:cs="Times New Roman"/>
            <w:sz w:val="28"/>
            <w:szCs w:val="28"/>
          </w:rPr>
          <w:t>http://zakon3.rada.gov.ua/</w:t>
        </w:r>
      </w:hyperlink>
    </w:p>
    <w:p w:rsidR="00B01328" w:rsidRPr="004D35E6" w:rsidRDefault="00B01328" w:rsidP="004D35E6">
      <w:pPr>
        <w:spacing w:after="0" w:line="276" w:lineRule="auto"/>
        <w:contextualSpacing/>
        <w:jc w:val="both"/>
      </w:pPr>
    </w:p>
    <w:sectPr w:rsidR="00B01328" w:rsidRPr="004D35E6" w:rsidSect="00310EEC">
      <w:pgSz w:w="11906" w:h="16838"/>
      <w:pgMar w:top="1134" w:right="991" w:bottom="1134" w:left="1701" w:header="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4B7"/>
    <w:multiLevelType w:val="hybridMultilevel"/>
    <w:tmpl w:val="0D421CDE"/>
    <w:lvl w:ilvl="0" w:tplc="72D02B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6A0276E"/>
    <w:multiLevelType w:val="multilevel"/>
    <w:tmpl w:val="D09A3EF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A215BF9"/>
    <w:multiLevelType w:val="hybridMultilevel"/>
    <w:tmpl w:val="3DB47B90"/>
    <w:lvl w:ilvl="0" w:tplc="C846CF9A">
      <w:numFmt w:val="bullet"/>
      <w:lvlText w:val="-"/>
      <w:lvlJc w:val="left"/>
      <w:pPr>
        <w:ind w:left="719" w:hanging="360"/>
      </w:pPr>
      <w:rPr>
        <w:rFonts w:ascii="Times New Roman" w:eastAsia="Times New Roman" w:hAnsi="Times New Roman" w:cs="Times New Roman"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
    <w:nsid w:val="30AD28D9"/>
    <w:multiLevelType w:val="hybridMultilevel"/>
    <w:tmpl w:val="EB98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82AD4"/>
    <w:multiLevelType w:val="hybridMultilevel"/>
    <w:tmpl w:val="8EA86410"/>
    <w:lvl w:ilvl="0" w:tplc="64B4BA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A33B52"/>
    <w:multiLevelType w:val="hybridMultilevel"/>
    <w:tmpl w:val="FE70C854"/>
    <w:lvl w:ilvl="0" w:tplc="C846CF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9F4B56"/>
    <w:multiLevelType w:val="hybridMultilevel"/>
    <w:tmpl w:val="EEC0B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C47ED"/>
    <w:multiLevelType w:val="hybridMultilevel"/>
    <w:tmpl w:val="EB98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A741F5"/>
    <w:multiLevelType w:val="hybridMultilevel"/>
    <w:tmpl w:val="3AB80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9"/>
  </w:num>
  <w:num w:numId="7">
    <w:abstractNumId w:val="10"/>
  </w:num>
  <w:num w:numId="8">
    <w:abstractNumId w:val="3"/>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7F3"/>
    <w:rsid w:val="000170C2"/>
    <w:rsid w:val="00020942"/>
    <w:rsid w:val="0006595E"/>
    <w:rsid w:val="000A3991"/>
    <w:rsid w:val="000E699B"/>
    <w:rsid w:val="00285929"/>
    <w:rsid w:val="003177F3"/>
    <w:rsid w:val="0036500B"/>
    <w:rsid w:val="0043378B"/>
    <w:rsid w:val="004D35E6"/>
    <w:rsid w:val="00672361"/>
    <w:rsid w:val="00784A40"/>
    <w:rsid w:val="007E264D"/>
    <w:rsid w:val="00801332"/>
    <w:rsid w:val="0083789F"/>
    <w:rsid w:val="008A48FC"/>
    <w:rsid w:val="008D67DA"/>
    <w:rsid w:val="00956CBD"/>
    <w:rsid w:val="00AE2DD7"/>
    <w:rsid w:val="00B01328"/>
    <w:rsid w:val="00BF2D7B"/>
    <w:rsid w:val="00C1338B"/>
    <w:rsid w:val="00D42755"/>
    <w:rsid w:val="00DB15FB"/>
    <w:rsid w:val="00DC007F"/>
    <w:rsid w:val="00DD149F"/>
    <w:rsid w:val="00DE1AB4"/>
    <w:rsid w:val="00E04B95"/>
    <w:rsid w:val="00F21DC2"/>
    <w:rsid w:val="00F566B3"/>
    <w:rsid w:val="00F85E78"/>
    <w:rsid w:val="00FB19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D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00B"/>
    <w:rPr>
      <w:rFonts w:ascii="Times New Roman" w:hAnsi="Times New Roman" w:cs="Times New Roman"/>
      <w:sz w:val="24"/>
      <w:szCs w:val="24"/>
    </w:rPr>
  </w:style>
  <w:style w:type="paragraph" w:styleId="a4">
    <w:name w:val="List Paragraph"/>
    <w:basedOn w:val="a"/>
    <w:uiPriority w:val="34"/>
    <w:qFormat/>
    <w:rsid w:val="00285929"/>
    <w:pPr>
      <w:ind w:left="720"/>
      <w:contextualSpacing/>
    </w:pPr>
  </w:style>
  <w:style w:type="character" w:styleId="a5">
    <w:name w:val="Hyperlink"/>
    <w:basedOn w:val="a0"/>
    <w:uiPriority w:val="99"/>
    <w:unhideWhenUsed/>
    <w:rsid w:val="004D35E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litopys.org.ua/" TargetMode="External"/><Relationship Id="rId18" Type="http://schemas.openxmlformats.org/officeDocument/2006/relationships/hyperlink" Target="http://tourlib.net/wto/WTO_highlights_201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fn.mdpu.org.ua/enrol/index.php?id=3655" TargetMode="External"/><Relationship Id="rId12" Type="http://schemas.openxmlformats.org/officeDocument/2006/relationships/hyperlink" Target="http://historybooks.com.ua/" TargetMode="External"/><Relationship Id="rId17" Type="http://schemas.openxmlformats.org/officeDocument/2006/relationships/hyperlink" Target="http://prostir.museum/ua" TargetMode="External"/><Relationship Id="rId2" Type="http://schemas.openxmlformats.org/officeDocument/2006/relationships/styles" Target="styles.xml"/><Relationship Id="rId16" Type="http://schemas.openxmlformats.org/officeDocument/2006/relationships/hyperlink" Target="http://museum-ukraine.org.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renaaleks1970@gmail.com" TargetMode="External"/><Relationship Id="rId11" Type="http://schemas.openxmlformats.org/officeDocument/2006/relationships/hyperlink" Target="http://dneslovo.at.ua/load/istorija_ukrajini/24" TargetMode="External"/><Relationship Id="rId5" Type="http://schemas.openxmlformats.org/officeDocument/2006/relationships/hyperlink" Target="http://geo.mdpu.org.ua/prirodnicho-geografichnij-fakultet/kafedra-turizmu-sotsialno-ekonomichn/sklad-kafedri-turizmu-sotsialno-ekonomichnoyi-geografiyi-ta-krayeznavstva/donets-irina-anatoliyivna/" TargetMode="External"/><Relationship Id="rId15" Type="http://schemas.openxmlformats.org/officeDocument/2006/relationships/hyperlink" Target="http://muzei-mira.com/" TargetMode="External"/><Relationship Id="rId10" Type="http://schemas.openxmlformats.org/officeDocument/2006/relationships/hyperlink" Target="http://www.history.org.ua/" TargetMode="External"/><Relationship Id="rId19" Type="http://schemas.openxmlformats.org/officeDocument/2006/relationships/hyperlink" Target="http://zakon3.rada.gov.ua/" TargetMode="External"/><Relationship Id="rId4" Type="http://schemas.openxmlformats.org/officeDocument/2006/relationships/webSettings" Target="webSettings.xml"/><Relationship Id="rId9" Type="http://schemas.openxmlformats.org/officeDocument/2006/relationships/hyperlink" Target="http://www-history.univer.kharkov.ua/book.php?sec=1&amp;lang=u" TargetMode="External"/><Relationship Id="rId14" Type="http://schemas.openxmlformats.org/officeDocument/2006/relationships/hyperlink" Target="http://www.hist.msu.ru/ER/museu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5</cp:revision>
  <dcterms:created xsi:type="dcterms:W3CDTF">2020-09-10T05:24:00Z</dcterms:created>
  <dcterms:modified xsi:type="dcterms:W3CDTF">2020-10-06T17:55:00Z</dcterms:modified>
</cp:coreProperties>
</file>