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41" w:rsidRPr="008422F5" w:rsidRDefault="004B1A41" w:rsidP="003B12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425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13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Мелітопольськи</w:t>
      </w:r>
      <w:r w:rsidRPr="008422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 державний педагогічний університет імені Богдана Хмельницького</w:t>
      </w:r>
    </w:p>
    <w:p w:rsidR="004B1A41" w:rsidRPr="008422F5" w:rsidRDefault="004B1A41" w:rsidP="003B12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425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22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природничо - географічний факультет</w:t>
      </w:r>
    </w:p>
    <w:p w:rsidR="004B1A41" w:rsidRDefault="004B1A41" w:rsidP="003B12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425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22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кафедра туризму, соціально-економічної географії та краєзнавства</w:t>
      </w:r>
    </w:p>
    <w:p w:rsidR="003B12BB" w:rsidRDefault="003B12BB" w:rsidP="003B12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425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12BB" w:rsidRDefault="003B12BB" w:rsidP="003B12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425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12BB" w:rsidRPr="008422F5" w:rsidRDefault="003B12BB" w:rsidP="003B12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425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43" w:type="dxa"/>
        <w:tblLayout w:type="fixed"/>
        <w:tblLook w:val="0000"/>
      </w:tblPr>
      <w:tblGrid>
        <w:gridCol w:w="2814"/>
        <w:gridCol w:w="7229"/>
      </w:tblGrid>
      <w:tr w:rsidR="004B1A41" w:rsidRPr="008422F5" w:rsidTr="003B12BB">
        <w:trPr>
          <w:trHeight w:val="400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1A41" w:rsidRPr="008422F5" w:rsidRDefault="004B1A41" w:rsidP="003B1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42" w:right="22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 курсу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1A41" w:rsidRPr="008422F5" w:rsidRDefault="004B1A41" w:rsidP="003B1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42" w:right="-425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77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Екологічний туризм</w:t>
            </w:r>
            <w:r w:rsidRPr="0084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B1A41" w:rsidRPr="008422F5" w:rsidTr="003B12BB">
        <w:trPr>
          <w:trHeight w:val="180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1A41" w:rsidRPr="008422F5" w:rsidRDefault="004B1A41" w:rsidP="003B1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42" w:right="22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Викладачі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1A41" w:rsidRPr="008422F5" w:rsidRDefault="004B1A41" w:rsidP="003B1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42" w:right="-425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Донець Ірина Анатоліївна </w:t>
            </w:r>
          </w:p>
        </w:tc>
      </w:tr>
      <w:tr w:rsidR="004B1A41" w:rsidRPr="008422F5" w:rsidTr="003B12BB">
        <w:trPr>
          <w:trHeight w:val="640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1A41" w:rsidRPr="008422F5" w:rsidRDefault="004B1A41" w:rsidP="003B1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42" w:right="22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22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Профайл</w:t>
            </w:r>
            <w:proofErr w:type="spellEnd"/>
            <w:r w:rsidRPr="008422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викладачів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1A41" w:rsidRDefault="00260EAD" w:rsidP="003B1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42" w:right="-425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B1A41" w:rsidRPr="00960D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http://geo.mdpu.org.ua/prirodnicho-geografichnij-fakultet/kafedra-turizmu-sotsialno-ekonomichn/sklad-kafedri-turizmu-sotsialno-ekonomichnoyi-geografiyi-ta-krayeznavstva/donets-irina-anatoliyivna/</w:t>
              </w:r>
            </w:hyperlink>
          </w:p>
          <w:p w:rsidR="004B1A41" w:rsidRPr="008422F5" w:rsidRDefault="004B1A41" w:rsidP="003B1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42" w:right="-425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1A41" w:rsidRPr="008422F5" w:rsidTr="003B12BB">
        <w:trPr>
          <w:trHeight w:val="380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1A41" w:rsidRPr="008422F5" w:rsidRDefault="004B1A41" w:rsidP="003B1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42" w:right="22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Контактний тел.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1A41" w:rsidRPr="008422F5" w:rsidRDefault="004B1A41" w:rsidP="003B1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42" w:right="-425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4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(0619) 44-04-27</w:t>
            </w:r>
          </w:p>
        </w:tc>
      </w:tr>
      <w:tr w:rsidR="004B1A41" w:rsidRPr="008422F5" w:rsidTr="003B12BB">
        <w:trPr>
          <w:trHeight w:val="500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1A41" w:rsidRPr="008422F5" w:rsidRDefault="004B1A41" w:rsidP="003B1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42" w:right="22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E-</w:t>
            </w:r>
            <w:proofErr w:type="spellStart"/>
            <w:r w:rsidRPr="008422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mail</w:t>
            </w:r>
            <w:proofErr w:type="spellEnd"/>
            <w:r w:rsidRPr="008422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1A41" w:rsidRPr="008422F5" w:rsidRDefault="00260EAD" w:rsidP="003B1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42" w:right="-425" w:firstLine="42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6" w:history="1">
              <w:r w:rsidR="004B1A41" w:rsidRPr="008422F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irenaaleks1970</w:t>
              </w:r>
              <w:r w:rsidR="004B1A41" w:rsidRPr="008422F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@gmail.com</w:t>
              </w:r>
            </w:hyperlink>
          </w:p>
          <w:p w:rsidR="004B1A41" w:rsidRPr="008422F5" w:rsidRDefault="004B1A41" w:rsidP="003B1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42" w:right="-425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B1A41" w:rsidRPr="008422F5" w:rsidTr="003B12BB">
        <w:trPr>
          <w:trHeight w:val="180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1A41" w:rsidRPr="008422F5" w:rsidRDefault="004B1A41" w:rsidP="003B12BB">
            <w:pPr>
              <w:spacing w:line="276" w:lineRule="auto"/>
              <w:ind w:left="-142" w:right="22" w:firstLine="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422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Сторінка курсу в ЦОДТ МДПУ ім. Б.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422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Хмельницького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1A41" w:rsidRDefault="00260EAD" w:rsidP="003B12BB">
            <w:pPr>
              <w:spacing w:line="276" w:lineRule="auto"/>
              <w:ind w:left="-142" w:right="-425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B1A41" w:rsidRPr="00960D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http://www.dfn.mdpu.org.ua/enrol/index.php?id=3655</w:t>
              </w:r>
            </w:hyperlink>
          </w:p>
          <w:p w:rsidR="004B1A41" w:rsidRPr="008422F5" w:rsidRDefault="004B1A41" w:rsidP="003B12BB">
            <w:pPr>
              <w:spacing w:line="276" w:lineRule="auto"/>
              <w:ind w:left="-142" w:right="-425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B1A41" w:rsidRPr="008422F5" w:rsidTr="003B12BB">
        <w:trPr>
          <w:trHeight w:val="740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1A41" w:rsidRPr="008422F5" w:rsidRDefault="004B1A41" w:rsidP="003B1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42" w:right="22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Консультації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1A41" w:rsidRPr="008422F5" w:rsidRDefault="004B1A41" w:rsidP="003B12BB">
            <w:pPr>
              <w:pStyle w:val="1"/>
              <w:widowControl w:val="0"/>
              <w:ind w:left="-142" w:right="-425"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422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Очні консультації: </w:t>
            </w:r>
          </w:p>
          <w:p w:rsidR="004B1A41" w:rsidRPr="008422F5" w:rsidRDefault="004B1A41" w:rsidP="003B12BB">
            <w:pPr>
              <w:pStyle w:val="1"/>
              <w:widowControl w:val="0"/>
              <w:ind w:left="-142" w:right="-425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2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щовівторка, згідно графіку роботи кафедри туризму, соціально-економічної географії та краєзнавства</w:t>
            </w:r>
            <w:r w:rsidRPr="008422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- обговорення питань для самопідготовки та презентацій.</w:t>
            </w:r>
          </w:p>
          <w:p w:rsidR="004B1A41" w:rsidRPr="008422F5" w:rsidRDefault="004B1A41" w:rsidP="003B12BB">
            <w:pPr>
              <w:pStyle w:val="1"/>
              <w:widowControl w:val="0"/>
              <w:ind w:left="-142" w:right="-425"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422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Онлайн-консультації:</w:t>
            </w:r>
          </w:p>
          <w:p w:rsidR="004B1A41" w:rsidRPr="008422F5" w:rsidRDefault="004B1A41" w:rsidP="003B1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42" w:right="-425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F5">
              <w:rPr>
                <w:rFonts w:ascii="Times New Roman" w:hAnsi="Times New Roman" w:cs="Times New Roman"/>
                <w:sz w:val="28"/>
                <w:szCs w:val="28"/>
              </w:rPr>
              <w:t xml:space="preserve">через систему </w:t>
            </w:r>
            <w:r w:rsidRPr="00842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ЦОДТ МДПУ ім. Б.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2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Хмельницького.</w:t>
            </w:r>
          </w:p>
        </w:tc>
      </w:tr>
    </w:tbl>
    <w:p w:rsidR="003B12BB" w:rsidRDefault="003B12BB" w:rsidP="003B12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2BB" w:rsidRDefault="003B12BB" w:rsidP="003B12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2BB" w:rsidRDefault="003B12BB" w:rsidP="003B12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2BB" w:rsidRDefault="003B12BB" w:rsidP="003B12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2BB" w:rsidRDefault="003B12BB" w:rsidP="003B12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2BB" w:rsidRDefault="003B12BB" w:rsidP="003B12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2BB" w:rsidRDefault="003B12BB" w:rsidP="003B12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2BB" w:rsidRDefault="003B12BB" w:rsidP="003B12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2BB" w:rsidRDefault="003B12BB" w:rsidP="003B12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2BB" w:rsidRPr="008422F5" w:rsidRDefault="003B12BB" w:rsidP="004A1D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142" w:firstLine="42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2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АНОТАЦІЯ ДО КУРСУ</w:t>
      </w:r>
    </w:p>
    <w:p w:rsidR="003B12BB" w:rsidRDefault="003B12BB" w:rsidP="004A1D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2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6B6A" w:rsidRDefault="004B1A41" w:rsidP="00FA6B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2F5">
        <w:rPr>
          <w:rFonts w:ascii="Times New Roman" w:hAnsi="Times New Roman" w:cs="Times New Roman"/>
          <w:sz w:val="28"/>
          <w:szCs w:val="28"/>
        </w:rPr>
        <w:t>Навчальний курс «</w:t>
      </w:r>
      <w:r w:rsidRPr="00451788">
        <w:rPr>
          <w:rFonts w:ascii="Times New Roman" w:eastAsia="Times New Roman" w:hAnsi="Times New Roman" w:cs="Times New Roman"/>
          <w:color w:val="000000"/>
          <w:sz w:val="28"/>
          <w:szCs w:val="28"/>
        </w:rPr>
        <w:t>Екологічний туризм</w:t>
      </w:r>
      <w:r w:rsidRPr="00451788">
        <w:rPr>
          <w:rFonts w:ascii="Times New Roman" w:hAnsi="Times New Roman" w:cs="Times New Roman"/>
          <w:sz w:val="28"/>
          <w:szCs w:val="28"/>
        </w:rPr>
        <w:t xml:space="preserve">» одна з вибіркових дисциплін професійної підготовки здобувачів вищої освіти згідно з навчальним планом спеціальності 242 Туризм. </w:t>
      </w:r>
      <w:r w:rsidR="00FA6B6A" w:rsidRPr="00FA6B6A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із найпоширеніших видів сучасного т</w:t>
      </w:r>
      <w:r w:rsidR="00FA6B6A">
        <w:rPr>
          <w:rFonts w:ascii="Times New Roman" w:eastAsia="Times New Roman" w:hAnsi="Times New Roman" w:cs="Times New Roman"/>
          <w:color w:val="000000"/>
          <w:sz w:val="28"/>
          <w:szCs w:val="28"/>
        </w:rPr>
        <w:t>уризму є еколо</w:t>
      </w:r>
      <w:r w:rsidR="00FA6B6A" w:rsidRPr="00FA6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гічний туризм, або </w:t>
      </w:r>
      <w:proofErr w:type="spellStart"/>
      <w:r w:rsidR="00FA6B6A" w:rsidRPr="00FA6B6A">
        <w:rPr>
          <w:rFonts w:ascii="Times New Roman" w:eastAsia="Times New Roman" w:hAnsi="Times New Roman" w:cs="Times New Roman"/>
          <w:color w:val="000000"/>
          <w:sz w:val="28"/>
          <w:szCs w:val="28"/>
        </w:rPr>
        <w:t>екотуризм</w:t>
      </w:r>
      <w:proofErr w:type="spellEnd"/>
      <w:r w:rsidR="00FA6B6A" w:rsidRPr="00FA6B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A6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1788" w:rsidRPr="0045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Екологічний туризм є новим позитивним явищем на початку ХХІ століття, що відповідає екологічним і соціальним вимогам сьогодення і майбутніх поколінь, сприяє захисту природи, підвищує рівень екологічної культури, виконує освітню, </w:t>
      </w:r>
      <w:proofErr w:type="spellStart"/>
      <w:r w:rsidR="00451788" w:rsidRPr="00451788">
        <w:rPr>
          <w:rFonts w:ascii="Times New Roman" w:eastAsia="Times New Roman" w:hAnsi="Times New Roman" w:cs="Times New Roman"/>
          <w:color w:val="000000"/>
          <w:sz w:val="28"/>
          <w:szCs w:val="28"/>
        </w:rPr>
        <w:t>еколого</w:t>
      </w:r>
      <w:r w:rsidR="0045178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51788" w:rsidRPr="0045178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просвітницьку</w:t>
      </w:r>
      <w:proofErr w:type="spellEnd"/>
      <w:r w:rsidR="00451788" w:rsidRPr="0045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виховну функції. </w:t>
      </w:r>
      <w:r w:rsidR="00FA6B6A">
        <w:rPr>
          <w:rFonts w:ascii="Times New Roman" w:eastAsia="Times New Roman" w:hAnsi="Times New Roman" w:cs="Times New Roman"/>
          <w:color w:val="000000"/>
          <w:sz w:val="28"/>
          <w:szCs w:val="28"/>
        </w:rPr>
        <w:t>Його розвитку сприяє надзвичай</w:t>
      </w:r>
      <w:r w:rsidR="00FA6B6A" w:rsidRPr="00FA6B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різноманітність природи Землі, прагнення людей її пізнати.</w:t>
      </w:r>
    </w:p>
    <w:p w:rsidR="00FA6B6A" w:rsidRDefault="00FA6B6A" w:rsidP="00FA6B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6A">
        <w:rPr>
          <w:rFonts w:ascii="Times New Roman" w:eastAsia="Times New Roman" w:hAnsi="Times New Roman" w:cs="Times New Roman"/>
          <w:color w:val="000000"/>
          <w:sz w:val="28"/>
          <w:szCs w:val="28"/>
        </w:rPr>
        <w:t>Те саме стосується й України, яка також має величезні природні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багатства, які до цього часу залишаються порівняно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 освоє</w:t>
      </w:r>
      <w:r w:rsidRPr="00FA6B6A">
        <w:rPr>
          <w:rFonts w:ascii="Times New Roman" w:eastAsia="Times New Roman" w:hAnsi="Times New Roman" w:cs="Times New Roman"/>
          <w:color w:val="000000"/>
          <w:sz w:val="28"/>
          <w:szCs w:val="28"/>
        </w:rPr>
        <w:t>ними. Про популярність екотури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зму свідчить усе зростаюча кіль</w:t>
      </w:r>
      <w:r w:rsidRPr="00FA6B6A">
        <w:rPr>
          <w:rFonts w:ascii="Times New Roman" w:eastAsia="Times New Roman" w:hAnsi="Times New Roman" w:cs="Times New Roman"/>
          <w:color w:val="000000"/>
          <w:sz w:val="28"/>
          <w:szCs w:val="28"/>
        </w:rPr>
        <w:t>кість туристів, які подорожують на природі.</w:t>
      </w:r>
    </w:p>
    <w:p w:rsidR="004B1A41" w:rsidRPr="00FA6B6A" w:rsidRDefault="004B1A41" w:rsidP="00FA6B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2F5">
        <w:rPr>
          <w:rFonts w:ascii="Times New Roman" w:eastAsia="Times New Roman" w:hAnsi="Times New Roman" w:cs="Times New Roman"/>
          <w:sz w:val="28"/>
          <w:szCs w:val="28"/>
        </w:rPr>
        <w:t xml:space="preserve">На практичних заняттях </w:t>
      </w:r>
      <w:r w:rsidR="003B12BB">
        <w:rPr>
          <w:rFonts w:ascii="Times New Roman" w:eastAsia="Times New Roman" w:hAnsi="Times New Roman" w:cs="Times New Roman"/>
          <w:sz w:val="28"/>
          <w:szCs w:val="28"/>
        </w:rPr>
        <w:t>здобувач вищої освіти</w:t>
      </w:r>
      <w:r w:rsidRPr="008422F5">
        <w:rPr>
          <w:rFonts w:ascii="Times New Roman" w:eastAsia="Times New Roman" w:hAnsi="Times New Roman" w:cs="Times New Roman"/>
          <w:sz w:val="28"/>
          <w:szCs w:val="28"/>
        </w:rPr>
        <w:t xml:space="preserve"> повинен закріпити, розширити та поглибити знання, одержані на лекціях та у процесі самостійної роботи з рекомендованими джерелами; брати активну участь у колективному обговоренні проблемних ситуацій; навчитися самостійно аналізувати сучасний стан розвитку сільського зеленого туризму в Україні та у світі.</w:t>
      </w:r>
    </w:p>
    <w:p w:rsidR="003B12BB" w:rsidRPr="008422F5" w:rsidRDefault="003B12BB" w:rsidP="004A1D36">
      <w:pPr>
        <w:spacing w:line="276" w:lineRule="auto"/>
        <w:ind w:right="-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A41" w:rsidRPr="008422F5" w:rsidRDefault="004B1A41" w:rsidP="004A1D3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42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МЕТА ТА ЗАВДАННЯ КУРСУ</w:t>
      </w:r>
    </w:p>
    <w:p w:rsidR="004A1D36" w:rsidRDefault="004B1A41" w:rsidP="004A1D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Метою курсу є </w:t>
      </w:r>
      <w:r w:rsidRPr="0084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у здобувачів вищої освіти теоретичних, професійних знань і практичних навичок щодо </w:t>
      </w:r>
      <w:r w:rsidRPr="004B1A41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теоретико-методологічних підходів до визначення сутності екол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огічного туризму, його історичних</w:t>
      </w:r>
      <w:r w:rsidRPr="004B1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Pr="004B1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4B1A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формуванні екологічного стилю мислення та</w:t>
      </w:r>
      <w:r w:rsidR="008B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A4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екологічної культури студентів на основі краєзнавчого</w:t>
      </w:r>
      <w:r w:rsidR="008B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принципу навчання</w:t>
      </w:r>
      <w:r w:rsidRPr="004B1A41">
        <w:rPr>
          <w:rFonts w:ascii="Times New Roman" w:eastAsia="Times New Roman" w:hAnsi="Times New Roman" w:cs="Times New Roman"/>
          <w:sz w:val="28"/>
          <w:szCs w:val="28"/>
          <w:lang w:eastAsia="ru-RU"/>
        </w:rPr>
        <w:t>; усвідомленні студентами необхідності</w:t>
      </w:r>
      <w:r w:rsidR="008B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B1A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формуванні</w:t>
      </w:r>
      <w:r w:rsidR="008B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A41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вмінь та навичок щодо технології розробки, організації та</w:t>
      </w:r>
      <w:r w:rsidR="008B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A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екологічних маршрутів; вихованні любові до</w:t>
      </w:r>
      <w:r w:rsidR="008B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 рідного краю.</w:t>
      </w:r>
    </w:p>
    <w:p w:rsidR="004A1D36" w:rsidRDefault="004B1A41" w:rsidP="004A1D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 вивчення дисципліни «Екологічний</w:t>
      </w:r>
      <w:r w:rsidR="008B3E17" w:rsidRPr="004A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туризм» є ознайомлення </w:t>
      </w:r>
      <w:r w:rsidR="008B3E17" w:rsidRPr="004A1D3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 вищої освіти</w:t>
      </w:r>
      <w:r w:rsidRPr="004A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принципами,</w:t>
      </w:r>
      <w:r w:rsidR="008B3E17" w:rsidRPr="004A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D3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функціями, завданнями та видами екологічного туризму;</w:t>
      </w:r>
      <w:r w:rsidR="008B3E17" w:rsidRPr="004A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D36" w:rsidRPr="00E779C1" w:rsidRDefault="004B1A41" w:rsidP="004A1D36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righ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дослідження світових регіонів та центрів екологічного</w:t>
      </w:r>
      <w:r w:rsidR="008B3E17" w:rsidRPr="00E7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туризму, </w:t>
      </w:r>
      <w:r w:rsidR="008B3E17" w:rsidRPr="00E7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розробка маршрутів</w:t>
      </w:r>
      <w:r w:rsidRPr="00E7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екологічних турів</w:t>
      </w:r>
      <w:r w:rsidR="008B3E17" w:rsidRPr="00E7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8B3E17" w:rsidRPr="00E779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A1D36" w:rsidRPr="004A1D36" w:rsidRDefault="008B3E17" w:rsidP="004A1D36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righ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A1D36">
        <w:rPr>
          <w:rFonts w:ascii="Times New Roman" w:eastAsia="Times New Roman" w:hAnsi="Times New Roman" w:cs="Times New Roman"/>
          <w:color w:val="000000"/>
          <w:sz w:val="28"/>
          <w:szCs w:val="28"/>
        </w:rPr>
        <w:t>дати</w:t>
      </w:r>
      <w:proofErr w:type="spellEnd"/>
      <w:r w:rsidRPr="004A1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1D36">
        <w:rPr>
          <w:rFonts w:ascii="Times New Roman" w:eastAsia="Times New Roman" w:hAnsi="Times New Roman" w:cs="Times New Roman"/>
          <w:color w:val="000000"/>
          <w:sz w:val="28"/>
          <w:szCs w:val="28"/>
        </w:rPr>
        <w:t>чітке</w:t>
      </w:r>
      <w:proofErr w:type="spellEnd"/>
      <w:r w:rsidRPr="004A1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1D36">
        <w:rPr>
          <w:rFonts w:ascii="Times New Roman" w:eastAsia="Times New Roman" w:hAnsi="Times New Roman" w:cs="Times New Roman"/>
          <w:color w:val="000000"/>
          <w:sz w:val="28"/>
          <w:szCs w:val="28"/>
        </w:rPr>
        <w:t>уявлення</w:t>
      </w:r>
      <w:proofErr w:type="spellEnd"/>
      <w:r w:rsidRPr="004A1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сучасний стан розвитку екологічного туризму в Україні та світі; </w:t>
      </w:r>
    </w:p>
    <w:p w:rsidR="008B3E17" w:rsidRPr="004A1D36" w:rsidRDefault="008B3E17" w:rsidP="004A1D36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набути професійні зна</w:t>
      </w:r>
      <w:r w:rsidR="004A1D36" w:rsidRPr="004A1D36">
        <w:rPr>
          <w:rFonts w:ascii="Times New Roman" w:eastAsia="Times New Roman" w:hAnsi="Times New Roman" w:cs="Times New Roman"/>
          <w:color w:val="000000"/>
          <w:sz w:val="28"/>
          <w:szCs w:val="28"/>
        </w:rPr>
        <w:t>ння та навички щодо організації</w:t>
      </w:r>
      <w:r w:rsidRPr="004A1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екологічного туризму в регіоні.</w:t>
      </w:r>
    </w:p>
    <w:p w:rsidR="008B3E17" w:rsidRDefault="004B1A41" w:rsidP="004A1D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41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результаті вивчення навчальної дисципліни</w:t>
      </w:r>
      <w:r w:rsidR="008B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2B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 вищої освіти</w:t>
      </w:r>
      <w:r w:rsidRPr="004B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</w:t>
      </w:r>
      <w:r w:rsidR="008B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знати:</w:t>
      </w:r>
      <w:r w:rsidRPr="004B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2BB" w:rsidRDefault="004B1A41" w:rsidP="004A1D36">
      <w:pPr>
        <w:pStyle w:val="a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1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передумови виникнення екотуризму, як</w:t>
      </w:r>
      <w:r w:rsidR="008B3E17" w:rsidRPr="003B1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1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суспільного явища; </w:t>
      </w:r>
    </w:p>
    <w:p w:rsidR="003B12BB" w:rsidRDefault="004B1A41" w:rsidP="004A1D36">
      <w:pPr>
        <w:pStyle w:val="a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1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принципи, функції, завдання, види,</w:t>
      </w:r>
      <w:r w:rsidR="008B3E17" w:rsidRPr="003B1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1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об’єкти, світові регіони</w:t>
      </w:r>
      <w:r w:rsidR="003B1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центри екологічного туризму;</w:t>
      </w:r>
    </w:p>
    <w:p w:rsidR="004B1A41" w:rsidRDefault="004B1A41" w:rsidP="004A1D36">
      <w:pPr>
        <w:pStyle w:val="a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1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форми та засоби екологічного виховання в процесі</w:t>
      </w:r>
      <w:r w:rsidR="008B3E17" w:rsidRPr="003B1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1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екологічних турів;</w:t>
      </w:r>
    </w:p>
    <w:p w:rsidR="004A1D36" w:rsidRDefault="003B12BB" w:rsidP="004A1D36">
      <w:pPr>
        <w:pStyle w:val="a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1D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характеристика туристичних ресурсів та об’єктів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екологічно</w:t>
      </w:r>
      <w:r w:rsidR="0045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4A1D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туризму України та світу, їх оцінка;</w:t>
      </w:r>
      <w:r w:rsidR="004A1D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A1D36" w:rsidRDefault="004A1D36" w:rsidP="004A1D36">
      <w:pPr>
        <w:pStyle w:val="a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1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методику розробки екологічних турів, особливості розвитку екологічного туризму в Україні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світі;</w:t>
      </w:r>
    </w:p>
    <w:p w:rsidR="003B12BB" w:rsidRPr="003B12BB" w:rsidRDefault="003B12BB" w:rsidP="004A1D36">
      <w:pPr>
        <w:pStyle w:val="a4"/>
        <w:numPr>
          <w:ilvl w:val="0"/>
          <w:numId w:val="7"/>
        </w:numPr>
        <w:spacing w:after="0"/>
        <w:ind w:left="0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12BB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3B1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12B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методів</w:t>
      </w:r>
      <w:proofErr w:type="spellEnd"/>
      <w:r w:rsidRPr="003B1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2BB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3B12BB">
        <w:rPr>
          <w:rFonts w:ascii="Times New Roman" w:hAnsi="Times New Roman" w:cs="Times New Roman"/>
          <w:sz w:val="28"/>
          <w:szCs w:val="28"/>
        </w:rPr>
        <w:t xml:space="preserve">, правового, </w:t>
      </w:r>
      <w:proofErr w:type="spellStart"/>
      <w:r w:rsidRPr="003B12BB">
        <w:rPr>
          <w:rFonts w:ascii="Times New Roman" w:hAnsi="Times New Roman" w:cs="Times New Roman"/>
          <w:sz w:val="28"/>
          <w:szCs w:val="28"/>
        </w:rPr>
        <w:t>зовнішньополітичного</w:t>
      </w:r>
      <w:proofErr w:type="spellEnd"/>
      <w:r w:rsidRPr="003B12BB">
        <w:rPr>
          <w:rFonts w:ascii="Times New Roman" w:hAnsi="Times New Roman" w:cs="Times New Roman"/>
          <w:sz w:val="28"/>
          <w:szCs w:val="28"/>
        </w:rPr>
        <w:t xml:space="preserve">, культурного та </w:t>
      </w:r>
      <w:proofErr w:type="spellStart"/>
      <w:r w:rsidRPr="003B12BB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3B12BB">
        <w:rPr>
          <w:rFonts w:ascii="Times New Roman" w:hAnsi="Times New Roman" w:cs="Times New Roman"/>
          <w:sz w:val="28"/>
          <w:szCs w:val="28"/>
        </w:rPr>
        <w:t xml:space="preserve"> характеру, яка </w:t>
      </w:r>
      <w:proofErr w:type="spellStart"/>
      <w:r w:rsidRPr="003B12B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3B12BB">
        <w:rPr>
          <w:rFonts w:ascii="Times New Roman" w:hAnsi="Times New Roman" w:cs="Times New Roman"/>
          <w:sz w:val="28"/>
          <w:szCs w:val="28"/>
        </w:rPr>
        <w:t xml:space="preserve"> парламентами, урядами, </w:t>
      </w:r>
      <w:proofErr w:type="spellStart"/>
      <w:r w:rsidRPr="003B12BB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3B12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12BB">
        <w:rPr>
          <w:rFonts w:ascii="Times New Roman" w:hAnsi="Times New Roman" w:cs="Times New Roman"/>
          <w:sz w:val="28"/>
          <w:szCs w:val="28"/>
        </w:rPr>
        <w:t>приватними</w:t>
      </w:r>
      <w:proofErr w:type="spellEnd"/>
      <w:r w:rsidRPr="003B1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2BB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3B1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2BB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3B1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2BB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3B1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2BB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3B12BB">
        <w:rPr>
          <w:rFonts w:ascii="Times New Roman" w:hAnsi="Times New Roman" w:cs="Times New Roman"/>
          <w:sz w:val="28"/>
          <w:szCs w:val="28"/>
        </w:rPr>
        <w:t>.</w:t>
      </w:r>
    </w:p>
    <w:p w:rsidR="008B3E17" w:rsidRDefault="004B1A41" w:rsidP="004A1D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вміти:</w:t>
      </w:r>
      <w:r w:rsidRPr="003B1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давати</w:t>
      </w:r>
      <w:r w:rsidRPr="004B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визначення основним поняттям</w:t>
      </w:r>
      <w:r w:rsidR="008B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дисципліни; </w:t>
      </w:r>
    </w:p>
    <w:p w:rsidR="008B3E17" w:rsidRDefault="004B1A41" w:rsidP="004A1D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виявляти специфіку </w:t>
      </w:r>
      <w:r w:rsidR="008B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 орієнтованих </w:t>
      </w:r>
      <w:r w:rsidRPr="004B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видів туризму, зокрема екологічного; </w:t>
      </w:r>
    </w:p>
    <w:p w:rsidR="004B1A41" w:rsidRPr="008B3E17" w:rsidRDefault="004B1A41" w:rsidP="004A1D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розробляти</w:t>
      </w:r>
      <w:r w:rsidR="008B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A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 екологічних турів, використовувати на практиці</w:t>
      </w:r>
      <w:r w:rsidR="008B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A4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 щодо екологічної просвіти та екологічного</w:t>
      </w:r>
      <w:r w:rsidR="008B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виховання туристів. </w:t>
      </w:r>
    </w:p>
    <w:p w:rsidR="004B1A41" w:rsidRPr="008B3E17" w:rsidRDefault="004B1A41" w:rsidP="004A1D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1A41" w:rsidRPr="004A1D36" w:rsidRDefault="004B1A41" w:rsidP="004A1D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142" w:firstLine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D36">
        <w:rPr>
          <w:rFonts w:ascii="Times New Roman" w:eastAsia="Times New Roman" w:hAnsi="Times New Roman" w:cs="Times New Roman"/>
          <w:b/>
          <w:sz w:val="28"/>
          <w:szCs w:val="28"/>
        </w:rPr>
        <w:t>ФОРМАТ КУРСУ</w:t>
      </w:r>
    </w:p>
    <w:p w:rsidR="004B1A41" w:rsidRPr="008B3E17" w:rsidRDefault="004B1A41" w:rsidP="004A1D36">
      <w:pPr>
        <w:pStyle w:val="1"/>
        <w:ind w:right="-142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8B3E17">
        <w:rPr>
          <w:rFonts w:ascii="Times New Roman" w:hAnsi="Times New Roman" w:cs="Times New Roman"/>
          <w:sz w:val="28"/>
          <w:szCs w:val="28"/>
          <w:lang w:val="uk-UA"/>
        </w:rPr>
        <w:t>Очний (</w:t>
      </w:r>
      <w:proofErr w:type="spellStart"/>
      <w:r w:rsidRPr="008B3E17">
        <w:rPr>
          <w:rFonts w:ascii="Times New Roman" w:hAnsi="Times New Roman" w:cs="Times New Roman"/>
          <w:sz w:val="28"/>
          <w:szCs w:val="28"/>
          <w:lang w:val="uk-UA"/>
        </w:rPr>
        <w:t>offline</w:t>
      </w:r>
      <w:proofErr w:type="spellEnd"/>
      <w:r w:rsidRPr="008B3E17">
        <w:rPr>
          <w:rFonts w:ascii="Times New Roman" w:hAnsi="Times New Roman" w:cs="Times New Roman"/>
          <w:sz w:val="28"/>
          <w:szCs w:val="28"/>
          <w:lang w:val="uk-UA"/>
        </w:rPr>
        <w:t xml:space="preserve">) у вигляді лекційних та </w:t>
      </w:r>
      <w:r w:rsidR="004A1D36">
        <w:rPr>
          <w:rFonts w:ascii="Times New Roman" w:hAnsi="Times New Roman" w:cs="Times New Roman"/>
          <w:sz w:val="28"/>
          <w:szCs w:val="28"/>
          <w:lang w:val="uk-UA"/>
        </w:rPr>
        <w:t>практичних</w:t>
      </w:r>
      <w:r w:rsidRPr="008B3E17">
        <w:rPr>
          <w:rFonts w:ascii="Times New Roman" w:hAnsi="Times New Roman" w:cs="Times New Roman"/>
          <w:sz w:val="28"/>
          <w:szCs w:val="28"/>
          <w:lang w:val="uk-UA"/>
        </w:rPr>
        <w:t xml:space="preserve"> занять.</w:t>
      </w:r>
    </w:p>
    <w:p w:rsidR="004B1A41" w:rsidRPr="008B3E17" w:rsidRDefault="004B1A41" w:rsidP="004A1D36">
      <w:pPr>
        <w:pStyle w:val="1"/>
        <w:ind w:right="-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E17">
        <w:rPr>
          <w:rFonts w:ascii="Times New Roman" w:hAnsi="Times New Roman" w:cs="Times New Roman"/>
          <w:sz w:val="28"/>
          <w:szCs w:val="28"/>
          <w:lang w:val="uk-UA"/>
        </w:rPr>
        <w:t>Змішаний (</w:t>
      </w:r>
      <w:proofErr w:type="spellStart"/>
      <w:r w:rsidRPr="008B3E17">
        <w:rPr>
          <w:rFonts w:ascii="Times New Roman" w:hAnsi="Times New Roman" w:cs="Times New Roman"/>
          <w:sz w:val="28"/>
          <w:szCs w:val="28"/>
          <w:lang w:val="uk-UA"/>
        </w:rPr>
        <w:t>blended</w:t>
      </w:r>
      <w:proofErr w:type="spellEnd"/>
      <w:r w:rsidRPr="008B3E17">
        <w:rPr>
          <w:rFonts w:ascii="Times New Roman" w:hAnsi="Times New Roman" w:cs="Times New Roman"/>
          <w:sz w:val="28"/>
          <w:szCs w:val="28"/>
          <w:lang w:val="uk-UA"/>
        </w:rPr>
        <w:t xml:space="preserve">) через систему Центру освітніх дистанційних технологій </w:t>
      </w:r>
      <w:r w:rsidRPr="008B3E1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МДПУ імені Богдана Хмельницького</w:t>
      </w:r>
      <w:r w:rsidRPr="008B3E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1A41" w:rsidRPr="008B3E17" w:rsidRDefault="004B1A41" w:rsidP="004A1D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2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1A41" w:rsidRPr="004A1D36" w:rsidRDefault="004B1A41" w:rsidP="004A1D3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right="-142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A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РЕЗУЛЬТАТИ НАВЧАННЯ </w:t>
      </w:r>
    </w:p>
    <w:p w:rsidR="00607073" w:rsidRPr="00607073" w:rsidRDefault="00607073" w:rsidP="00607073">
      <w:pPr>
        <w:jc w:val="both"/>
        <w:rPr>
          <w:rFonts w:ascii="Times New Roman" w:hAnsi="Times New Roman" w:cs="Times New Roman"/>
          <w:spacing w:val="-1"/>
          <w:w w:val="105"/>
          <w:sz w:val="28"/>
        </w:rPr>
      </w:pPr>
      <w:r w:rsidRPr="00607073">
        <w:rPr>
          <w:rFonts w:ascii="Times New Roman" w:hAnsi="Times New Roman" w:cs="Times New Roman"/>
          <w:spacing w:val="-1"/>
          <w:w w:val="105"/>
          <w:sz w:val="28"/>
        </w:rPr>
        <w:t>ЗК1. Розуміння та власне осмислення основних світоглядних концепцій і принципів у навчанні і професійній діяльності.</w:t>
      </w:r>
    </w:p>
    <w:p w:rsidR="00607073" w:rsidRPr="00607073" w:rsidRDefault="00607073" w:rsidP="00607073">
      <w:pPr>
        <w:jc w:val="both"/>
        <w:rPr>
          <w:rFonts w:ascii="Times New Roman" w:hAnsi="Times New Roman" w:cs="Times New Roman"/>
          <w:spacing w:val="-1"/>
          <w:w w:val="105"/>
          <w:sz w:val="28"/>
        </w:rPr>
      </w:pPr>
      <w:r w:rsidRPr="00607073">
        <w:rPr>
          <w:rFonts w:ascii="Times New Roman" w:hAnsi="Times New Roman" w:cs="Times New Roman"/>
          <w:spacing w:val="-1"/>
          <w:w w:val="105"/>
          <w:sz w:val="28"/>
        </w:rPr>
        <w:t>ЗК2. Здатність до критичного мислення, аналізу і синтезу.</w:t>
      </w:r>
    </w:p>
    <w:p w:rsidR="00607073" w:rsidRPr="00607073" w:rsidRDefault="00607073" w:rsidP="00607073">
      <w:pPr>
        <w:jc w:val="both"/>
        <w:rPr>
          <w:rFonts w:ascii="Times New Roman" w:hAnsi="Times New Roman" w:cs="Times New Roman"/>
          <w:spacing w:val="-1"/>
          <w:w w:val="105"/>
          <w:sz w:val="28"/>
        </w:rPr>
      </w:pPr>
      <w:r w:rsidRPr="00607073">
        <w:rPr>
          <w:rFonts w:ascii="Times New Roman" w:hAnsi="Times New Roman" w:cs="Times New Roman"/>
          <w:spacing w:val="-1"/>
          <w:w w:val="105"/>
          <w:sz w:val="28"/>
        </w:rPr>
        <w:t>ЗК3. Екологічність мислення та соціальна відповідальність.</w:t>
      </w:r>
    </w:p>
    <w:p w:rsidR="00607073" w:rsidRPr="00607073" w:rsidRDefault="00607073" w:rsidP="00607073">
      <w:pPr>
        <w:jc w:val="both"/>
        <w:rPr>
          <w:rFonts w:ascii="Times New Roman" w:hAnsi="Times New Roman" w:cs="Times New Roman"/>
          <w:spacing w:val="-1"/>
          <w:w w:val="105"/>
          <w:sz w:val="28"/>
        </w:rPr>
      </w:pPr>
      <w:r w:rsidRPr="00607073">
        <w:rPr>
          <w:rFonts w:ascii="Times New Roman" w:hAnsi="Times New Roman" w:cs="Times New Roman"/>
          <w:spacing w:val="-1"/>
          <w:w w:val="105"/>
          <w:sz w:val="28"/>
        </w:rPr>
        <w:t xml:space="preserve">ЗК4. Здатність шукати, обробляти та аналізувати інформацію з різних джерел. </w:t>
      </w:r>
    </w:p>
    <w:p w:rsidR="00607073" w:rsidRPr="00607073" w:rsidRDefault="00607073" w:rsidP="00607073">
      <w:pPr>
        <w:jc w:val="both"/>
        <w:rPr>
          <w:rFonts w:ascii="Times New Roman" w:hAnsi="Times New Roman" w:cs="Times New Roman"/>
          <w:spacing w:val="-1"/>
          <w:w w:val="105"/>
          <w:sz w:val="28"/>
        </w:rPr>
      </w:pPr>
      <w:r w:rsidRPr="00607073">
        <w:rPr>
          <w:rFonts w:ascii="Times New Roman" w:hAnsi="Times New Roman" w:cs="Times New Roman"/>
          <w:spacing w:val="-1"/>
          <w:w w:val="105"/>
          <w:sz w:val="28"/>
        </w:rPr>
        <w:t>ЗК5. Здатність зосереджуватись на якості та результаті при виконанні завдань.</w:t>
      </w:r>
    </w:p>
    <w:p w:rsidR="00607073" w:rsidRDefault="00607073" w:rsidP="00607073">
      <w:pPr>
        <w:jc w:val="both"/>
        <w:rPr>
          <w:rFonts w:ascii="Times New Roman" w:hAnsi="Times New Roman" w:cs="Times New Roman"/>
          <w:spacing w:val="-1"/>
          <w:w w:val="105"/>
          <w:sz w:val="28"/>
          <w:lang w:val="ru-RU"/>
        </w:rPr>
      </w:pPr>
      <w:r w:rsidRPr="00607073">
        <w:rPr>
          <w:rFonts w:ascii="Times New Roman" w:hAnsi="Times New Roman" w:cs="Times New Roman"/>
          <w:spacing w:val="-1"/>
          <w:w w:val="105"/>
          <w:sz w:val="28"/>
        </w:rPr>
        <w:t>ЗК6. Навички використання інформаційних та комунікативних технологій.</w:t>
      </w:r>
    </w:p>
    <w:p w:rsidR="00607073" w:rsidRPr="00607073" w:rsidRDefault="00607073" w:rsidP="00607073">
      <w:pPr>
        <w:jc w:val="both"/>
        <w:rPr>
          <w:rFonts w:ascii="Times New Roman" w:hAnsi="Times New Roman" w:cs="Times New Roman"/>
          <w:spacing w:val="-1"/>
          <w:w w:val="105"/>
          <w:sz w:val="28"/>
        </w:rPr>
      </w:pPr>
      <w:r w:rsidRPr="00607073">
        <w:rPr>
          <w:rFonts w:ascii="Times New Roman" w:hAnsi="Times New Roman" w:cs="Times New Roman"/>
          <w:spacing w:val="-1"/>
          <w:w w:val="105"/>
          <w:sz w:val="28"/>
        </w:rPr>
        <w:t xml:space="preserve">ЗК10.Уміння працювати автономно та в команді. </w:t>
      </w:r>
    </w:p>
    <w:p w:rsidR="00607073" w:rsidRPr="00607073" w:rsidRDefault="00607073" w:rsidP="00607073">
      <w:pPr>
        <w:jc w:val="both"/>
        <w:rPr>
          <w:rFonts w:ascii="Times New Roman" w:hAnsi="Times New Roman" w:cs="Times New Roman"/>
          <w:bCs/>
          <w:spacing w:val="-1"/>
          <w:w w:val="105"/>
          <w:sz w:val="28"/>
        </w:rPr>
      </w:pPr>
      <w:r w:rsidRPr="00607073">
        <w:rPr>
          <w:rFonts w:ascii="Times New Roman" w:hAnsi="Times New Roman" w:cs="Times New Roman"/>
          <w:bCs/>
          <w:spacing w:val="-1"/>
          <w:w w:val="105"/>
          <w:sz w:val="28"/>
        </w:rPr>
        <w:t>ФК1.Знання і розуміння предметної області своєї професії.</w:t>
      </w:r>
    </w:p>
    <w:p w:rsidR="00607073" w:rsidRPr="00607073" w:rsidRDefault="00607073" w:rsidP="00607073">
      <w:pPr>
        <w:jc w:val="both"/>
        <w:rPr>
          <w:rFonts w:ascii="Times New Roman" w:hAnsi="Times New Roman" w:cs="Times New Roman"/>
          <w:bCs/>
          <w:spacing w:val="-1"/>
          <w:w w:val="105"/>
          <w:sz w:val="28"/>
        </w:rPr>
      </w:pPr>
      <w:r w:rsidRPr="00607073">
        <w:rPr>
          <w:rFonts w:ascii="Times New Roman" w:hAnsi="Times New Roman" w:cs="Times New Roman"/>
          <w:bCs/>
          <w:spacing w:val="-1"/>
          <w:w w:val="105"/>
          <w:sz w:val="28"/>
        </w:rPr>
        <w:lastRenderedPageBreak/>
        <w:t>ФК2.Уміння застосовувати фахові знання на практиці.</w:t>
      </w:r>
    </w:p>
    <w:p w:rsidR="00607073" w:rsidRPr="00607073" w:rsidRDefault="00607073" w:rsidP="00607073">
      <w:pPr>
        <w:jc w:val="both"/>
        <w:rPr>
          <w:rFonts w:ascii="Times New Roman" w:hAnsi="Times New Roman" w:cs="Times New Roman"/>
          <w:bCs/>
          <w:spacing w:val="-1"/>
          <w:w w:val="105"/>
          <w:sz w:val="28"/>
        </w:rPr>
      </w:pPr>
      <w:r w:rsidRPr="00607073">
        <w:rPr>
          <w:rFonts w:ascii="Times New Roman" w:hAnsi="Times New Roman" w:cs="Times New Roman"/>
          <w:bCs/>
          <w:spacing w:val="-1"/>
          <w:w w:val="105"/>
          <w:sz w:val="28"/>
        </w:rPr>
        <w:t xml:space="preserve">ФК5. Розуміння сучасних тенденцій і регіональних пріоритетів розвитку туризму  в цілому та окремих його форм і видів. </w:t>
      </w:r>
    </w:p>
    <w:p w:rsidR="00607073" w:rsidRPr="00607073" w:rsidRDefault="00607073" w:rsidP="00607073">
      <w:pPr>
        <w:jc w:val="both"/>
        <w:rPr>
          <w:rFonts w:ascii="Times New Roman" w:hAnsi="Times New Roman" w:cs="Times New Roman"/>
          <w:bCs/>
          <w:spacing w:val="-1"/>
          <w:w w:val="105"/>
          <w:sz w:val="28"/>
        </w:rPr>
      </w:pPr>
      <w:r w:rsidRPr="00607073">
        <w:rPr>
          <w:rFonts w:ascii="Times New Roman" w:hAnsi="Times New Roman" w:cs="Times New Roman"/>
          <w:bCs/>
          <w:spacing w:val="-1"/>
          <w:w w:val="105"/>
          <w:sz w:val="28"/>
        </w:rPr>
        <w:t>ФК6. Розуміння процесів організації туристичних подорожей і комплексного туристичного обслуговування (готельного, ресторанного, транспортного, екскурсійного, рекреаційного).</w:t>
      </w:r>
    </w:p>
    <w:p w:rsidR="00607073" w:rsidRPr="00607073" w:rsidRDefault="00607073" w:rsidP="00607073">
      <w:pPr>
        <w:jc w:val="both"/>
        <w:rPr>
          <w:rFonts w:ascii="Times New Roman" w:hAnsi="Times New Roman" w:cs="Times New Roman"/>
          <w:bCs/>
          <w:spacing w:val="-1"/>
          <w:w w:val="105"/>
          <w:sz w:val="28"/>
        </w:rPr>
      </w:pPr>
      <w:r w:rsidRPr="00607073">
        <w:rPr>
          <w:rFonts w:ascii="Times New Roman" w:hAnsi="Times New Roman" w:cs="Times New Roman"/>
          <w:bCs/>
          <w:spacing w:val="-1"/>
          <w:w w:val="105"/>
          <w:sz w:val="28"/>
        </w:rPr>
        <w:t>ФК9. Здатність забезпечувати безпеку туристів у звичайних та складних форс-мажорних обставинах.</w:t>
      </w:r>
    </w:p>
    <w:p w:rsidR="00607073" w:rsidRPr="00607073" w:rsidRDefault="00607073" w:rsidP="00607073">
      <w:pPr>
        <w:jc w:val="both"/>
        <w:rPr>
          <w:rFonts w:ascii="Times New Roman" w:hAnsi="Times New Roman" w:cs="Times New Roman"/>
          <w:bCs/>
          <w:spacing w:val="-1"/>
          <w:w w:val="105"/>
          <w:sz w:val="28"/>
        </w:rPr>
      </w:pPr>
      <w:r w:rsidRPr="00607073">
        <w:rPr>
          <w:rFonts w:ascii="Times New Roman" w:hAnsi="Times New Roman" w:cs="Times New Roman"/>
          <w:bCs/>
          <w:spacing w:val="-1"/>
          <w:w w:val="105"/>
          <w:sz w:val="28"/>
        </w:rPr>
        <w:t>ФК10. Здатність здійснювати моніторинг, інтерпретувати, аналізувати та систематизувати туристичну інформацію, уміння презентувати туристичний інформаційний матеріал.</w:t>
      </w:r>
    </w:p>
    <w:p w:rsidR="00607073" w:rsidRPr="00607073" w:rsidRDefault="00607073" w:rsidP="00607073">
      <w:pPr>
        <w:jc w:val="both"/>
        <w:rPr>
          <w:rFonts w:ascii="Times New Roman" w:hAnsi="Times New Roman" w:cs="Times New Roman"/>
          <w:bCs/>
          <w:spacing w:val="-1"/>
          <w:w w:val="105"/>
          <w:sz w:val="28"/>
        </w:rPr>
      </w:pPr>
      <w:r w:rsidRPr="00607073">
        <w:rPr>
          <w:rFonts w:ascii="Times New Roman" w:hAnsi="Times New Roman" w:cs="Times New Roman"/>
          <w:bCs/>
          <w:spacing w:val="-1"/>
          <w:w w:val="105"/>
          <w:sz w:val="28"/>
        </w:rPr>
        <w:t>ФК12. Здатність визначати індивідуальні туристичні потреби, використовувати сучасні технології  обслуговування туристів та вести претензійну роботу.</w:t>
      </w:r>
    </w:p>
    <w:p w:rsidR="004B1A41" w:rsidRPr="000F5613" w:rsidRDefault="004B1A41" w:rsidP="003B12BB">
      <w:pPr>
        <w:pStyle w:val="a4"/>
        <w:tabs>
          <w:tab w:val="center" w:pos="7645"/>
        </w:tabs>
        <w:spacing w:after="0" w:line="240" w:lineRule="auto"/>
        <w:ind w:left="-142" w:right="-425" w:firstLine="426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5</w:t>
      </w:r>
      <w:r w:rsidRPr="000F5613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. Обсяг курсу</w:t>
      </w:r>
    </w:p>
    <w:tbl>
      <w:tblPr>
        <w:tblW w:w="9640" w:type="dxa"/>
        <w:tblInd w:w="-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19"/>
        <w:gridCol w:w="1701"/>
        <w:gridCol w:w="2268"/>
        <w:gridCol w:w="2552"/>
      </w:tblGrid>
      <w:tr w:rsidR="004A1D36" w:rsidRPr="000F5613" w:rsidTr="00164908">
        <w:trPr>
          <w:trHeight w:val="27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1" w:rsidRPr="000F5613" w:rsidRDefault="004B1A41" w:rsidP="004A1D36">
            <w:pPr>
              <w:ind w:left="-142" w:right="42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13">
              <w:rPr>
                <w:rFonts w:ascii="Times New Roman" w:hAnsi="Times New Roman" w:cs="Times New Roman"/>
                <w:b/>
                <w:sz w:val="28"/>
                <w:szCs w:val="28"/>
              </w:rPr>
              <w:t>Вид заняття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B1A41" w:rsidRPr="000F5613" w:rsidRDefault="004A1D36" w:rsidP="004A1D36">
            <w:pPr>
              <w:ind w:left="-142" w:right="127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4B1A41" w:rsidRPr="000F5613">
              <w:rPr>
                <w:rFonts w:ascii="Times New Roman" w:hAnsi="Times New Roman" w:cs="Times New Roman"/>
                <w:b/>
                <w:sz w:val="28"/>
                <w:szCs w:val="28"/>
              </w:rPr>
              <w:t>екції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A1D36" w:rsidRDefault="004A1D36" w:rsidP="004A1D36">
            <w:pPr>
              <w:ind w:left="-142" w:right="127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4B1A41" w:rsidRPr="000F5613">
              <w:rPr>
                <w:rFonts w:ascii="Times New Roman" w:hAnsi="Times New Roman" w:cs="Times New Roman"/>
                <w:b/>
                <w:sz w:val="28"/>
                <w:szCs w:val="28"/>
              </w:rPr>
              <w:t>рактичні</w:t>
            </w:r>
          </w:p>
          <w:p w:rsidR="004B1A41" w:rsidRPr="000F5613" w:rsidRDefault="004B1A41" w:rsidP="004A1D36">
            <w:pPr>
              <w:ind w:left="-142" w:right="127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13">
              <w:rPr>
                <w:rFonts w:ascii="Times New Roman" w:hAnsi="Times New Roman" w:cs="Times New Roman"/>
                <w:b/>
                <w:sz w:val="28"/>
                <w:szCs w:val="28"/>
              </w:rPr>
              <w:t>заняття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A1D36" w:rsidRDefault="004A1D36" w:rsidP="004A1D36">
            <w:pPr>
              <w:ind w:left="127" w:right="127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1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B1A41" w:rsidRPr="000F5613">
              <w:rPr>
                <w:rFonts w:ascii="Times New Roman" w:hAnsi="Times New Roman" w:cs="Times New Roman"/>
                <w:b/>
                <w:sz w:val="28"/>
                <w:szCs w:val="28"/>
              </w:rPr>
              <w:t>амостійна</w:t>
            </w:r>
          </w:p>
          <w:p w:rsidR="004B1A41" w:rsidRPr="000F5613" w:rsidRDefault="004B1A41" w:rsidP="004A1D36">
            <w:pPr>
              <w:ind w:left="127" w:right="127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13">
              <w:rPr>
                <w:rFonts w:ascii="Times New Roman" w:hAnsi="Times New Roman" w:cs="Times New Roman"/>
                <w:b/>
                <w:sz w:val="28"/>
                <w:szCs w:val="28"/>
              </w:rPr>
              <w:t>робота</w:t>
            </w:r>
          </w:p>
        </w:tc>
      </w:tr>
      <w:tr w:rsidR="004A1D36" w:rsidRPr="000F5613" w:rsidTr="00164908">
        <w:trPr>
          <w:trHeight w:val="27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1" w:rsidRPr="00607073" w:rsidRDefault="004B1A41" w:rsidP="004A1D36">
            <w:pPr>
              <w:ind w:left="-142" w:right="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607073">
              <w:rPr>
                <w:rFonts w:ascii="Times New Roman" w:hAnsi="Times New Roman" w:cs="Times New Roman"/>
                <w:sz w:val="28"/>
                <w:szCs w:val="28"/>
              </w:rPr>
              <w:t>Загальна кількість годин</w:t>
            </w:r>
            <w:r w:rsidRPr="00607073">
              <w:rPr>
                <w:lang w:val="en-US"/>
              </w:rPr>
              <w:t>/</w:t>
            </w:r>
            <w:r w:rsidR="00607073" w:rsidRPr="00607073">
              <w:rPr>
                <w:rFonts w:ascii="Times New Roman" w:hAnsi="Times New Roman" w:cs="Times New Roman"/>
                <w:sz w:val="28"/>
                <w:szCs w:val="28"/>
              </w:rPr>
              <w:t>кредитів 1</w:t>
            </w:r>
            <w:r w:rsidR="00607073" w:rsidRPr="006070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6070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7073">
              <w:rPr>
                <w:lang w:val="en-US"/>
              </w:rPr>
              <w:t>/</w:t>
            </w:r>
            <w:r w:rsidR="00607073" w:rsidRPr="0060707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B1A41" w:rsidRPr="0082594B" w:rsidRDefault="0082594B" w:rsidP="004A1D36">
            <w:pPr>
              <w:ind w:left="-142" w:right="127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B1A41" w:rsidRPr="0082594B" w:rsidRDefault="0082594B" w:rsidP="0082594B">
            <w:pPr>
              <w:ind w:left="-142" w:right="-425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B1A41" w:rsidRPr="0082594B" w:rsidRDefault="0082594B" w:rsidP="004A1D36">
            <w:pPr>
              <w:ind w:left="127" w:right="127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25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B1A41" w:rsidRPr="000F5613" w:rsidRDefault="004B1A41" w:rsidP="003B12BB">
      <w:pPr>
        <w:pStyle w:val="a4"/>
        <w:numPr>
          <w:ilvl w:val="0"/>
          <w:numId w:val="2"/>
        </w:numPr>
        <w:spacing w:after="0" w:line="240" w:lineRule="auto"/>
        <w:ind w:left="-142" w:right="-425" w:firstLine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B1A41" w:rsidRPr="000F5613" w:rsidRDefault="004B1A41" w:rsidP="003B12BB">
      <w:pPr>
        <w:pStyle w:val="a4"/>
        <w:spacing w:after="0" w:line="240" w:lineRule="auto"/>
        <w:ind w:left="-142" w:right="-425" w:firstLine="426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6</w:t>
      </w:r>
      <w:r w:rsidRPr="000F5613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. Ознаки курсу</w:t>
      </w:r>
    </w:p>
    <w:tbl>
      <w:tblPr>
        <w:tblW w:w="9640" w:type="dxa"/>
        <w:tblInd w:w="-42" w:type="dxa"/>
        <w:tblLayout w:type="fixed"/>
        <w:tblLook w:val="0000"/>
      </w:tblPr>
      <w:tblGrid>
        <w:gridCol w:w="1843"/>
        <w:gridCol w:w="1418"/>
        <w:gridCol w:w="2126"/>
        <w:gridCol w:w="2126"/>
        <w:gridCol w:w="2127"/>
      </w:tblGrid>
      <w:tr w:rsidR="004B1A41" w:rsidRPr="000F5613" w:rsidTr="00DF3253">
        <w:trPr>
          <w:trHeight w:val="30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D36" w:rsidRDefault="004B1A41" w:rsidP="004A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42" w:firstLine="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56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Рік </w:t>
            </w:r>
          </w:p>
          <w:p w:rsidR="004B1A41" w:rsidRPr="000F5613" w:rsidRDefault="004B1A41" w:rsidP="004A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42" w:firstLine="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6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викладання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1" w:rsidRPr="000F5613" w:rsidRDefault="004B1A41" w:rsidP="004A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28" w:firstLine="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6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семестр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1" w:rsidRPr="000F5613" w:rsidRDefault="004B1A41" w:rsidP="004A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42" w:firstLine="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6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спеціальність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1" w:rsidRPr="000F5613" w:rsidRDefault="004B1A41" w:rsidP="00DF3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325" w:firstLine="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6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Курс</w:t>
            </w:r>
            <w:r w:rsidRPr="000F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B1A41" w:rsidRPr="000F5613" w:rsidRDefault="004B1A41" w:rsidP="00DF3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325" w:firstLine="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6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(рік навчання)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1" w:rsidRPr="000F5613" w:rsidRDefault="004B1A41" w:rsidP="00DF3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6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Нормативний\вибірковий</w:t>
            </w:r>
          </w:p>
        </w:tc>
      </w:tr>
      <w:tr w:rsidR="004B1A41" w:rsidRPr="000F5613" w:rsidTr="00DF3253">
        <w:trPr>
          <w:trHeight w:val="3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1" w:rsidRPr="00607073" w:rsidRDefault="004B1A41" w:rsidP="004A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42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7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F3253" w:rsidRPr="00607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1" w:rsidRPr="00607073" w:rsidRDefault="00607073" w:rsidP="004A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28" w:firstLine="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07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1" w:rsidRPr="00607073" w:rsidRDefault="004B1A41" w:rsidP="004A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42" w:firstLine="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7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туризм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1" w:rsidRPr="00607073" w:rsidRDefault="00607073" w:rsidP="004A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183" w:firstLine="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07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1" w:rsidRPr="0082594B" w:rsidRDefault="004B1A41" w:rsidP="00DF3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070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</w:tr>
    </w:tbl>
    <w:p w:rsidR="004B1A41" w:rsidRPr="000F5613" w:rsidRDefault="004B1A41" w:rsidP="003B12BB">
      <w:pPr>
        <w:pBdr>
          <w:top w:val="nil"/>
          <w:left w:val="nil"/>
          <w:bottom w:val="nil"/>
          <w:right w:val="nil"/>
          <w:between w:val="nil"/>
        </w:pBdr>
        <w:ind w:left="-142" w:right="-425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6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B1A41" w:rsidRPr="000F5613" w:rsidRDefault="004B1A41" w:rsidP="003B12BB">
      <w:pPr>
        <w:ind w:left="-142" w:right="-425" w:firstLine="426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7</w:t>
      </w:r>
      <w:r w:rsidRPr="000F5613">
        <w:rPr>
          <w:rFonts w:ascii="Times New Roman" w:hAnsi="Times New Roman" w:cs="Times New Roman"/>
          <w:b/>
          <w:caps/>
          <w:color w:val="000000"/>
          <w:sz w:val="28"/>
          <w:szCs w:val="28"/>
        </w:rPr>
        <w:t>. Технічне й програмне забезпечення /обладнання</w:t>
      </w:r>
    </w:p>
    <w:p w:rsidR="004B1A41" w:rsidRPr="005B4F2D" w:rsidRDefault="004B1A41" w:rsidP="003B12BB">
      <w:pPr>
        <w:ind w:left="-142" w:right="-425" w:firstLine="426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B1A41" w:rsidRPr="005B4F2D" w:rsidRDefault="004B1A41" w:rsidP="003B12BB">
      <w:pPr>
        <w:spacing w:after="160"/>
        <w:ind w:left="-142" w:right="-42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Технічне та </w:t>
      </w:r>
      <w:r w:rsidRPr="005B4F2D">
        <w:rPr>
          <w:rFonts w:ascii="Times New Roman" w:hAnsi="Times New Roman" w:cs="Times New Roman"/>
          <w:spacing w:val="-1"/>
          <w:w w:val="105"/>
          <w:sz w:val="28"/>
          <w:szCs w:val="28"/>
          <w:lang w:eastAsia="ru-RU"/>
        </w:rPr>
        <w:t>мультимедійне</w:t>
      </w:r>
      <w:r w:rsidRPr="005B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обладнання,</w:t>
      </w:r>
      <w:r w:rsidRPr="005B4F2D">
        <w:rPr>
          <w:rFonts w:ascii="Times New Roman" w:hAnsi="Times New Roman" w:cs="Times New Roman"/>
          <w:sz w:val="28"/>
          <w:szCs w:val="28"/>
        </w:rPr>
        <w:t xml:space="preserve"> п</w:t>
      </w:r>
      <w:r w:rsidRPr="005B4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ідручники, посібники, довідники, методичні рекомендації до практичних завдань, картографічне забезпечення (атласи, тематичні карти, схеми, таблиці). </w:t>
      </w:r>
      <w:r w:rsidRPr="005B4F2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доступу здобувачів вищої освіти до Інтернет-ресурсів.</w:t>
      </w:r>
    </w:p>
    <w:p w:rsidR="004B1A41" w:rsidRPr="000F5613" w:rsidRDefault="004B1A41" w:rsidP="003B12BB">
      <w:pPr>
        <w:ind w:left="-142" w:right="-425" w:firstLine="426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8</w:t>
      </w:r>
      <w:r w:rsidRPr="000F5613">
        <w:rPr>
          <w:rFonts w:ascii="Times New Roman" w:hAnsi="Times New Roman" w:cs="Times New Roman"/>
          <w:b/>
          <w:caps/>
          <w:color w:val="000000"/>
          <w:sz w:val="28"/>
          <w:szCs w:val="28"/>
        </w:rPr>
        <w:t>. Політики курсу</w:t>
      </w:r>
    </w:p>
    <w:p w:rsidR="004B1A41" w:rsidRPr="00BD6904" w:rsidRDefault="004B1A41" w:rsidP="003B12BB">
      <w:pPr>
        <w:ind w:left="-142" w:right="-425" w:firstLine="426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D6904">
        <w:rPr>
          <w:rFonts w:ascii="Times New Roman" w:hAnsi="Times New Roman" w:cs="Times New Roman"/>
          <w:caps/>
          <w:color w:val="000000"/>
          <w:sz w:val="28"/>
          <w:szCs w:val="28"/>
        </w:rPr>
        <w:t>П</w:t>
      </w:r>
      <w:r w:rsidRPr="00BD6904">
        <w:rPr>
          <w:rFonts w:ascii="Times New Roman" w:hAnsi="Times New Roman" w:cs="Times New Roman"/>
          <w:color w:val="000000"/>
          <w:sz w:val="28"/>
          <w:szCs w:val="28"/>
        </w:rPr>
        <w:t>олітика академічної поведінки та етики:</w:t>
      </w:r>
    </w:p>
    <w:p w:rsidR="004B1A41" w:rsidRPr="00BD6904" w:rsidRDefault="004B1A41" w:rsidP="003B12BB">
      <w:pPr>
        <w:pStyle w:val="a4"/>
        <w:numPr>
          <w:ilvl w:val="0"/>
          <w:numId w:val="3"/>
        </w:numPr>
        <w:ind w:left="-142" w:right="-425" w:firstLine="426"/>
        <w:jc w:val="both"/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</w:pPr>
      <w:r w:rsidRPr="00BD6904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відвідування лекційних занять і опрацювання їх матеріалів;</w:t>
      </w:r>
    </w:p>
    <w:p w:rsidR="004B1A41" w:rsidRPr="00645AD2" w:rsidRDefault="004B1A41" w:rsidP="003B12BB">
      <w:pPr>
        <w:pStyle w:val="a4"/>
        <w:numPr>
          <w:ilvl w:val="0"/>
          <w:numId w:val="3"/>
        </w:numPr>
        <w:ind w:left="-142" w:right="-425" w:firstLine="426"/>
        <w:jc w:val="both"/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</w:pPr>
      <w:r w:rsidRPr="00645AD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 завдань практичних занять і питань самостійної роботи;</w:t>
      </w:r>
    </w:p>
    <w:p w:rsidR="004B1A41" w:rsidRPr="00645AD2" w:rsidRDefault="004B1A41" w:rsidP="003B12BB">
      <w:pPr>
        <w:pStyle w:val="a4"/>
        <w:numPr>
          <w:ilvl w:val="0"/>
          <w:numId w:val="3"/>
        </w:numPr>
        <w:ind w:left="-142" w:right="-425" w:firstLine="426"/>
        <w:jc w:val="both"/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</w:pPr>
      <w:r w:rsidRPr="00645AD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 контрольно-модульних завдань.</w:t>
      </w:r>
    </w:p>
    <w:p w:rsidR="004B1A41" w:rsidRPr="000F5613" w:rsidRDefault="004B1A41" w:rsidP="004B1A41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</w:p>
    <w:p w:rsidR="004B1A41" w:rsidRPr="000F5613" w:rsidRDefault="004B1A41" w:rsidP="004B1A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4B1A41" w:rsidRPr="000F5613" w:rsidSect="003B12BB">
          <w:pgSz w:w="11906" w:h="16838"/>
          <w:pgMar w:top="1134" w:right="991" w:bottom="1134" w:left="1701" w:header="0" w:footer="720" w:gutter="0"/>
          <w:pgNumType w:start="1"/>
          <w:cols w:space="720"/>
          <w:docGrid w:linePitch="272"/>
        </w:sectPr>
      </w:pPr>
    </w:p>
    <w:p w:rsidR="004B1A41" w:rsidRPr="000F5613" w:rsidRDefault="004B1A41" w:rsidP="004B1A41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lastRenderedPageBreak/>
        <w:t>9</w:t>
      </w:r>
      <w:r w:rsidRPr="000F5613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. Схема курсу (загальна)</w:t>
      </w:r>
    </w:p>
    <w:p w:rsidR="004B1A41" w:rsidRPr="000F5613" w:rsidRDefault="004B1A41" w:rsidP="004B1A41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</w:p>
    <w:tbl>
      <w:tblPr>
        <w:tblW w:w="15445" w:type="dxa"/>
        <w:tblInd w:w="-178" w:type="dxa"/>
        <w:tblLayout w:type="fixed"/>
        <w:tblLook w:val="0000"/>
      </w:tblPr>
      <w:tblGrid>
        <w:gridCol w:w="987"/>
        <w:gridCol w:w="3260"/>
        <w:gridCol w:w="2127"/>
        <w:gridCol w:w="1559"/>
        <w:gridCol w:w="1417"/>
        <w:gridCol w:w="4820"/>
        <w:gridCol w:w="1275"/>
      </w:tblGrid>
      <w:tr w:rsidR="004B1A41" w:rsidRPr="00771B46" w:rsidTr="00451788">
        <w:trPr>
          <w:trHeight w:val="1069"/>
        </w:trPr>
        <w:tc>
          <w:tcPr>
            <w:tcW w:w="98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1" w:rsidRPr="00771B46" w:rsidRDefault="004B1A41" w:rsidP="00771B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1B46">
              <w:rPr>
                <w:rFonts w:ascii="Times New Roman" w:hAnsi="Times New Roman" w:cs="Times New Roman"/>
                <w:b/>
                <w:sz w:val="24"/>
                <w:szCs w:val="24"/>
              </w:rPr>
              <w:t>Тиж</w:t>
            </w:r>
            <w:proofErr w:type="spellEnd"/>
            <w:r w:rsidRPr="00771B46">
              <w:rPr>
                <w:rFonts w:ascii="Times New Roman" w:hAnsi="Times New Roman" w:cs="Times New Roman"/>
                <w:b/>
                <w:sz w:val="24"/>
                <w:szCs w:val="24"/>
              </w:rPr>
              <w:t>. /</w:t>
            </w:r>
          </w:p>
          <w:p w:rsidR="004B1A41" w:rsidRPr="00771B46" w:rsidRDefault="004B1A41" w:rsidP="00771B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B46">
              <w:rPr>
                <w:rFonts w:ascii="Times New Roman" w:hAnsi="Times New Roman" w:cs="Times New Roman"/>
                <w:b/>
                <w:sz w:val="24"/>
                <w:szCs w:val="24"/>
              </w:rPr>
              <w:t>дата /</w:t>
            </w:r>
          </w:p>
          <w:p w:rsidR="004B1A41" w:rsidRPr="00771B46" w:rsidRDefault="004B1A41" w:rsidP="00771B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B4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1" w:rsidRPr="00771B46" w:rsidRDefault="004B1A41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B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Тема. План</w:t>
            </w:r>
          </w:p>
          <w:p w:rsidR="004B1A41" w:rsidRPr="00771B46" w:rsidRDefault="004B1A41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F56" w:rsidRPr="00771B46" w:rsidRDefault="004B1A41" w:rsidP="00771B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B46">
              <w:rPr>
                <w:rFonts w:ascii="Times New Roman" w:hAnsi="Times New Roman" w:cs="Times New Roman"/>
                <w:b/>
                <w:sz w:val="24"/>
                <w:szCs w:val="24"/>
              </w:rPr>
              <w:t>Форма діяльності (заняття) Формат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A41" w:rsidRPr="00771B46" w:rsidRDefault="004B1A41" w:rsidP="00771B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B46">
              <w:rPr>
                <w:rFonts w:ascii="Times New Roman" w:hAnsi="Times New Roman" w:cs="Times New Roman"/>
                <w:b/>
                <w:sz w:val="24"/>
                <w:szCs w:val="24"/>
              </w:rPr>
              <w:t>Матеріали</w:t>
            </w:r>
          </w:p>
          <w:p w:rsidR="004B1A41" w:rsidRPr="00771B46" w:rsidRDefault="004B1A41" w:rsidP="00771B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1" w:rsidRPr="00771B46" w:rsidRDefault="004B1A41" w:rsidP="00771B46">
            <w:pPr>
              <w:spacing w:line="276" w:lineRule="auto"/>
              <w:ind w:left="-100"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B46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</w:t>
            </w:r>
          </w:p>
          <w:p w:rsidR="004B1A41" w:rsidRPr="00771B46" w:rsidRDefault="004B1A41" w:rsidP="00771B46">
            <w:pPr>
              <w:spacing w:line="276" w:lineRule="auto"/>
              <w:ind w:left="-100"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B46">
              <w:rPr>
                <w:rFonts w:ascii="Times New Roman" w:hAnsi="Times New Roman" w:cs="Times New Roman"/>
                <w:b/>
                <w:sz w:val="24"/>
                <w:szCs w:val="24"/>
              </w:rPr>
              <w:t>Ресурси в інтернеті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1" w:rsidRPr="00771B46" w:rsidRDefault="004B1A41" w:rsidP="00771B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B46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788" w:rsidRDefault="004B1A41" w:rsidP="004517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Термін </w:t>
            </w:r>
          </w:p>
          <w:p w:rsidR="004B1A41" w:rsidRPr="00771B46" w:rsidRDefault="004B1A41" w:rsidP="004517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1B46">
              <w:rPr>
                <w:rFonts w:ascii="Times New Roman" w:hAnsi="Times New Roman" w:cs="Times New Roman"/>
                <w:b/>
                <w:sz w:val="24"/>
                <w:szCs w:val="24"/>
              </w:rPr>
              <w:t>вик</w:t>
            </w:r>
            <w:r w:rsidR="004517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71B46">
              <w:rPr>
                <w:rFonts w:ascii="Times New Roman" w:hAnsi="Times New Roman" w:cs="Times New Roman"/>
                <w:b/>
                <w:sz w:val="24"/>
                <w:szCs w:val="24"/>
              </w:rPr>
              <w:t>ня</w:t>
            </w:r>
            <w:proofErr w:type="spellEnd"/>
          </w:p>
        </w:tc>
      </w:tr>
      <w:tr w:rsidR="004B1A41" w:rsidRPr="00771B46" w:rsidTr="00451788">
        <w:trPr>
          <w:trHeight w:val="306"/>
        </w:trPr>
        <w:tc>
          <w:tcPr>
            <w:tcW w:w="98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F56" w:rsidRPr="0082594B" w:rsidRDefault="004B1A41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</w:t>
            </w:r>
            <w:proofErr w:type="spellEnd"/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B1A41" w:rsidRPr="0082594B" w:rsidRDefault="004B1A41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1 -2</w:t>
            </w:r>
          </w:p>
          <w:p w:rsidR="004B1A41" w:rsidRPr="0082594B" w:rsidRDefault="004B1A41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10F56"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  <w:p w:rsidR="004B1A41" w:rsidRPr="0082594B" w:rsidRDefault="00610F56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594B"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r w:rsidR="004B1A41"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1" w:rsidRPr="0082594B" w:rsidRDefault="004B1A41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БЛОК І. </w:t>
            </w:r>
            <w:r w:rsidR="00164908" w:rsidRPr="00825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Теоретико-методологічні основи екологічного туризму, основні регіони та центри екотуризму.</w:t>
            </w:r>
          </w:p>
          <w:p w:rsidR="00610F56" w:rsidRPr="0082594B" w:rsidRDefault="00610F56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10F56" w:rsidRPr="0082594B" w:rsidRDefault="004B1A41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2594B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825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16527" w:rsidRPr="00825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Історичні основи екотуризму. </w:t>
            </w:r>
            <w:r w:rsidR="00610F56" w:rsidRPr="00825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Сутність, поняття, концепції, моделі, принципи, функції та завдання екотуризму.</w:t>
            </w:r>
          </w:p>
          <w:p w:rsidR="00916527" w:rsidRPr="0082594B" w:rsidRDefault="00916527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10F56" w:rsidRPr="0082594B" w:rsidRDefault="00610F56" w:rsidP="00771B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4B">
              <w:rPr>
                <w:rFonts w:ascii="Times New Roman" w:hAnsi="Times New Roman" w:cs="Times New Roman"/>
                <w:sz w:val="24"/>
                <w:szCs w:val="24"/>
              </w:rPr>
              <w:t>1. Сутність, поняття, концепції, моделі, принципи, функції та завдання екотуризму.</w:t>
            </w:r>
          </w:p>
          <w:p w:rsidR="00610F56" w:rsidRPr="0082594B" w:rsidRDefault="00610F56" w:rsidP="00771B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4B">
              <w:rPr>
                <w:rFonts w:ascii="Times New Roman" w:hAnsi="Times New Roman" w:cs="Times New Roman"/>
                <w:sz w:val="24"/>
                <w:szCs w:val="24"/>
              </w:rPr>
              <w:t>2. Історія розвитку екотуризму</w:t>
            </w:r>
            <w:r w:rsidR="00603C6E" w:rsidRPr="0082594B">
              <w:rPr>
                <w:rFonts w:ascii="Times New Roman" w:hAnsi="Times New Roman" w:cs="Times New Roman"/>
                <w:sz w:val="24"/>
                <w:szCs w:val="24"/>
              </w:rPr>
              <w:t xml:space="preserve"> екотуризму в світі.</w:t>
            </w:r>
          </w:p>
          <w:p w:rsidR="00610F56" w:rsidRPr="0082594B" w:rsidRDefault="00610F56" w:rsidP="00771B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4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259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Передумови та етапи розвитку екологічного туризму в Україні.</w:t>
            </w:r>
          </w:p>
          <w:p w:rsidR="00603C6E" w:rsidRPr="0082594B" w:rsidRDefault="00603C6E" w:rsidP="00771B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610F56" w:rsidRPr="0082594B">
              <w:rPr>
                <w:rFonts w:ascii="Times New Roman" w:hAnsi="Times New Roman" w:cs="Times New Roman"/>
                <w:sz w:val="24"/>
                <w:szCs w:val="24"/>
              </w:rPr>
              <w:t xml:space="preserve">Екологічний туризм у часи </w:t>
            </w:r>
            <w:r w:rsidR="00610F56" w:rsidRPr="00825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Античності, Відродження та епоху Просвітництва. </w:t>
            </w:r>
          </w:p>
          <w:p w:rsidR="00603C6E" w:rsidRPr="0082594B" w:rsidRDefault="00603C6E" w:rsidP="00771B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4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10F56" w:rsidRPr="0082594B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екотуризму і ХІХ ст. в Англії, Австрії та </w:t>
            </w:r>
            <w:proofErr w:type="spellStart"/>
            <w:r w:rsidR="00610F56" w:rsidRPr="0082594B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="00610F56" w:rsidRPr="0082594B">
              <w:rPr>
                <w:rFonts w:ascii="Times New Roman" w:hAnsi="Times New Roman" w:cs="Times New Roman"/>
                <w:sz w:val="24"/>
                <w:szCs w:val="24"/>
              </w:rPr>
              <w:t xml:space="preserve"> країнах. </w:t>
            </w:r>
          </w:p>
          <w:p w:rsidR="00603C6E" w:rsidRPr="0082594B" w:rsidRDefault="00603C6E" w:rsidP="00771B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4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10F56" w:rsidRPr="0082594B">
              <w:rPr>
                <w:rFonts w:ascii="Times New Roman" w:hAnsi="Times New Roman" w:cs="Times New Roman"/>
                <w:sz w:val="24"/>
                <w:szCs w:val="24"/>
              </w:rPr>
              <w:t xml:space="preserve">Сучасний стан та перспективи розвитку туризму у світі. </w:t>
            </w:r>
          </w:p>
          <w:p w:rsidR="00B24277" w:rsidRPr="0082594B" w:rsidRDefault="00603C6E" w:rsidP="00771B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4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610F56" w:rsidRPr="0082594B">
              <w:rPr>
                <w:rFonts w:ascii="Times New Roman" w:hAnsi="Times New Roman" w:cs="Times New Roman"/>
                <w:sz w:val="24"/>
                <w:szCs w:val="24"/>
              </w:rPr>
              <w:t>Прогнози розвитку світового туризму.</w:t>
            </w:r>
          </w:p>
          <w:p w:rsidR="004B1A41" w:rsidRPr="0082594B" w:rsidRDefault="008F5A84" w:rsidP="008F5A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4B">
              <w:rPr>
                <w:rFonts w:ascii="Times New Roman" w:hAnsi="Times New Roman" w:cs="Times New Roman"/>
                <w:sz w:val="24"/>
                <w:szCs w:val="24"/>
              </w:rPr>
              <w:t>Основні поняття і терміни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1" w:rsidRPr="0082594B" w:rsidRDefault="0082594B" w:rsidP="00771B46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59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Лекція (4</w:t>
            </w:r>
            <w:r w:rsidR="004B1A41" w:rsidRPr="008259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4B1A41" w:rsidRPr="0082594B" w:rsidRDefault="0082594B" w:rsidP="00771B4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 заняття (2</w:t>
            </w:r>
            <w:r w:rsidR="004B1A41" w:rsidRPr="0082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год.)</w:t>
            </w:r>
          </w:p>
          <w:p w:rsidR="004B1A41" w:rsidRPr="0082594B" w:rsidRDefault="00072823" w:rsidP="008259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Сам. </w:t>
            </w:r>
            <w:r w:rsidR="004B1A41" w:rsidRPr="0082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робота (</w:t>
            </w:r>
            <w:r w:rsidR="0082594B" w:rsidRPr="0082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B1A41" w:rsidRPr="0082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A41" w:rsidRPr="00771B46" w:rsidRDefault="004B1A41" w:rsidP="00771B46">
            <w:pPr>
              <w:pStyle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71B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Презентація, схеми, таблиці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1" w:rsidRPr="00771B46" w:rsidRDefault="00DB7414" w:rsidP="00771B4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B7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1, 4, </w:t>
            </w:r>
            <w:r w:rsidR="004B1A41" w:rsidRPr="00DB7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5, </w:t>
            </w:r>
            <w:r w:rsidRPr="00DB7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6, 10, </w:t>
            </w:r>
            <w:r w:rsidR="004B1A41" w:rsidRPr="00DB7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11, 12, </w:t>
            </w:r>
            <w:r w:rsidRPr="00DB7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13, </w:t>
            </w:r>
            <w:r w:rsidR="004B1A41" w:rsidRPr="00DB7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15, 16, </w:t>
            </w:r>
            <w:r w:rsidR="00D54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18, 19, 22, </w:t>
            </w:r>
            <w:r w:rsidR="004B1A41" w:rsidRPr="00DB7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23, </w:t>
            </w:r>
            <w:r w:rsidR="00D54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25, </w:t>
            </w:r>
            <w:r w:rsidR="00E452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26, </w:t>
            </w:r>
            <w:r w:rsidR="004B1A41" w:rsidRPr="00DB7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27, 2</w:t>
            </w:r>
            <w:r w:rsidR="00D54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9, 32, 33, 34, 40, 42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1" w:rsidRPr="00771B46" w:rsidRDefault="004B1A41" w:rsidP="00771B4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визначень - </w:t>
            </w:r>
            <w:r w:rsidR="00FA6B6A"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екологічний туризм, природоорієнтований туризм, біотуризм, природний туризм, пригодницький туризм, сільський туризм, </w:t>
            </w:r>
            <w:proofErr w:type="spellStart"/>
            <w:r w:rsidR="00FA6B6A"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агро-екологічний</w:t>
            </w:r>
            <w:proofErr w:type="spellEnd"/>
            <w:r w:rsidR="00FA6B6A"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туризм, </w:t>
            </w:r>
            <w:proofErr w:type="spellStart"/>
            <w:r w:rsidR="00FA6B6A"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історико-краєзнавчий</w:t>
            </w:r>
            <w:proofErr w:type="spellEnd"/>
            <w:r w:rsidR="00FA6B6A"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туризм, </w:t>
            </w:r>
            <w:proofErr w:type="spellStart"/>
            <w:r w:rsidR="00FA6B6A"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етно-екологічний</w:t>
            </w:r>
            <w:proofErr w:type="spellEnd"/>
            <w:r w:rsidR="00FA6B6A"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туризм, історичні та гносеологічні основи екологічного туризму.</w:t>
            </w:r>
          </w:p>
          <w:p w:rsidR="004B1A41" w:rsidRPr="00771B46" w:rsidRDefault="004B1A41" w:rsidP="00771B4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B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Скласти структурно-логічну схему: «</w:t>
            </w:r>
            <w:r w:rsidR="00FA6B6A"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концепції та моделі екологічного туризму</w:t>
            </w:r>
            <w:r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C93333" w:rsidRPr="00771B46" w:rsidRDefault="00C93333" w:rsidP="00771B4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B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Скласти</w:t>
            </w:r>
            <w:r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таблицю: «Підходи до визначення дефініції «екологічний туризм».</w:t>
            </w:r>
          </w:p>
          <w:p w:rsidR="004B1A41" w:rsidRPr="00771B46" w:rsidRDefault="004B1A41" w:rsidP="00771B4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Написати есе щодо впливу туристичних ресурсів на розвиток </w:t>
            </w:r>
            <w:r w:rsidR="00FA6B6A"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екологічного</w:t>
            </w:r>
            <w:r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туризму.</w:t>
            </w:r>
          </w:p>
          <w:p w:rsidR="00B24277" w:rsidRPr="00771B46" w:rsidRDefault="00B24277" w:rsidP="00771B4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Визначити причини виникнення і розвитку екотуризму.</w:t>
            </w:r>
          </w:p>
          <w:p w:rsidR="00B24277" w:rsidRPr="00771B46" w:rsidRDefault="00B24277" w:rsidP="00771B4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Визначити відмінності екотуризму від інших видів туризму.</w:t>
            </w:r>
          </w:p>
          <w:p w:rsidR="00B24277" w:rsidRPr="00771B46" w:rsidRDefault="00B24277" w:rsidP="00771B4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Охарактеризувати фактори які сприяють розвитку екотуризму.</w:t>
            </w:r>
          </w:p>
          <w:p w:rsidR="00B24277" w:rsidRPr="00771B46" w:rsidRDefault="00B24277" w:rsidP="00771B4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Охарактеризувати фактори які стримують розвиток екотуризму.</w:t>
            </w:r>
          </w:p>
          <w:p w:rsidR="00FA6B6A" w:rsidRPr="00771B46" w:rsidRDefault="004B1A41" w:rsidP="00771B4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Охарактеризувати </w:t>
            </w:r>
            <w:r w:rsidR="00FA6B6A"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 та перспективи розвитку екологічного туризму</w:t>
            </w:r>
            <w:r w:rsidR="00B24277"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Україні та світі</w:t>
            </w:r>
            <w:r w:rsidR="00FA6B6A"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E4B13" w:rsidRPr="00771B46" w:rsidRDefault="001E4B13" w:rsidP="00771B4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Екотуризм як важлива складова</w:t>
            </w:r>
            <w:r w:rsidR="00C93333"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стратегії сталого розвитку У</w:t>
            </w:r>
            <w:r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</w:t>
            </w:r>
            <w:r w:rsidR="00C93333"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B1A41" w:rsidRPr="00771B46" w:rsidRDefault="004B1A41" w:rsidP="00771B4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1" w:rsidRPr="00771B46" w:rsidRDefault="004B1A41" w:rsidP="00771B4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4B1A41" w:rsidRPr="00771B46" w:rsidTr="00451788">
        <w:trPr>
          <w:trHeight w:val="447"/>
        </w:trPr>
        <w:tc>
          <w:tcPr>
            <w:tcW w:w="98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1" w:rsidRPr="0082594B" w:rsidRDefault="004B1A41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Тиж</w:t>
            </w:r>
            <w:proofErr w:type="spellEnd"/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3-4</w:t>
            </w:r>
          </w:p>
          <w:p w:rsidR="004B1A41" w:rsidRPr="0082594B" w:rsidRDefault="001E4B13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4B1A41"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  <w:p w:rsidR="0033271F" w:rsidRPr="0082594B" w:rsidRDefault="0082594B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год</w:t>
            </w:r>
            <w:r w:rsidR="004B1A41"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1A41" w:rsidRPr="0082594B" w:rsidRDefault="004B1A41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F56" w:rsidRPr="0082594B" w:rsidRDefault="004B1A41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5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2-3. </w:t>
            </w:r>
            <w:r w:rsidR="00603C6E" w:rsidRPr="0082594B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Законодавча база в сфері екотуризму.</w:t>
            </w:r>
          </w:p>
          <w:p w:rsidR="0033271F" w:rsidRPr="0082594B" w:rsidRDefault="0033271F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3C6E" w:rsidRPr="0082594B" w:rsidRDefault="00603C6E" w:rsidP="00771B46">
            <w:pPr>
              <w:pStyle w:val="a4"/>
              <w:numPr>
                <w:ilvl w:val="3"/>
                <w:numId w:val="1"/>
              </w:numPr>
              <w:spacing w:after="0"/>
              <w:ind w:left="0" w:firstLine="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</w:t>
            </w:r>
            <w:r w:rsidR="0083574C" w:rsidRPr="00825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народні організації в </w:t>
            </w:r>
            <w:proofErr w:type="spellStart"/>
            <w:r w:rsidR="0083574C" w:rsidRPr="00825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End"/>
            <w:r w:rsidR="0083574C" w:rsidRPr="00825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сфері </w:t>
            </w:r>
            <w:proofErr w:type="spellStart"/>
            <w:r w:rsidR="0083574C" w:rsidRPr="00825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25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котуризму</w:t>
            </w:r>
            <w:proofErr w:type="spellEnd"/>
            <w:r w:rsidRPr="00825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603C6E" w:rsidRPr="0082594B" w:rsidRDefault="00603C6E" w:rsidP="00771B46">
            <w:pPr>
              <w:pStyle w:val="a4"/>
              <w:numPr>
                <w:ilvl w:val="3"/>
                <w:numId w:val="1"/>
              </w:numPr>
              <w:spacing w:after="0"/>
              <w:ind w:left="0" w:firstLine="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Екотуризм в контексті сталого розвитку. </w:t>
            </w:r>
          </w:p>
          <w:p w:rsidR="00603C6E" w:rsidRPr="0082594B" w:rsidRDefault="00603C6E" w:rsidP="00771B46">
            <w:pPr>
              <w:pStyle w:val="a4"/>
              <w:numPr>
                <w:ilvl w:val="3"/>
                <w:numId w:val="1"/>
              </w:numPr>
              <w:spacing w:after="0"/>
              <w:ind w:left="0" w:firstLine="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</w:t>
            </w:r>
            <w:r w:rsidR="0083574C" w:rsidRPr="00825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 міждународні документи, ініці</w:t>
            </w:r>
            <w:r w:rsidRPr="00825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ативи та органі</w:t>
            </w:r>
            <w:r w:rsidR="0083574C" w:rsidRPr="00825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зації в сфері е</w:t>
            </w:r>
            <w:r w:rsidRPr="00825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котуризму. ООН, ЮНЕСКО, ПРООН, ЮНЕП, ЮНВТО, МСОП, Всесвітній фонд дикої природи.</w:t>
            </w:r>
          </w:p>
          <w:p w:rsidR="0033271F" w:rsidRPr="0082594B" w:rsidRDefault="00603C6E" w:rsidP="00771B46">
            <w:pPr>
              <w:pStyle w:val="a4"/>
              <w:numPr>
                <w:ilvl w:val="3"/>
                <w:numId w:val="1"/>
              </w:numPr>
              <w:spacing w:after="0"/>
              <w:ind w:left="0" w:firstLine="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Діяльність міжнародних організацій в області екотуризму.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1" w:rsidRPr="0082594B" w:rsidRDefault="004B1A41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 (4 год.)</w:t>
            </w:r>
          </w:p>
          <w:p w:rsidR="004B1A41" w:rsidRPr="0082594B" w:rsidRDefault="0082594B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 заняття (4</w:t>
            </w:r>
            <w:r w:rsidR="004B1A41"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4B1A41" w:rsidRPr="0082594B" w:rsidRDefault="00072823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Сам. </w:t>
            </w:r>
            <w:r w:rsidR="0082594B"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робота (</w:t>
            </w:r>
            <w:r w:rsidR="004B1A41"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2594B"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B1A41"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A41" w:rsidRPr="00771B46" w:rsidRDefault="004B1A41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Презентація, схеми, таблиці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1" w:rsidRDefault="004B1A41" w:rsidP="00D5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1">
              <w:rPr>
                <w:rFonts w:ascii="Times New Roman" w:hAnsi="Times New Roman" w:cs="Times New Roman"/>
                <w:sz w:val="24"/>
                <w:szCs w:val="24"/>
              </w:rPr>
              <w:t>2, 5, 6, 8, 10, 11, 12, 14, 16, 18, 20, 23,</w:t>
            </w:r>
            <w:r w:rsidR="000A5421" w:rsidRPr="000A5421">
              <w:rPr>
                <w:rFonts w:ascii="Times New Roman" w:hAnsi="Times New Roman" w:cs="Times New Roman"/>
                <w:sz w:val="24"/>
                <w:szCs w:val="24"/>
              </w:rPr>
              <w:t xml:space="preserve"> 32, 33, 34, 40, 42</w:t>
            </w:r>
            <w:r w:rsidRPr="000A5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421" w:rsidRPr="00771B46" w:rsidRDefault="000A5421" w:rsidP="00D5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1" w:rsidRPr="00771B46" w:rsidRDefault="00603C6E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71B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Зробити презентацію </w:t>
            </w:r>
            <w:r w:rsidR="004B1A41" w:rsidRPr="00771B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 темі: «</w:t>
            </w:r>
            <w:r w:rsidRPr="00771B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Діяльність міжнародних організацій в області екотуризму</w:t>
            </w:r>
            <w:r w:rsidR="004B1A41" w:rsidRPr="00771B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».</w:t>
            </w:r>
          </w:p>
          <w:p w:rsidR="00603C6E" w:rsidRPr="00771B46" w:rsidRDefault="005D7842" w:rsidP="00771B4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Охарактеризувати </w:t>
            </w:r>
            <w:r w:rsidR="00603C6E"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Міжнародне суспільство екотуризму (The International Ecotourism Society (TIES). </w:t>
            </w:r>
          </w:p>
          <w:p w:rsidR="005D7842" w:rsidRPr="00771B46" w:rsidRDefault="005D7842" w:rsidP="00771B4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Проаналізувати </w:t>
            </w:r>
            <w:r w:rsidR="00603C6E"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Звід правил TIES. </w:t>
            </w:r>
            <w:r w:rsidR="00771B46"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  <w:r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03C6E"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Європейський центр екології та агротуризму (ECEAT). </w:t>
            </w:r>
          </w:p>
          <w:p w:rsidR="005D7842" w:rsidRPr="00771B46" w:rsidRDefault="00771B46" w:rsidP="00771B4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  <w:r w:rsidR="005D7842"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Європейську</w:t>
            </w:r>
            <w:r w:rsidR="00603C6E"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</w:t>
            </w:r>
            <w:r w:rsidR="005D7842"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режу</w:t>
            </w:r>
            <w:r w:rsidR="00603C6E"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 стійкого туризму ECOTRANS. </w:t>
            </w:r>
          </w:p>
          <w:p w:rsidR="00603C6E" w:rsidRPr="00771B46" w:rsidRDefault="00B87FA1" w:rsidP="00771B4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 на тему: </w:t>
            </w:r>
            <w:r w:rsidR="00603C6E"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Міжнародні декларації з екотуризму. </w:t>
            </w:r>
          </w:p>
          <w:p w:rsidR="00603C6E" w:rsidRPr="00771B46" w:rsidRDefault="00B87FA1" w:rsidP="00771B4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Проаналізувати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Концепцію</w:t>
            </w:r>
            <w:r w:rsidR="00603C6E"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сталого розвитку та її складові. </w:t>
            </w:r>
          </w:p>
          <w:p w:rsidR="00603C6E" w:rsidRPr="00B87FA1" w:rsidRDefault="00B87FA1" w:rsidP="00B87FA1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Написати есе щодо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сталого розвит</w:t>
            </w:r>
            <w:r w:rsidR="00603C6E"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603C6E" w:rsidRPr="0077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туризму: сутність, завдання та принципи. </w:t>
            </w:r>
          </w:p>
          <w:p w:rsidR="004B1A41" w:rsidRPr="00771B46" w:rsidRDefault="004B1A41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1" w:rsidRPr="00771B46" w:rsidRDefault="004B1A41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271F" w:rsidRPr="00771B46" w:rsidTr="00451788">
        <w:trPr>
          <w:trHeight w:val="447"/>
        </w:trPr>
        <w:tc>
          <w:tcPr>
            <w:tcW w:w="98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842" w:rsidRPr="0082594B" w:rsidRDefault="0082594B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Тиж</w:t>
            </w:r>
            <w:proofErr w:type="spellEnd"/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5-6</w:t>
            </w:r>
          </w:p>
          <w:p w:rsidR="005D7842" w:rsidRPr="0082594B" w:rsidRDefault="005D7842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р.</w:t>
            </w:r>
          </w:p>
          <w:p w:rsidR="0033271F" w:rsidRPr="0082594B" w:rsidRDefault="0082594B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  <w:proofErr w:type="spellStart"/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C6E" w:rsidRPr="0082594B" w:rsidRDefault="0033271F" w:rsidP="00771B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</w:t>
            </w:r>
            <w:r w:rsidR="00603C6E" w:rsidRPr="00825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Туристичні ресурси та об’єкти екологічного туризму</w:t>
            </w:r>
            <w:r w:rsidR="00603C6E" w:rsidRPr="00825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1B46" w:rsidRPr="0082594B" w:rsidRDefault="00771B46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 Природні, історико-культурні та соціально-економічні передумови розвитку екологічного туризму в реґіоні.</w:t>
            </w:r>
          </w:p>
          <w:p w:rsidR="00771B46" w:rsidRPr="0082594B" w:rsidRDefault="00771B46" w:rsidP="00771B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4B">
              <w:rPr>
                <w:rFonts w:ascii="Times New Roman" w:hAnsi="Times New Roman" w:cs="Times New Roman"/>
                <w:sz w:val="24"/>
                <w:szCs w:val="24"/>
              </w:rPr>
              <w:t xml:space="preserve">2. Види екоресурсів. Екоресурси природного та природно-антропогенного походження. </w:t>
            </w:r>
          </w:p>
          <w:p w:rsidR="00771B46" w:rsidRPr="0082594B" w:rsidRDefault="00771B46" w:rsidP="00771B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4B">
              <w:rPr>
                <w:rFonts w:ascii="Times New Roman" w:hAnsi="Times New Roman" w:cs="Times New Roman"/>
                <w:sz w:val="24"/>
                <w:szCs w:val="24"/>
              </w:rPr>
              <w:t xml:space="preserve">3. Клімат в екотуризмі. </w:t>
            </w:r>
          </w:p>
          <w:p w:rsidR="0033271F" w:rsidRPr="0082594B" w:rsidRDefault="00771B46" w:rsidP="00771B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4B">
              <w:rPr>
                <w:rFonts w:ascii="Times New Roman" w:hAnsi="Times New Roman" w:cs="Times New Roman"/>
                <w:sz w:val="24"/>
                <w:szCs w:val="24"/>
              </w:rPr>
              <w:t>4. Шляхи підвищення цінності екологічних ресурсів.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23" w:rsidRPr="0082594B" w:rsidRDefault="00072823" w:rsidP="0007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 (4 год.)</w:t>
            </w:r>
          </w:p>
          <w:p w:rsidR="00072823" w:rsidRPr="0082594B" w:rsidRDefault="0082594B" w:rsidP="0007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 заняття (4</w:t>
            </w:r>
            <w:r w:rsidR="00072823"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33271F" w:rsidRPr="0082594B" w:rsidRDefault="00072823" w:rsidP="0082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Сам. робота (</w:t>
            </w:r>
            <w:r w:rsidR="0082594B"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71F" w:rsidRPr="00771B46" w:rsidRDefault="0033271F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F" w:rsidRPr="00771B46" w:rsidRDefault="000A5421" w:rsidP="000A5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7414">
              <w:rPr>
                <w:rFonts w:ascii="Times New Roman" w:hAnsi="Times New Roman" w:cs="Times New Roman"/>
                <w:sz w:val="24"/>
                <w:szCs w:val="24"/>
              </w:rPr>
              <w:t xml:space="preserve">1, 4, 10, 11, 12, 13,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B7414">
              <w:rPr>
                <w:rFonts w:ascii="Times New Roman" w:hAnsi="Times New Roman" w:cs="Times New Roman"/>
                <w:sz w:val="24"/>
                <w:szCs w:val="24"/>
              </w:rPr>
              <w:t xml:space="preserve">, 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17, 18, 19, 22, </w:t>
            </w:r>
            <w:r w:rsidRPr="00DB7414">
              <w:rPr>
                <w:rFonts w:ascii="Times New Roman" w:hAnsi="Times New Roman" w:cs="Times New Roman"/>
                <w:sz w:val="24"/>
                <w:szCs w:val="24"/>
              </w:rPr>
              <w:t xml:space="preserve">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 w:rsidRPr="00DB7414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 w:rsidR="00E452E1">
              <w:rPr>
                <w:rFonts w:ascii="Times New Roman" w:hAnsi="Times New Roman" w:cs="Times New Roman"/>
                <w:sz w:val="24"/>
                <w:szCs w:val="24"/>
              </w:rPr>
              <w:t xml:space="preserve">28, </w:t>
            </w:r>
            <w:r w:rsidRPr="00DB7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C6E" w:rsidRPr="00771B46" w:rsidRDefault="00603C6E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71B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Проаналізувати функції  екотуризму.</w:t>
            </w:r>
          </w:p>
          <w:p w:rsidR="00603C6E" w:rsidRPr="00771B46" w:rsidRDefault="00603C6E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71B46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Охарактеризувати </w:t>
            </w:r>
            <w:r w:rsidRPr="00771B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виховна функція екотуризму.</w:t>
            </w:r>
          </w:p>
          <w:p w:rsidR="00603C6E" w:rsidRPr="00771B46" w:rsidRDefault="00603C6E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71B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Визначити природоохоронну роль екотуризму. </w:t>
            </w:r>
          </w:p>
          <w:p w:rsidR="00603C6E" w:rsidRPr="00771B46" w:rsidRDefault="00603C6E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771B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Визначити складові природоохоронної функції екотуризму.</w:t>
            </w:r>
          </w:p>
          <w:p w:rsidR="00603C6E" w:rsidRPr="00771B46" w:rsidRDefault="00603C6E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7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Скласти структурно-логічну схему: </w:t>
            </w:r>
            <w:r w:rsidRPr="00771B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Види екоресурсів за походженням.</w:t>
            </w:r>
          </w:p>
          <w:p w:rsidR="00603C6E" w:rsidRPr="00771B46" w:rsidRDefault="00603C6E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71B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Порівняти ресурси екотуризму України та будь-якої іншої країни.</w:t>
            </w:r>
          </w:p>
          <w:p w:rsidR="00771B46" w:rsidRPr="00771B46" w:rsidRDefault="00771B46" w:rsidP="00771B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6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Охарактеризувати водні ресурси. </w:t>
            </w:r>
          </w:p>
          <w:p w:rsidR="00771B46" w:rsidRPr="00771B46" w:rsidRDefault="00771B46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6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Охарактеризувати флористичні та фауністичні ресурси та ландшафтні ресурси. </w:t>
            </w:r>
          </w:p>
          <w:p w:rsidR="0033271F" w:rsidRPr="00771B46" w:rsidRDefault="00771B46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771B46">
              <w:rPr>
                <w:rFonts w:ascii="Times New Roman" w:hAnsi="Times New Roman" w:cs="Times New Roman"/>
                <w:sz w:val="24"/>
                <w:szCs w:val="24"/>
              </w:rPr>
              <w:t>Скласти характеристику об’єктів природно-антропогенного походження</w:t>
            </w:r>
            <w:r w:rsidR="00B87FA1">
              <w:rPr>
                <w:rFonts w:ascii="Times New Roman" w:hAnsi="Times New Roman" w:cs="Times New Roman"/>
                <w:sz w:val="24"/>
                <w:szCs w:val="24"/>
              </w:rPr>
              <w:t xml:space="preserve"> Запорі</w:t>
            </w:r>
            <w:r w:rsidR="008F5A84">
              <w:rPr>
                <w:rFonts w:ascii="Times New Roman" w:hAnsi="Times New Roman" w:cs="Times New Roman"/>
                <w:sz w:val="24"/>
                <w:szCs w:val="24"/>
              </w:rPr>
              <w:t>зької області або на свій вибір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F" w:rsidRPr="00771B46" w:rsidRDefault="0033271F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3C6E" w:rsidRPr="00771B46" w:rsidTr="00451788">
        <w:trPr>
          <w:trHeight w:val="447"/>
        </w:trPr>
        <w:tc>
          <w:tcPr>
            <w:tcW w:w="98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842" w:rsidRPr="0082594B" w:rsidRDefault="0082594B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</w:t>
            </w:r>
            <w:proofErr w:type="spellEnd"/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7-8</w:t>
            </w:r>
          </w:p>
          <w:p w:rsidR="005D7842" w:rsidRPr="0082594B" w:rsidRDefault="005D7842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р.</w:t>
            </w:r>
          </w:p>
          <w:p w:rsidR="005D7842" w:rsidRPr="0082594B" w:rsidRDefault="0082594B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год</w:t>
            </w:r>
            <w:r w:rsidR="005D7842"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03C6E" w:rsidRPr="0082594B" w:rsidRDefault="00603C6E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C6E" w:rsidRPr="0082594B" w:rsidRDefault="00603C6E" w:rsidP="00771B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4B">
              <w:rPr>
                <w:rFonts w:ascii="Times New Roman" w:hAnsi="Times New Roman" w:cs="Times New Roman"/>
                <w:b/>
                <w:sz w:val="24"/>
                <w:szCs w:val="24"/>
              </w:rPr>
              <w:t>Тема Характеристика основних об’єктів, світових регіонів та центрів екологічного туризму.</w:t>
            </w:r>
          </w:p>
          <w:p w:rsidR="005D7842" w:rsidRPr="0082594B" w:rsidRDefault="005D7842" w:rsidP="00771B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 Характеристика об’єктів екологічного туризму.</w:t>
            </w:r>
          </w:p>
          <w:p w:rsidR="00D9001F" w:rsidRPr="0082594B" w:rsidRDefault="005D7842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2. </w:t>
            </w:r>
            <w:r w:rsidR="00D9001F" w:rsidRPr="00825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Туристичний потенціал України як міжнародного туристичного центру. </w:t>
            </w:r>
          </w:p>
          <w:p w:rsidR="00D9001F" w:rsidRPr="0082594B" w:rsidRDefault="00D9001F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3. Географія об’єктів екологічного туризму, розміщених на території </w:t>
            </w:r>
            <w:r w:rsidRPr="00825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України. </w:t>
            </w:r>
          </w:p>
          <w:p w:rsidR="005D7842" w:rsidRPr="0082594B" w:rsidRDefault="00D9001F" w:rsidP="00771B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4. </w:t>
            </w:r>
            <w:r w:rsidR="005D7842" w:rsidRPr="00825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Виділення світових регіонів та центрів екологічного туризму.</w:t>
            </w:r>
          </w:p>
          <w:p w:rsidR="005D7842" w:rsidRPr="0082594B" w:rsidRDefault="005D7842" w:rsidP="00771B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23" w:rsidRPr="0082594B" w:rsidRDefault="00072823" w:rsidP="0007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Лекція (4 год.)</w:t>
            </w:r>
          </w:p>
          <w:p w:rsidR="00072823" w:rsidRPr="0082594B" w:rsidRDefault="0082594B" w:rsidP="0007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 заняття (4</w:t>
            </w:r>
            <w:r w:rsidR="00072823"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603C6E" w:rsidRPr="0082594B" w:rsidRDefault="00072823" w:rsidP="0082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Сам. робота (</w:t>
            </w:r>
            <w:r w:rsidR="0082594B"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6E" w:rsidRPr="00771B46" w:rsidRDefault="00603C6E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C6E" w:rsidRPr="00771B46" w:rsidRDefault="000A5421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7414">
              <w:rPr>
                <w:rFonts w:ascii="Times New Roman" w:hAnsi="Times New Roman" w:cs="Times New Roman"/>
                <w:sz w:val="24"/>
                <w:szCs w:val="24"/>
              </w:rPr>
              <w:t xml:space="preserve">1, 4, </w:t>
            </w:r>
            <w:r w:rsidR="00E452E1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Pr="00DB7414">
              <w:rPr>
                <w:rFonts w:ascii="Times New Roman" w:hAnsi="Times New Roman" w:cs="Times New Roman"/>
                <w:sz w:val="24"/>
                <w:szCs w:val="24"/>
              </w:rPr>
              <w:t xml:space="preserve">10, 11, 12, 13,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B7414">
              <w:rPr>
                <w:rFonts w:ascii="Times New Roman" w:hAnsi="Times New Roman" w:cs="Times New Roman"/>
                <w:sz w:val="24"/>
                <w:szCs w:val="24"/>
              </w:rPr>
              <w:t xml:space="preserve">, 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17, 18, 19, 20, 22, </w:t>
            </w:r>
            <w:r w:rsidRPr="00DB7414">
              <w:rPr>
                <w:rFonts w:ascii="Times New Roman" w:hAnsi="Times New Roman" w:cs="Times New Roman"/>
                <w:sz w:val="24"/>
                <w:szCs w:val="24"/>
              </w:rPr>
              <w:t xml:space="preserve">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 w:rsidRPr="00DB7414">
              <w:rPr>
                <w:rFonts w:ascii="Times New Roman" w:hAnsi="Times New Roman" w:cs="Times New Roman"/>
                <w:sz w:val="24"/>
                <w:szCs w:val="24"/>
              </w:rPr>
              <w:t>27, 2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9, 31, 35, 36, 37, 39, 41, 43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1F" w:rsidRPr="00771B46" w:rsidRDefault="003A71A6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Визначити с</w:t>
            </w:r>
            <w:r w:rsidR="00D9001F" w:rsidRPr="00771B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учасний стан та стратегічні пріоритети розвитку туристичної політики України. </w:t>
            </w:r>
          </w:p>
          <w:p w:rsidR="00D9001F" w:rsidRDefault="003A71A6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Скласти характеристику гірських районів</w:t>
            </w:r>
            <w:r w:rsidR="00D9001F" w:rsidRPr="00771B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Карпат як приклад сприятливої зони розвитку екотуризму в Україні. </w:t>
            </w:r>
          </w:p>
          <w:p w:rsidR="00072823" w:rsidRPr="00072823" w:rsidRDefault="003A71A6" w:rsidP="0007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Визначити о</w:t>
            </w:r>
            <w:r w:rsidR="00072823" w:rsidRPr="000728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собливості розвитку екологічного туризму в Україні та в Запорізькій області.</w:t>
            </w:r>
          </w:p>
          <w:p w:rsidR="00072823" w:rsidRDefault="005D7842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71B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Опис унікальних екотуристичних об’єктів екологічного туризму</w:t>
            </w:r>
            <w:r w:rsidR="00634F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(скласти характеристику на вибір).</w:t>
            </w:r>
          </w:p>
          <w:p w:rsidR="005D7842" w:rsidRPr="00771B46" w:rsidRDefault="005D7842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71B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Унікальні п</w:t>
            </w:r>
            <w:r w:rsidR="00B87F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риродоохоронні об’єкти планети (скласти характеристику на вибір).</w:t>
            </w:r>
          </w:p>
          <w:p w:rsidR="005D7842" w:rsidRPr="00771B46" w:rsidRDefault="00B87FA1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Охарактеризувати розвиток екологічного</w:t>
            </w:r>
            <w:r w:rsidR="005D7842" w:rsidRPr="00771B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туризм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5D7842" w:rsidRPr="00771B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</w:t>
            </w:r>
            <w:r w:rsidR="00D9001F" w:rsidRPr="00771B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D7842" w:rsidRPr="00771B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різних країнах світу. </w:t>
            </w:r>
          </w:p>
          <w:p w:rsidR="005D7842" w:rsidRPr="00771B46" w:rsidRDefault="00B87FA1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Скласти характеристику </w:t>
            </w:r>
            <w:r w:rsidR="003A71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3-х Національних парків</w:t>
            </w:r>
            <w:r w:rsidR="005D7842" w:rsidRPr="00771B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Європи. </w:t>
            </w:r>
          </w:p>
          <w:p w:rsidR="005D7842" w:rsidRPr="00771B46" w:rsidRDefault="003A71A6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Охарактеризувати о</w:t>
            </w:r>
            <w:r w:rsidR="005D7842" w:rsidRPr="00771B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сновні об’єкти екологічного туризму Європи, Америки, Африки, Азії, Австралії та Океанії. </w:t>
            </w:r>
          </w:p>
          <w:p w:rsidR="005D7842" w:rsidRPr="00771B46" w:rsidRDefault="003A71A6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Проаналізувати розвиток е</w:t>
            </w:r>
            <w:r w:rsidR="005D7842" w:rsidRPr="00771B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котуризм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5D7842" w:rsidRPr="00771B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країнах Азії: досвід для України</w:t>
            </w:r>
          </w:p>
          <w:p w:rsidR="00603C6E" w:rsidRPr="00771B46" w:rsidRDefault="003A71A6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Визначити п</w:t>
            </w:r>
            <w:r w:rsidR="00D9001F" w:rsidRPr="00771B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роблеми розвитку екотуризму в Україні та світі.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C6E" w:rsidRPr="00771B46" w:rsidRDefault="00451788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517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перший періодичний контроль</w:t>
            </w:r>
          </w:p>
        </w:tc>
      </w:tr>
      <w:tr w:rsidR="004B1A41" w:rsidRPr="00771B46" w:rsidTr="00451788">
        <w:trPr>
          <w:trHeight w:val="877"/>
        </w:trPr>
        <w:tc>
          <w:tcPr>
            <w:tcW w:w="98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1" w:rsidRPr="0082594B" w:rsidRDefault="0082594B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Тиж</w:t>
            </w:r>
            <w:proofErr w:type="spellEnd"/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9</w:t>
            </w:r>
            <w:r w:rsidR="004B1A41"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4B1A41" w:rsidRPr="0082594B" w:rsidRDefault="001E4B13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4B1A41"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  <w:p w:rsidR="004B1A41" w:rsidRPr="0082594B" w:rsidRDefault="0082594B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  <w:proofErr w:type="spellStart"/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1" w:rsidRPr="0082594B" w:rsidRDefault="004B1A41" w:rsidP="00771B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 w:rsidRPr="008259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25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3271F" w:rsidRPr="0082594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Технологія розробки, організації та проведення екологічних турів.</w:t>
            </w:r>
          </w:p>
          <w:p w:rsidR="00072823" w:rsidRPr="0082594B" w:rsidRDefault="00072823" w:rsidP="00771B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41" w:rsidRPr="0082594B" w:rsidRDefault="004B1A41" w:rsidP="00771B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4-5. </w:t>
            </w:r>
            <w:r w:rsidR="0033271F" w:rsidRPr="0082594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Технологія розробки, організації та проведення екологічних маршрутів.</w:t>
            </w:r>
          </w:p>
          <w:p w:rsidR="00072823" w:rsidRPr="0082594B" w:rsidRDefault="00072823" w:rsidP="00634F27">
            <w:pPr>
              <w:pStyle w:val="a4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Види екологічних турів та їх характеристика. </w:t>
            </w:r>
          </w:p>
          <w:p w:rsidR="00072823" w:rsidRPr="0082594B" w:rsidRDefault="00072823" w:rsidP="00634F27">
            <w:pPr>
              <w:pStyle w:val="a4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Якість в екологічному туризмі. </w:t>
            </w:r>
          </w:p>
          <w:p w:rsidR="00072823" w:rsidRPr="0082594B" w:rsidRDefault="00072823" w:rsidP="00634F27">
            <w:pPr>
              <w:pStyle w:val="a4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 екологотуристичного продукту.</w:t>
            </w:r>
          </w:p>
          <w:p w:rsidR="004B1A41" w:rsidRPr="0082594B" w:rsidRDefault="004B1A41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23" w:rsidRPr="0082594B" w:rsidRDefault="00072823" w:rsidP="0007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Лекція (4 год.)</w:t>
            </w:r>
          </w:p>
          <w:p w:rsidR="00072823" w:rsidRPr="0082594B" w:rsidRDefault="0082594B" w:rsidP="0007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 заняття (4</w:t>
            </w:r>
            <w:r w:rsidR="00072823"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4B1A41" w:rsidRPr="0082594B" w:rsidRDefault="00072823" w:rsidP="0082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Сам. робота (</w:t>
            </w:r>
            <w:r w:rsidR="0082594B"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A41" w:rsidRPr="00771B46" w:rsidRDefault="004B1A41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Презентація, схеми, таблиці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1" w:rsidRPr="00771B46" w:rsidRDefault="000A5421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7414">
              <w:rPr>
                <w:rFonts w:ascii="Times New Roman" w:hAnsi="Times New Roman" w:cs="Times New Roman"/>
                <w:sz w:val="24"/>
                <w:szCs w:val="24"/>
              </w:rPr>
              <w:t xml:space="preserve">1, 4, 5, 6, </w:t>
            </w:r>
            <w:r w:rsidR="00E452E1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DB7414">
              <w:rPr>
                <w:rFonts w:ascii="Times New Roman" w:hAnsi="Times New Roman" w:cs="Times New Roman"/>
                <w:sz w:val="24"/>
                <w:szCs w:val="24"/>
              </w:rPr>
              <w:t xml:space="preserve">10, 11, 12, 13, 15, 16,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18, 19, </w:t>
            </w:r>
            <w:r w:rsidR="00E452E1">
              <w:rPr>
                <w:rFonts w:ascii="Times New Roman" w:hAnsi="Times New Roman" w:cs="Times New Roman"/>
                <w:sz w:val="24"/>
                <w:szCs w:val="24"/>
              </w:rPr>
              <w:t xml:space="preserve">20, 21,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 </w:t>
            </w:r>
            <w:r w:rsidRPr="00DB7414">
              <w:rPr>
                <w:rFonts w:ascii="Times New Roman" w:hAnsi="Times New Roman" w:cs="Times New Roman"/>
                <w:sz w:val="24"/>
                <w:szCs w:val="24"/>
              </w:rPr>
              <w:t xml:space="preserve">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 w:rsidRPr="00DB7414">
              <w:rPr>
                <w:rFonts w:ascii="Times New Roman" w:hAnsi="Times New Roman" w:cs="Times New Roman"/>
                <w:sz w:val="24"/>
                <w:szCs w:val="24"/>
              </w:rPr>
              <w:t>27, 2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9, 31, 33, 34, 40, 42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23" w:rsidRDefault="00072823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Екологічний туризм, природоорієнтований туризм, біотуризм, природний туризм, пригодницький туризм, сільський туризм, агро-екологічний туризм, іс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торико-краєзнавчий туризм, етно</w:t>
            </w:r>
            <w:r w:rsidRPr="00072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екологічний туризм.</w:t>
            </w:r>
          </w:p>
          <w:p w:rsidR="00072823" w:rsidRDefault="00B87FA1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Важливість еко</w:t>
            </w:r>
            <w:r w:rsidR="00072823" w:rsidRPr="00072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маркування. Екологічне маркування у СЗТ. </w:t>
            </w:r>
          </w:p>
          <w:p w:rsidR="00072823" w:rsidRDefault="00072823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 екологічного маркування "Зелена садиба».</w:t>
            </w:r>
          </w:p>
          <w:p w:rsidR="00072823" w:rsidRDefault="00072823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Європейські знаки екологічної сертифікації. </w:t>
            </w:r>
          </w:p>
          <w:p w:rsidR="00072823" w:rsidRDefault="00072823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Міжнародна програма екологічної сертифікації готелів та курортів Green Key.</w:t>
            </w:r>
          </w:p>
          <w:p w:rsidR="00072823" w:rsidRDefault="00072823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Об'єкти і теми маршрутів, екскурсій та і</w:t>
            </w:r>
            <w:r w:rsidRPr="00072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нформаційні матеріали.</w:t>
            </w:r>
          </w:p>
          <w:p w:rsidR="004B1A41" w:rsidRPr="00771B46" w:rsidRDefault="001E4B13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7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Скласти структурно-логічну схему: «</w:t>
            </w:r>
            <w:r w:rsidRPr="00771B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Поділ </w:t>
            </w:r>
            <w:r w:rsidRPr="00771B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маршрутів за ознаками».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1" w:rsidRPr="00771B46" w:rsidRDefault="004B1A41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33271F" w:rsidRPr="00771B46" w:rsidTr="00451788">
        <w:trPr>
          <w:trHeight w:val="877"/>
        </w:trPr>
        <w:tc>
          <w:tcPr>
            <w:tcW w:w="98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94B" w:rsidRPr="0082594B" w:rsidRDefault="0082594B" w:rsidP="0082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Тиж</w:t>
            </w:r>
            <w:proofErr w:type="spellEnd"/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11-12</w:t>
            </w:r>
          </w:p>
          <w:p w:rsidR="0033271F" w:rsidRPr="0082594B" w:rsidRDefault="0082594B" w:rsidP="0082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р</w:t>
            </w:r>
          </w:p>
          <w:p w:rsidR="0082594B" w:rsidRPr="0082594B" w:rsidRDefault="0082594B" w:rsidP="0082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  <w:proofErr w:type="spellStart"/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F" w:rsidRPr="0082594B" w:rsidRDefault="0033271F" w:rsidP="00771B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4B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Pr="00825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94B">
              <w:rPr>
                <w:rFonts w:ascii="Times New Roman" w:hAnsi="Times New Roman" w:cs="Times New Roman"/>
                <w:b/>
                <w:sz w:val="24"/>
                <w:szCs w:val="24"/>
              </w:rPr>
              <w:t>Етика та безпека екологічних маршрутів</w:t>
            </w:r>
            <w:r w:rsidR="00695379" w:rsidRPr="0082594B">
              <w:rPr>
                <w:rFonts w:ascii="Times New Roman" w:hAnsi="Times New Roman" w:cs="Times New Roman"/>
                <w:b/>
                <w:sz w:val="24"/>
                <w:szCs w:val="24"/>
              </w:rPr>
              <w:t>. Екологічне виховання туристів.</w:t>
            </w:r>
          </w:p>
          <w:p w:rsidR="00695379" w:rsidRPr="0082594B" w:rsidRDefault="00695379" w:rsidP="006953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4B">
              <w:rPr>
                <w:rFonts w:ascii="Times New Roman" w:hAnsi="Times New Roman" w:cs="Times New Roman"/>
                <w:sz w:val="24"/>
                <w:szCs w:val="24"/>
              </w:rPr>
              <w:t xml:space="preserve">1. Поняття безпеки в туризмі. 2. Види небезпек в туризмі (об‘єктивні та суб‘єктивні). 3. Фактори ризику в природі і заходи їх попередження. </w:t>
            </w:r>
          </w:p>
          <w:p w:rsidR="00695379" w:rsidRPr="0082594B" w:rsidRDefault="00695379" w:rsidP="006953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4B">
              <w:rPr>
                <w:rFonts w:ascii="Times New Roman" w:hAnsi="Times New Roman" w:cs="Times New Roman"/>
                <w:sz w:val="24"/>
                <w:szCs w:val="24"/>
              </w:rPr>
              <w:t xml:space="preserve">4. Правила поведінки туристів на природі. </w:t>
            </w:r>
          </w:p>
          <w:p w:rsidR="00695379" w:rsidRPr="0082594B" w:rsidRDefault="00695379" w:rsidP="006953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4B">
              <w:rPr>
                <w:rFonts w:ascii="Times New Roman" w:hAnsi="Times New Roman" w:cs="Times New Roman"/>
                <w:sz w:val="24"/>
                <w:szCs w:val="24"/>
              </w:rPr>
              <w:t>5. Екологічна культура. Мета та завдання екологічного виховання.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23" w:rsidRPr="0082594B" w:rsidRDefault="00072823" w:rsidP="0007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 (4 год.)</w:t>
            </w:r>
          </w:p>
          <w:p w:rsidR="00072823" w:rsidRPr="0082594B" w:rsidRDefault="0082594B" w:rsidP="0007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 заняття (4</w:t>
            </w:r>
            <w:r w:rsidR="00072823"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33271F" w:rsidRPr="0082594B" w:rsidRDefault="00072823" w:rsidP="0082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Сам. робота (</w:t>
            </w:r>
            <w:r w:rsidR="0082594B"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71F" w:rsidRPr="00771B46" w:rsidRDefault="0033271F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F" w:rsidRPr="00771B46" w:rsidRDefault="00E452E1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7414">
              <w:rPr>
                <w:rFonts w:ascii="Times New Roman" w:hAnsi="Times New Roman" w:cs="Times New Roman"/>
                <w:sz w:val="24"/>
                <w:szCs w:val="24"/>
              </w:rPr>
              <w:t xml:space="preserve">1, 4, 5, 6,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DB7414">
              <w:rPr>
                <w:rFonts w:ascii="Times New Roman" w:hAnsi="Times New Roman" w:cs="Times New Roman"/>
                <w:sz w:val="24"/>
                <w:szCs w:val="24"/>
              </w:rPr>
              <w:t xml:space="preserve">10, 11, 12, 13, 15, 16,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18, 19, 22, </w:t>
            </w:r>
            <w:r w:rsidRPr="00DB7414">
              <w:rPr>
                <w:rFonts w:ascii="Times New Roman" w:hAnsi="Times New Roman" w:cs="Times New Roman"/>
                <w:sz w:val="24"/>
                <w:szCs w:val="24"/>
              </w:rPr>
              <w:t xml:space="preserve">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 w:rsidRPr="00DB7414">
              <w:rPr>
                <w:rFonts w:ascii="Times New Roman" w:hAnsi="Times New Roman" w:cs="Times New Roman"/>
                <w:sz w:val="24"/>
                <w:szCs w:val="24"/>
              </w:rPr>
              <w:t>27, 2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9, 31, 33, 34, 40, 42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379" w:rsidRDefault="00695379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79">
              <w:rPr>
                <w:rFonts w:ascii="Times New Roman" w:hAnsi="Times New Roman" w:cs="Times New Roman"/>
                <w:sz w:val="24"/>
                <w:szCs w:val="24"/>
              </w:rPr>
              <w:t xml:space="preserve">Дотримування санітарно-епідеміологічних і гігієнічних правил. Безпека окремих видів екологічного туризму. </w:t>
            </w:r>
          </w:p>
          <w:p w:rsidR="00695379" w:rsidRDefault="00695379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79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пошукових і рятівних робіт в екологічному і пригодницькому туризмі. Безпека туристів на території України. Спеціалізовані служби забезпечення безпеки туристів. </w:t>
            </w:r>
          </w:p>
          <w:p w:rsidR="00695379" w:rsidRDefault="00695379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79">
              <w:rPr>
                <w:rFonts w:ascii="Times New Roman" w:hAnsi="Times New Roman" w:cs="Times New Roman"/>
                <w:sz w:val="24"/>
                <w:szCs w:val="24"/>
              </w:rPr>
              <w:t xml:space="preserve">Медичне забезпечення в туристському поході. </w:t>
            </w:r>
          </w:p>
          <w:p w:rsidR="00695379" w:rsidRDefault="00695379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79">
              <w:rPr>
                <w:rFonts w:ascii="Times New Roman" w:hAnsi="Times New Roman" w:cs="Times New Roman"/>
                <w:sz w:val="24"/>
                <w:szCs w:val="24"/>
              </w:rPr>
              <w:t xml:space="preserve">Страхування туристів. </w:t>
            </w:r>
          </w:p>
          <w:p w:rsidR="0033271F" w:rsidRDefault="00695379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79">
              <w:rPr>
                <w:rFonts w:ascii="Times New Roman" w:hAnsi="Times New Roman" w:cs="Times New Roman"/>
                <w:sz w:val="24"/>
                <w:szCs w:val="24"/>
              </w:rPr>
              <w:t>Етика екологічної мандрівки.</w:t>
            </w:r>
          </w:p>
          <w:p w:rsidR="00695379" w:rsidRDefault="00695379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79">
              <w:rPr>
                <w:rFonts w:ascii="Times New Roman" w:hAnsi="Times New Roman" w:cs="Times New Roman"/>
                <w:sz w:val="24"/>
                <w:szCs w:val="24"/>
              </w:rPr>
              <w:t xml:space="preserve">Екологічне виховання туристів як необхідна умова екологічної безпеки туристичної діяльності. </w:t>
            </w:r>
          </w:p>
          <w:p w:rsidR="00695379" w:rsidRDefault="00695379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79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Актуальні методи, прийоми та форми екологічного виховання школярів у процесі туристичних подорожей. Екологічні ігри. </w:t>
            </w:r>
          </w:p>
          <w:p w:rsidR="00695379" w:rsidRDefault="00695379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79">
              <w:rPr>
                <w:rFonts w:ascii="Times New Roman" w:hAnsi="Times New Roman" w:cs="Times New Roman"/>
                <w:sz w:val="24"/>
                <w:szCs w:val="24"/>
              </w:rPr>
              <w:t>Туристично</w:t>
            </w:r>
            <w:r w:rsidR="008F5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695379">
              <w:rPr>
                <w:rFonts w:ascii="Times New Roman" w:hAnsi="Times New Roman" w:cs="Times New Roman"/>
                <w:sz w:val="24"/>
                <w:szCs w:val="24"/>
              </w:rPr>
              <w:t xml:space="preserve">екологічні тренінги. </w:t>
            </w:r>
          </w:p>
          <w:p w:rsidR="00695379" w:rsidRDefault="00695379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79">
              <w:rPr>
                <w:rFonts w:ascii="Times New Roman" w:hAnsi="Times New Roman" w:cs="Times New Roman"/>
                <w:sz w:val="24"/>
                <w:szCs w:val="24"/>
              </w:rPr>
              <w:t xml:space="preserve">Еколого-психологічні тренінги. Екологічні вечори. </w:t>
            </w:r>
          </w:p>
          <w:p w:rsidR="00695379" w:rsidRPr="00451788" w:rsidRDefault="00695379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79">
              <w:rPr>
                <w:rFonts w:ascii="Times New Roman" w:hAnsi="Times New Roman" w:cs="Times New Roman"/>
                <w:sz w:val="24"/>
                <w:szCs w:val="24"/>
              </w:rPr>
              <w:t>Екологічна стежка.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F" w:rsidRPr="00771B46" w:rsidRDefault="0033271F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1A41" w:rsidRPr="00771B46" w:rsidTr="00451788">
        <w:trPr>
          <w:trHeight w:val="1560"/>
        </w:trPr>
        <w:tc>
          <w:tcPr>
            <w:tcW w:w="98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1" w:rsidRPr="0082594B" w:rsidRDefault="004B1A41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Тиж</w:t>
            </w:r>
            <w:proofErr w:type="spellEnd"/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2594B"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</w:t>
            </w:r>
            <w:r w:rsidR="0082594B"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4B1A41" w:rsidRPr="0082594B" w:rsidRDefault="004B1A41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E4B13"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  <w:p w:rsidR="004B1A41" w:rsidRPr="0082594B" w:rsidRDefault="0082594B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4B1A41"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B1A41"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23" w:rsidRPr="0082594B" w:rsidRDefault="0033271F" w:rsidP="00695379">
            <w:pPr>
              <w:spacing w:line="276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4B1A41" w:rsidRPr="0082594B">
              <w:rPr>
                <w:rFonts w:ascii="Times New Roman" w:hAnsi="Times New Roman" w:cs="Times New Roman"/>
                <w:b/>
                <w:sz w:val="24"/>
                <w:szCs w:val="24"/>
              </w:rPr>
              <w:t>Туристична політика в Україні та світі.</w:t>
            </w:r>
            <w:r w:rsidRPr="00825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A41" w:rsidRPr="0082594B" w:rsidRDefault="00072823" w:rsidP="00771B4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Туристична </w:t>
            </w:r>
            <w:r w:rsidR="004B1A41" w:rsidRPr="00825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політика є одним із видів соціально–економічної політики держави;</w:t>
            </w:r>
          </w:p>
          <w:p w:rsidR="004B1A41" w:rsidRPr="0082594B" w:rsidRDefault="004B1A41" w:rsidP="00771B4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Напрямки туристичної політики;</w:t>
            </w:r>
          </w:p>
          <w:p w:rsidR="004B1A41" w:rsidRPr="0082594B" w:rsidRDefault="004B1A41" w:rsidP="00771B4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реалізації туристичної політики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23" w:rsidRPr="0082594B" w:rsidRDefault="00072823" w:rsidP="0007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 (4 год.)</w:t>
            </w:r>
          </w:p>
          <w:p w:rsidR="00072823" w:rsidRPr="0082594B" w:rsidRDefault="0082594B" w:rsidP="0007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 заняття (4</w:t>
            </w:r>
            <w:r w:rsidR="00072823"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4B1A41" w:rsidRPr="0082594B" w:rsidRDefault="00072823" w:rsidP="0082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Сам. робота (</w:t>
            </w:r>
            <w:r w:rsidR="0082594B"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82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A41" w:rsidRPr="00771B46" w:rsidRDefault="004B1A41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7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Презентація, схеми, таблиці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1" w:rsidRPr="00771B46" w:rsidRDefault="00E452E1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E452E1">
              <w:rPr>
                <w:rFonts w:ascii="Times New Roman" w:hAnsi="Times New Roman" w:cs="Times New Roman"/>
                <w:sz w:val="24"/>
                <w:szCs w:val="24"/>
              </w:rPr>
              <w:t>1, 31, 32, 33, 34, 36, 38, 40, 43, 45, 46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1" w:rsidRPr="00451788" w:rsidRDefault="004B1A41" w:rsidP="00771B4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7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Аналіз напрямків сучасної туристичної політики на міжнародному рівні.</w:t>
            </w:r>
          </w:p>
          <w:p w:rsidR="004B1A41" w:rsidRPr="00451788" w:rsidRDefault="004B1A41" w:rsidP="00771B4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7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Порівняти засоби реалізації туристичної політики провідних розвинутих країнах. </w:t>
            </w:r>
          </w:p>
          <w:p w:rsidR="004B1A41" w:rsidRPr="00771B46" w:rsidRDefault="004B1A41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1" w:rsidRPr="00771B46" w:rsidRDefault="004B1A41" w:rsidP="0077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5178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другий періодичний контроль</w:t>
            </w:r>
          </w:p>
        </w:tc>
      </w:tr>
    </w:tbl>
    <w:p w:rsidR="004B1A41" w:rsidRPr="000F5613" w:rsidRDefault="004B1A41" w:rsidP="004B1A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0F5613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4B1A41" w:rsidRPr="000F5613" w:rsidRDefault="004B1A41" w:rsidP="004B1A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4B1A41" w:rsidRPr="000F5613" w:rsidSect="003B12BB">
          <w:pgSz w:w="16838" w:h="11906" w:orient="landscape"/>
          <w:pgMar w:top="993" w:right="1134" w:bottom="992" w:left="1134" w:header="0" w:footer="720" w:gutter="0"/>
          <w:pgNumType w:start="1"/>
          <w:cols w:space="720"/>
          <w:docGrid w:linePitch="272"/>
        </w:sectPr>
      </w:pPr>
    </w:p>
    <w:p w:rsidR="004B1A41" w:rsidRPr="000F5613" w:rsidRDefault="004B1A41" w:rsidP="004B1A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6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10. СИСТЕМА ОЦІНЮВАННЯ ТА ВИМОГИ</w:t>
      </w:r>
    </w:p>
    <w:p w:rsidR="004B1A41" w:rsidRPr="001A3582" w:rsidRDefault="004B1A41" w:rsidP="004B1A41">
      <w:pPr>
        <w:tabs>
          <w:tab w:val="left" w:pos="5325"/>
        </w:tabs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A3582">
        <w:rPr>
          <w:rFonts w:ascii="Times New Roman" w:hAnsi="Times New Roman" w:cs="Times New Roman"/>
          <w:sz w:val="24"/>
          <w:szCs w:val="24"/>
        </w:rPr>
        <w:t xml:space="preserve">Система оцінювання результатів навчальних досягнень здобувачів вищої освіти на ОП Туризм базується на «Положенні про організацію освітнього процесу в Мелітопольському державному педагогічному університеті імені Богдана Хмельницького» (протокол від 20.09.2019 р. № 3) і «Положенні про бально-накопичувальну систему оцінювання навчальних досягнень» (від 28.11.2017 р., протокол №7), що затверджені Вченою радою МДПУ імені Богдана Хмельницького. </w:t>
      </w:r>
    </w:p>
    <w:p w:rsidR="004B1A41" w:rsidRPr="001A3582" w:rsidRDefault="004B1A41" w:rsidP="004B1A41">
      <w:pPr>
        <w:pBdr>
          <w:top w:val="nil"/>
          <w:left w:val="nil"/>
          <w:bottom w:val="nil"/>
          <w:right w:val="nil"/>
          <w:between w:val="nil"/>
        </w:pBdr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58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за видами діяльності </w:t>
      </w:r>
      <w:r w:rsidRPr="00686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здобувачів вищої освіти </w:t>
      </w:r>
      <w:r w:rsidRPr="001A3582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здійснюється шляхом поточного оцінювання знань (усні відповіді, тестові завдання, перевірка практичних завдань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самостійної роботи</w:t>
      </w:r>
      <w:r w:rsidRPr="001A3582">
        <w:rPr>
          <w:rFonts w:ascii="Times New Roman" w:eastAsia="Times New Roman" w:hAnsi="Times New Roman" w:cs="Times New Roman"/>
          <w:color w:val="000000"/>
          <w:sz w:val="24"/>
          <w:szCs w:val="24"/>
        </w:rPr>
        <w:t>),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еріодичним контролем по тестах або контрольних робі</w:t>
      </w:r>
      <w:r w:rsidRPr="001A3582">
        <w:rPr>
          <w:rFonts w:ascii="Times New Roman" w:eastAsia="Times New Roman" w:hAnsi="Times New Roman" w:cs="Times New Roman"/>
          <w:color w:val="000000"/>
          <w:sz w:val="24"/>
          <w:szCs w:val="24"/>
        </w:rPr>
        <w:t>т за матеріалами двох  блоків. За результатами суми балів поточного оцінювання та двох періодичних контрольних робіт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(ПКР)</w:t>
      </w:r>
      <w:r w:rsidRPr="001A3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виставляється підсумкова оцінка за національною, 100-бальною шкалами і ЕСТS.</w:t>
      </w:r>
    </w:p>
    <w:p w:rsidR="004B1A41" w:rsidRPr="001A3582" w:rsidRDefault="004B1A41" w:rsidP="004B1A41">
      <w:pPr>
        <w:tabs>
          <w:tab w:val="left" w:pos="326"/>
        </w:tabs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семестр з курсу дисципліни проводяться два періодичні контролі (ПКР), результати яких є складовою результатів контрольних точок першої (КТ1) і другої (КТ2). Результати контрольної точки (КТ) є сумою поточного (ПК) і періодичного контролю (ПКР): КТ = ПК + ПКР. Максимальна кількість балів за контрольну точку (КТ) складає 50 балів. Максимальна кількість балів за періодичний контроль (ПКР) становить 60 % від максимальної кількості балів за контрольну точку (КТ), тобто 30 балів. А 40 % балів, тобто решта балів контрольної точки, є бали за поточний контроль, а саме 20 балів. Результати поточного контролю обчислюються як середньозважена оцінок (</w:t>
      </w:r>
      <w:proofErr w:type="spellStart"/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Хср</w:t>
      </w:r>
      <w:proofErr w:type="spellEnd"/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діяльність студента на практичних (семінарських) заняттях, що входять в число певної контрольної точки. Для трансферу середньозваженої оцінки (</w:t>
      </w:r>
      <w:proofErr w:type="spellStart"/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Хср</w:t>
      </w:r>
      <w:proofErr w:type="spellEnd"/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бали, що входять до 40 % балів контрольної точки (КТ), треба скористатися формулою: ПК = (</w:t>
      </w:r>
      <w:proofErr w:type="spellStart"/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Хср</w:t>
      </w:r>
      <w:proofErr w:type="spellEnd"/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3582">
        <w:rPr>
          <w:rFonts w:ascii="Cambria Math" w:eastAsia="MS Mincho" w:hAnsi="Cambria Math" w:cs="Cambria Math"/>
          <w:sz w:val="24"/>
          <w:szCs w:val="24"/>
          <w:lang w:eastAsia="ru-RU"/>
        </w:rPr>
        <w:t>∗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/ 5. Таким чином, якщо за поточний контроль (ПК) видів діяльності студента на всіх заняттях </w:t>
      </w:r>
      <w:proofErr w:type="spellStart"/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Хср</w:t>
      </w:r>
      <w:proofErr w:type="spellEnd"/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4.1 бали, які були до періодичного контролю (ПКР), то їх перерахування на 20 балів здійснюється так: ПК = 4.1</w:t>
      </w:r>
      <w:r w:rsidRPr="001A3582">
        <w:rPr>
          <w:rFonts w:ascii="Cambria Math" w:eastAsia="MS Mincho" w:hAnsi="Cambria Math" w:cs="Cambria Math"/>
          <w:sz w:val="24"/>
          <w:szCs w:val="24"/>
          <w:lang w:eastAsia="ru-RU"/>
        </w:rPr>
        <w:t>∗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/ 5 = 4.1 * 4 = 16.4 // 16 (балів). За періодичний контроль (ПКР) студентом отримано 30 балів. Тоді за контрольну точку (КТ) буде отримано КТ = ПК + ПКР = 16 + 30 = 46 (балів). </w:t>
      </w:r>
    </w:p>
    <w:p w:rsidR="004B1A41" w:rsidRDefault="004B1A41" w:rsidP="004B1A41">
      <w:pPr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має право на підвищення результату тільки одного періодичного контролю (ПКР) протягом двох тижнів після його складання у випадку отримання незадовільної оцінки.</w:t>
      </w:r>
    </w:p>
    <w:p w:rsidR="004B1A41" w:rsidRDefault="004B1A41" w:rsidP="004B1A41">
      <w:pPr>
        <w:spacing w:after="200"/>
        <w:ind w:firstLine="3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Критерії оцінювання форма контролю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залік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A41" w:rsidRDefault="004B1A41" w:rsidP="004B1A41">
      <w:pPr>
        <w:spacing w:after="200"/>
        <w:ind w:firstLine="3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 час проведення заліку навчальні досягнення студентів оцінюються за двобальною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(національною шкалою) шкалою:</w:t>
      </w:r>
    </w:p>
    <w:p w:rsidR="004B1A41" w:rsidRDefault="004B1A41" w:rsidP="004B1A41">
      <w:pPr>
        <w:spacing w:after="200"/>
        <w:ind w:firstLine="3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- 60-100 балів - 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«зараховано»</w:t>
      </w:r>
      <w:r w:rsidRPr="001A3582">
        <w:t xml:space="preserve"> </w:t>
      </w:r>
      <w:r>
        <w:t>(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здобувачу вищої освіти, який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виявив знання основного навчального матеріалу в обсязі, необхідному для подальшого навчання і майбутньої роботи за фахом, здатний виконувати завдання, передбаченні програмою, ознайомлений з основною рекомендованою літературою. При виконанні завдань припускається помилок, але демонструє спроможність їх усувати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1A41" w:rsidRDefault="004B1A41" w:rsidP="004B1A41">
      <w:pPr>
        <w:spacing w:after="200"/>
        <w:ind w:firstLine="3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- 1-59 балів -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незараховано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4357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Ставиться с</w:t>
      </w:r>
      <w:r w:rsidRPr="00A44DF0">
        <w:t xml:space="preserve"> </w:t>
      </w:r>
      <w:r w:rsidRPr="00A44DF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здобувачу вищої освіти</w:t>
      </w:r>
      <w:r w:rsidRPr="0043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який допускає принципові помилки у виконанні передбачених програмою завдань, не може продовжити навчання чи розпочати професійну діяльність без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додаткових занять з  дисципліни).</w:t>
      </w:r>
    </w:p>
    <w:p w:rsidR="004B1A41" w:rsidRDefault="004B1A41" w:rsidP="004B1A41">
      <w:pPr>
        <w:spacing w:after="200"/>
        <w:ind w:firstLine="326"/>
        <w:contextualSpacing/>
        <w:jc w:val="both"/>
      </w:pP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сумою набраних балів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 періодичних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отримує залік на останньому занятті відповідно до затвердженої 100-бальної шкали академічних досягнень.</w:t>
      </w:r>
      <w:r w:rsidRPr="001A3582">
        <w:t xml:space="preserve"> </w:t>
      </w:r>
    </w:p>
    <w:p w:rsidR="004B1A41" w:rsidRDefault="004B1A41" w:rsidP="004B1A41">
      <w:pPr>
        <w:spacing w:after="200"/>
        <w:ind w:firstLine="3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41" w:rsidRDefault="004B1A41" w:rsidP="004B1A41">
      <w:pPr>
        <w:spacing w:after="200"/>
        <w:ind w:firstLine="3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41" w:rsidRDefault="004B1A41" w:rsidP="004B1A41">
      <w:pPr>
        <w:spacing w:after="200"/>
        <w:ind w:firstLine="3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41" w:rsidRDefault="004B1A41" w:rsidP="004B1A41">
      <w:pPr>
        <w:spacing w:after="200"/>
        <w:ind w:firstLine="3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41" w:rsidRDefault="004B1A41" w:rsidP="004B1A41">
      <w:pPr>
        <w:spacing w:after="200"/>
        <w:ind w:firstLine="3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41" w:rsidRPr="001A3582" w:rsidRDefault="004B1A41" w:rsidP="004B1A41">
      <w:pPr>
        <w:spacing w:after="200"/>
        <w:ind w:firstLine="3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41" w:rsidRPr="001A3582" w:rsidRDefault="004B1A41" w:rsidP="004B1A4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358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Критерії оцінювання знань і вмінь студентів</w:t>
      </w:r>
    </w:p>
    <w:p w:rsidR="004B1A41" w:rsidRPr="001A3582" w:rsidRDefault="004B1A41" w:rsidP="004B1A41">
      <w:pPr>
        <w:ind w:left="35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7"/>
        <w:gridCol w:w="6283"/>
      </w:tblGrid>
      <w:tr w:rsidR="004B1A41" w:rsidRPr="001A3582" w:rsidTr="00310EEC">
        <w:tc>
          <w:tcPr>
            <w:tcW w:w="4248" w:type="dxa"/>
          </w:tcPr>
          <w:p w:rsidR="004B1A41" w:rsidRPr="001A3582" w:rsidRDefault="004B1A41" w:rsidP="00310EEC">
            <w:pPr>
              <w:ind w:left="180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 контролю результатів навчання</w:t>
            </w:r>
          </w:p>
        </w:tc>
        <w:tc>
          <w:tcPr>
            <w:tcW w:w="10980" w:type="dxa"/>
          </w:tcPr>
          <w:p w:rsidR="004B1A41" w:rsidRPr="001A3582" w:rsidRDefault="004B1A41" w:rsidP="00310EEC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Максимальна кількість балів та вимоги до їх накопичення</w:t>
            </w:r>
          </w:p>
        </w:tc>
      </w:tr>
      <w:tr w:rsidR="004B1A41" w:rsidRPr="001A3582" w:rsidTr="00310EEC">
        <w:tc>
          <w:tcPr>
            <w:tcW w:w="4248" w:type="dxa"/>
          </w:tcPr>
          <w:p w:rsidR="004B1A41" w:rsidRPr="001A3582" w:rsidRDefault="004B1A41" w:rsidP="00310EEC">
            <w:pPr>
              <w:ind w:left="180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Усна відповідь на практичному занятті </w:t>
            </w:r>
          </w:p>
        </w:tc>
        <w:tc>
          <w:tcPr>
            <w:tcW w:w="10980" w:type="dxa"/>
          </w:tcPr>
          <w:p w:rsidR="004B1A41" w:rsidRPr="001A3582" w:rsidRDefault="004B1A41" w:rsidP="00310EEC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1-2 бали – за</w:t>
            </w: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відповідь </w:t>
            </w: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принциповими помилками, що свідчать про нерозуміння студентом сутності питання, </w:t>
            </w:r>
          </w:p>
          <w:p w:rsidR="004B1A41" w:rsidRPr="001A3582" w:rsidRDefault="004B1A41" w:rsidP="00310EEC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бали – за</w:t>
            </w: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відповідь </w:t>
            </w: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помітними помилками, вадами засвоєння, але такими, що не перешкоджають подальшому навчанню</w:t>
            </w: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 </w:t>
            </w:r>
          </w:p>
          <w:p w:rsidR="004B1A41" w:rsidRPr="001A3582" w:rsidRDefault="004B1A41" w:rsidP="00310EEC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4 - за відповідь із незначними помилками, </w:t>
            </w:r>
          </w:p>
          <w:p w:rsidR="004B1A41" w:rsidRPr="001A3582" w:rsidRDefault="004B1A41" w:rsidP="00310EEC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 – за повну відповідь, </w:t>
            </w: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логічно виважену, правильну за змістом </w:t>
            </w:r>
          </w:p>
        </w:tc>
      </w:tr>
      <w:tr w:rsidR="004B1A41" w:rsidRPr="001A3582" w:rsidTr="00310EEC">
        <w:tc>
          <w:tcPr>
            <w:tcW w:w="4248" w:type="dxa"/>
          </w:tcPr>
          <w:p w:rsidR="004B1A41" w:rsidRPr="001A3582" w:rsidRDefault="004B1A41" w:rsidP="00310EEC">
            <w:pPr>
              <w:ind w:left="180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Індивідуальне опитування, доповіді, презентації </w:t>
            </w:r>
          </w:p>
        </w:tc>
        <w:tc>
          <w:tcPr>
            <w:tcW w:w="10980" w:type="dxa"/>
          </w:tcPr>
          <w:p w:rsidR="004B1A41" w:rsidRPr="001A3582" w:rsidRDefault="004B1A41" w:rsidP="00310EEC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1-2 бали – за доповідь, що не розкриває змісту теми і містить суттєві помилки, </w:t>
            </w:r>
          </w:p>
          <w:p w:rsidR="004B1A41" w:rsidRPr="001A3582" w:rsidRDefault="004B1A41" w:rsidP="00310EEC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бали – за доповідь, що частково розкриває зміст теми </w:t>
            </w: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помітними помилками, але такими, що не перешкоджають усвідомленню суті питання, </w:t>
            </w:r>
          </w:p>
          <w:p w:rsidR="004B1A41" w:rsidRPr="001A3582" w:rsidRDefault="004B1A41" w:rsidP="00310EEC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4-5 балів – за достатньо повне розкриття </w:t>
            </w:r>
            <w:r w:rsidRPr="001A3582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змісту теми.</w:t>
            </w:r>
          </w:p>
        </w:tc>
      </w:tr>
      <w:tr w:rsidR="004B1A41" w:rsidRPr="001A3582" w:rsidTr="00310EEC">
        <w:tc>
          <w:tcPr>
            <w:tcW w:w="4248" w:type="dxa"/>
          </w:tcPr>
          <w:p w:rsidR="004B1A41" w:rsidRPr="001A3582" w:rsidRDefault="004B1A41" w:rsidP="00310EEC">
            <w:pPr>
              <w:ind w:left="180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t>Компетентнісно-орієнтовані завдання</w:t>
            </w:r>
          </w:p>
        </w:tc>
        <w:tc>
          <w:tcPr>
            <w:tcW w:w="10980" w:type="dxa"/>
          </w:tcPr>
          <w:p w:rsidR="004B1A41" w:rsidRPr="001A3582" w:rsidRDefault="004B1A41" w:rsidP="00310EEC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1-2 бали – за виконання завдань із суттєвими помилками, </w:t>
            </w:r>
          </w:p>
          <w:p w:rsidR="004B1A41" w:rsidRPr="001A3582" w:rsidRDefault="004B1A41" w:rsidP="00310EEC">
            <w:pPr>
              <w:ind w:left="72"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бали – за виконання завдань </w:t>
            </w: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помітними помилками, але такими, що не перешкоджають усвідомленню суті питання</w:t>
            </w:r>
          </w:p>
          <w:p w:rsidR="004B1A41" w:rsidRPr="001A3582" w:rsidRDefault="004B1A41" w:rsidP="00310EEC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бали – за достатньо повне виконання завдань </w:t>
            </w: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із незначними помилками,</w:t>
            </w:r>
          </w:p>
          <w:p w:rsidR="004B1A41" w:rsidRPr="001A3582" w:rsidRDefault="004B1A41" w:rsidP="00310EEC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балів – за повне виконання завдань без помилок</w:t>
            </w:r>
          </w:p>
        </w:tc>
      </w:tr>
    </w:tbl>
    <w:p w:rsidR="004B1A41" w:rsidRPr="001A3582" w:rsidRDefault="004B1A41" w:rsidP="004B1A41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1A41" w:rsidRPr="000F5613" w:rsidRDefault="004B1A41" w:rsidP="004B1A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1A41" w:rsidRPr="000F5613" w:rsidRDefault="004B1A41" w:rsidP="004B1A4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5613">
        <w:rPr>
          <w:rFonts w:ascii="Times New Roman" w:hAnsi="Times New Roman" w:cs="Times New Roman"/>
          <w:b/>
          <w:sz w:val="28"/>
          <w:szCs w:val="28"/>
          <w:lang w:eastAsia="ru-RU"/>
        </w:rPr>
        <w:t>Критерії оцінювання знань і вмінь студентів</w:t>
      </w:r>
    </w:p>
    <w:p w:rsidR="004B1A41" w:rsidRPr="000F5613" w:rsidRDefault="004B1A41" w:rsidP="004B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F56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Шкала оцінювання: національна та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4236"/>
        <w:gridCol w:w="3100"/>
      </w:tblGrid>
      <w:tr w:rsidR="004B1A41" w:rsidRPr="000F5613" w:rsidTr="00310EEC">
        <w:tc>
          <w:tcPr>
            <w:tcW w:w="1951" w:type="dxa"/>
            <w:vAlign w:val="center"/>
          </w:tcPr>
          <w:p w:rsidR="004B1A41" w:rsidRPr="000F5613" w:rsidRDefault="004B1A41" w:rsidP="00310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Оцінка за шкалою ECTS</w:t>
            </w:r>
          </w:p>
        </w:tc>
        <w:tc>
          <w:tcPr>
            <w:tcW w:w="4236" w:type="dxa"/>
            <w:vAlign w:val="center"/>
          </w:tcPr>
          <w:p w:rsidR="004B1A41" w:rsidRPr="000F5613" w:rsidRDefault="004B1A41" w:rsidP="00310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Оцінка за бальною шкалою, що використовується в Мелітопольському державному педагогічному університеті імені Богдана Хмельницького</w:t>
            </w:r>
          </w:p>
        </w:tc>
        <w:tc>
          <w:tcPr>
            <w:tcW w:w="3100" w:type="dxa"/>
            <w:vAlign w:val="center"/>
          </w:tcPr>
          <w:p w:rsidR="004B1A41" w:rsidRPr="000F5613" w:rsidRDefault="004B1A41" w:rsidP="00310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Оцінка за національною шкалою</w:t>
            </w:r>
          </w:p>
        </w:tc>
      </w:tr>
      <w:tr w:rsidR="004B1A41" w:rsidRPr="000F5613" w:rsidTr="00310EEC">
        <w:tc>
          <w:tcPr>
            <w:tcW w:w="1951" w:type="dxa"/>
            <w:vAlign w:val="center"/>
          </w:tcPr>
          <w:p w:rsidR="004B1A41" w:rsidRPr="000F5613" w:rsidRDefault="004B1A41" w:rsidP="00310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36" w:type="dxa"/>
            <w:vAlign w:val="center"/>
          </w:tcPr>
          <w:p w:rsidR="004B1A41" w:rsidRPr="000F5613" w:rsidRDefault="004B1A41" w:rsidP="00310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90-100</w:t>
            </w:r>
          </w:p>
        </w:tc>
        <w:tc>
          <w:tcPr>
            <w:tcW w:w="3100" w:type="dxa"/>
            <w:vAlign w:val="center"/>
          </w:tcPr>
          <w:p w:rsidR="004B1A41" w:rsidRPr="000F5613" w:rsidRDefault="004B1A41" w:rsidP="00310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відмінно</w:t>
            </w:r>
          </w:p>
        </w:tc>
      </w:tr>
      <w:tr w:rsidR="004B1A41" w:rsidRPr="000F5613" w:rsidTr="00310EEC">
        <w:trPr>
          <w:cantSplit/>
        </w:trPr>
        <w:tc>
          <w:tcPr>
            <w:tcW w:w="1951" w:type="dxa"/>
            <w:vAlign w:val="center"/>
          </w:tcPr>
          <w:p w:rsidR="004B1A41" w:rsidRPr="000F5613" w:rsidRDefault="004B1A41" w:rsidP="00310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236" w:type="dxa"/>
            <w:vAlign w:val="center"/>
          </w:tcPr>
          <w:p w:rsidR="004B1A41" w:rsidRPr="000F5613" w:rsidRDefault="004B1A41" w:rsidP="00310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82-89</w:t>
            </w:r>
          </w:p>
        </w:tc>
        <w:tc>
          <w:tcPr>
            <w:tcW w:w="3100" w:type="dxa"/>
            <w:vMerge w:val="restart"/>
            <w:vAlign w:val="center"/>
          </w:tcPr>
          <w:p w:rsidR="004B1A41" w:rsidRPr="000F5613" w:rsidRDefault="004B1A41" w:rsidP="00310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добре</w:t>
            </w:r>
          </w:p>
        </w:tc>
      </w:tr>
      <w:tr w:rsidR="004B1A41" w:rsidRPr="000F5613" w:rsidTr="00310EEC">
        <w:trPr>
          <w:cantSplit/>
        </w:trPr>
        <w:tc>
          <w:tcPr>
            <w:tcW w:w="1951" w:type="dxa"/>
            <w:vAlign w:val="center"/>
          </w:tcPr>
          <w:p w:rsidR="004B1A41" w:rsidRPr="000F5613" w:rsidRDefault="004B1A41" w:rsidP="00310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236" w:type="dxa"/>
            <w:vAlign w:val="center"/>
          </w:tcPr>
          <w:p w:rsidR="004B1A41" w:rsidRPr="000F5613" w:rsidRDefault="004B1A41" w:rsidP="00310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74-81</w:t>
            </w:r>
          </w:p>
        </w:tc>
        <w:tc>
          <w:tcPr>
            <w:tcW w:w="0" w:type="auto"/>
            <w:vMerge/>
            <w:vAlign w:val="center"/>
          </w:tcPr>
          <w:p w:rsidR="004B1A41" w:rsidRPr="000F5613" w:rsidRDefault="004B1A41" w:rsidP="00310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A41" w:rsidRPr="000F5613" w:rsidTr="00310EEC">
        <w:trPr>
          <w:cantSplit/>
        </w:trPr>
        <w:tc>
          <w:tcPr>
            <w:tcW w:w="1951" w:type="dxa"/>
            <w:vAlign w:val="center"/>
          </w:tcPr>
          <w:p w:rsidR="004B1A41" w:rsidRPr="000F5613" w:rsidRDefault="004B1A41" w:rsidP="00310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4236" w:type="dxa"/>
            <w:vAlign w:val="center"/>
          </w:tcPr>
          <w:p w:rsidR="004B1A41" w:rsidRPr="000F5613" w:rsidRDefault="004B1A41" w:rsidP="00310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64-73</w:t>
            </w:r>
          </w:p>
        </w:tc>
        <w:tc>
          <w:tcPr>
            <w:tcW w:w="3100" w:type="dxa"/>
            <w:vMerge w:val="restart"/>
            <w:vAlign w:val="center"/>
          </w:tcPr>
          <w:p w:rsidR="004B1A41" w:rsidRPr="000F5613" w:rsidRDefault="004B1A41" w:rsidP="00310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задовільно</w:t>
            </w:r>
          </w:p>
        </w:tc>
      </w:tr>
      <w:tr w:rsidR="004B1A41" w:rsidRPr="000F5613" w:rsidTr="00310EEC">
        <w:trPr>
          <w:cantSplit/>
        </w:trPr>
        <w:tc>
          <w:tcPr>
            <w:tcW w:w="1951" w:type="dxa"/>
            <w:vAlign w:val="center"/>
          </w:tcPr>
          <w:p w:rsidR="004B1A41" w:rsidRPr="000F5613" w:rsidRDefault="004B1A41" w:rsidP="00310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4236" w:type="dxa"/>
            <w:vAlign w:val="center"/>
          </w:tcPr>
          <w:p w:rsidR="004B1A41" w:rsidRPr="000F5613" w:rsidRDefault="004B1A41" w:rsidP="00310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60-63</w:t>
            </w:r>
          </w:p>
        </w:tc>
        <w:tc>
          <w:tcPr>
            <w:tcW w:w="0" w:type="auto"/>
            <w:vMerge/>
            <w:vAlign w:val="center"/>
          </w:tcPr>
          <w:p w:rsidR="004B1A41" w:rsidRPr="000F5613" w:rsidRDefault="004B1A41" w:rsidP="00310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A41" w:rsidRPr="000F5613" w:rsidTr="00310EEC">
        <w:tc>
          <w:tcPr>
            <w:tcW w:w="1951" w:type="dxa"/>
            <w:vAlign w:val="center"/>
          </w:tcPr>
          <w:p w:rsidR="004B1A41" w:rsidRPr="000F5613" w:rsidRDefault="004B1A41" w:rsidP="00310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FX</w:t>
            </w:r>
          </w:p>
        </w:tc>
        <w:tc>
          <w:tcPr>
            <w:tcW w:w="4236" w:type="dxa"/>
            <w:vAlign w:val="center"/>
          </w:tcPr>
          <w:p w:rsidR="004B1A41" w:rsidRPr="000F5613" w:rsidRDefault="004B1A41" w:rsidP="00310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0-59</w:t>
            </w:r>
          </w:p>
        </w:tc>
        <w:tc>
          <w:tcPr>
            <w:tcW w:w="3100" w:type="dxa"/>
            <w:vAlign w:val="center"/>
          </w:tcPr>
          <w:p w:rsidR="004B1A41" w:rsidRPr="000F5613" w:rsidRDefault="004B1A41" w:rsidP="00310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незадовільно з можливістю повторного складання</w:t>
            </w:r>
          </w:p>
        </w:tc>
      </w:tr>
      <w:tr w:rsidR="004B1A41" w:rsidRPr="000F5613" w:rsidTr="00310EEC">
        <w:tc>
          <w:tcPr>
            <w:tcW w:w="1951" w:type="dxa"/>
            <w:vAlign w:val="center"/>
          </w:tcPr>
          <w:p w:rsidR="004B1A41" w:rsidRPr="000F5613" w:rsidRDefault="004B1A41" w:rsidP="00310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4236" w:type="dxa"/>
            <w:vAlign w:val="center"/>
          </w:tcPr>
          <w:p w:rsidR="004B1A41" w:rsidRPr="000F5613" w:rsidRDefault="004B1A41" w:rsidP="00310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  <w:vAlign w:val="center"/>
          </w:tcPr>
          <w:p w:rsidR="004B1A41" w:rsidRPr="000F5613" w:rsidRDefault="004B1A41" w:rsidP="00310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незадовільно з обов’язковим повторним вивченням дисципліни</w:t>
            </w:r>
          </w:p>
        </w:tc>
      </w:tr>
    </w:tbl>
    <w:p w:rsidR="004B1A41" w:rsidRPr="000F5613" w:rsidRDefault="004B1A41" w:rsidP="004B1A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B1A41" w:rsidRPr="000F5613" w:rsidRDefault="004B1A41" w:rsidP="004B1A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A41" w:rsidRPr="006E4DD0" w:rsidRDefault="004B1A41" w:rsidP="004B1A4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6E4DD0">
        <w:rPr>
          <w:rFonts w:ascii="Times New Roman" w:eastAsia="Times" w:hAnsi="Times New Roman" w:cs="Times New Roman"/>
          <w:b/>
          <w:color w:val="000000"/>
          <w:sz w:val="28"/>
          <w:szCs w:val="28"/>
        </w:rPr>
        <w:lastRenderedPageBreak/>
        <w:t>11. РЕКОМЕНДОВАНА ЛІТЕРАТУРА</w:t>
      </w:r>
    </w:p>
    <w:p w:rsidR="00C93333" w:rsidRPr="00C93333" w:rsidRDefault="00C93333" w:rsidP="00C93333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10EEC" w:rsidRPr="004270D2" w:rsidRDefault="00310EEC" w:rsidP="00310EEC">
      <w:pPr>
        <w:pStyle w:val="a4"/>
        <w:numPr>
          <w:ilvl w:val="0"/>
          <w:numId w:val="10"/>
        </w:numPr>
        <w:ind w:left="0" w:right="-42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3333">
        <w:rPr>
          <w:rFonts w:ascii="Times New Roman" w:hAnsi="Times New Roman" w:cs="Times New Roman"/>
          <w:sz w:val="28"/>
          <w:szCs w:val="28"/>
          <w:lang w:val="uk-UA"/>
        </w:rPr>
        <w:t>Бейдик</w:t>
      </w:r>
      <w:proofErr w:type="spellEnd"/>
      <w:r w:rsidRPr="00C93333">
        <w:rPr>
          <w:rFonts w:ascii="Times New Roman" w:hAnsi="Times New Roman" w:cs="Times New Roman"/>
          <w:sz w:val="28"/>
          <w:szCs w:val="28"/>
          <w:lang w:val="uk-UA"/>
        </w:rPr>
        <w:t xml:space="preserve"> О.О. Рекреаційно-туристські ресурси України: методологія та методи аналізу, термінологія, районування / О.О. </w:t>
      </w:r>
      <w:proofErr w:type="spellStart"/>
      <w:r w:rsidRPr="00C93333">
        <w:rPr>
          <w:rFonts w:ascii="Times New Roman" w:hAnsi="Times New Roman" w:cs="Times New Roman"/>
          <w:sz w:val="28"/>
          <w:szCs w:val="28"/>
          <w:lang w:val="uk-UA"/>
        </w:rPr>
        <w:t>Бейдик</w:t>
      </w:r>
      <w:proofErr w:type="spellEnd"/>
      <w:r w:rsidRPr="00C93333">
        <w:rPr>
          <w:rFonts w:ascii="Times New Roman" w:hAnsi="Times New Roman" w:cs="Times New Roman"/>
          <w:sz w:val="28"/>
          <w:szCs w:val="28"/>
          <w:lang w:val="uk-UA"/>
        </w:rPr>
        <w:t xml:space="preserve">. – К.: </w:t>
      </w:r>
      <w:proofErr w:type="spellStart"/>
      <w:r w:rsidRPr="00C93333">
        <w:rPr>
          <w:rFonts w:ascii="Times New Roman" w:hAnsi="Times New Roman" w:cs="Times New Roman"/>
          <w:sz w:val="28"/>
          <w:szCs w:val="28"/>
          <w:lang w:val="uk-UA"/>
        </w:rPr>
        <w:t>Видавничо-полігр</w:t>
      </w:r>
      <w:proofErr w:type="spellEnd"/>
      <w:r w:rsidRPr="00C933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270D2">
        <w:rPr>
          <w:rFonts w:ascii="Times New Roman" w:hAnsi="Times New Roman" w:cs="Times New Roman"/>
          <w:sz w:val="28"/>
          <w:szCs w:val="28"/>
          <w:lang w:val="uk-UA"/>
        </w:rPr>
        <w:t>Центр «Київський університет», 2001. – Т. 17. – 395 с.</w:t>
      </w:r>
    </w:p>
    <w:p w:rsidR="00310EEC" w:rsidRPr="00C93333" w:rsidRDefault="00310EEC" w:rsidP="00310EEC">
      <w:pPr>
        <w:pStyle w:val="a4"/>
        <w:numPr>
          <w:ilvl w:val="0"/>
          <w:numId w:val="10"/>
        </w:numPr>
        <w:ind w:left="0" w:right="-42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Т. М. Сільський туризм як перспективний напрям для соціально-економічного розвитку села / Т.М. Булах // Формування ринкових відносин в Україні. – 2010. – № 11. – С. 143 – 147.</w:t>
      </w:r>
    </w:p>
    <w:p w:rsidR="00310EEC" w:rsidRPr="006E4DD0" w:rsidRDefault="00310EEC" w:rsidP="00310EEC">
      <w:pPr>
        <w:pStyle w:val="a4"/>
        <w:numPr>
          <w:ilvl w:val="0"/>
          <w:numId w:val="10"/>
        </w:numPr>
        <w:spacing w:after="0"/>
        <w:ind w:left="0" w:right="-42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4DD0">
        <w:rPr>
          <w:rFonts w:ascii="Times New Roman" w:hAnsi="Times New Roman" w:cs="Times New Roman"/>
          <w:sz w:val="28"/>
          <w:szCs w:val="28"/>
          <w:lang w:val="uk-UA"/>
        </w:rPr>
        <w:t>Василиха</w:t>
      </w:r>
      <w:proofErr w:type="spellEnd"/>
      <w:r w:rsidRPr="006E4DD0">
        <w:rPr>
          <w:rFonts w:ascii="Times New Roman" w:hAnsi="Times New Roman" w:cs="Times New Roman"/>
          <w:sz w:val="28"/>
          <w:szCs w:val="28"/>
          <w:lang w:val="uk-UA"/>
        </w:rPr>
        <w:t xml:space="preserve"> Н.В. Регіональна політика як чинник ефективного розвитку ринку туристичних послуг / Н.В. </w:t>
      </w:r>
      <w:proofErr w:type="spellStart"/>
      <w:r w:rsidRPr="006E4DD0">
        <w:rPr>
          <w:rFonts w:ascii="Times New Roman" w:hAnsi="Times New Roman" w:cs="Times New Roman"/>
          <w:sz w:val="28"/>
          <w:szCs w:val="28"/>
          <w:lang w:val="uk-UA"/>
        </w:rPr>
        <w:t>Василиха</w:t>
      </w:r>
      <w:proofErr w:type="spellEnd"/>
      <w:r w:rsidRPr="006E4DD0">
        <w:rPr>
          <w:rFonts w:ascii="Times New Roman" w:hAnsi="Times New Roman" w:cs="Times New Roman"/>
          <w:sz w:val="28"/>
          <w:szCs w:val="28"/>
          <w:lang w:val="uk-UA"/>
        </w:rPr>
        <w:t xml:space="preserve"> // Вісник Сумського </w:t>
      </w:r>
      <w:proofErr w:type="spellStart"/>
      <w:r w:rsidRPr="006E4DD0">
        <w:rPr>
          <w:rFonts w:ascii="Times New Roman" w:hAnsi="Times New Roman" w:cs="Times New Roman"/>
          <w:sz w:val="28"/>
          <w:szCs w:val="28"/>
          <w:lang w:val="uk-UA"/>
        </w:rPr>
        <w:t>аціонального</w:t>
      </w:r>
      <w:proofErr w:type="spellEnd"/>
      <w:r w:rsidRPr="006E4DD0">
        <w:rPr>
          <w:rFonts w:ascii="Times New Roman" w:hAnsi="Times New Roman" w:cs="Times New Roman"/>
          <w:sz w:val="28"/>
          <w:szCs w:val="28"/>
          <w:lang w:val="uk-UA"/>
        </w:rPr>
        <w:t xml:space="preserve"> аграрного університету. Серія «Економіка і менеджмент». – 2011. – Вип. 3. – С. 31–35. </w:t>
      </w:r>
    </w:p>
    <w:p w:rsidR="00310EEC" w:rsidRDefault="00310EEC" w:rsidP="00310EEC">
      <w:pPr>
        <w:pStyle w:val="a4"/>
        <w:numPr>
          <w:ilvl w:val="0"/>
          <w:numId w:val="10"/>
        </w:numPr>
        <w:ind w:left="0" w:right="-42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EEC">
        <w:rPr>
          <w:rFonts w:ascii="Times New Roman" w:hAnsi="Times New Roman" w:cs="Times New Roman"/>
          <w:sz w:val="28"/>
          <w:szCs w:val="28"/>
          <w:lang w:val="uk-UA"/>
        </w:rPr>
        <w:t xml:space="preserve">Вишневський В.І. Екологічний туризм: навчальний посібник // К: </w:t>
      </w:r>
      <w:proofErr w:type="spellStart"/>
      <w:r w:rsidRPr="00310EEC">
        <w:rPr>
          <w:rFonts w:ascii="Times New Roman" w:hAnsi="Times New Roman" w:cs="Times New Roman"/>
          <w:sz w:val="28"/>
          <w:szCs w:val="28"/>
          <w:lang w:val="uk-UA"/>
        </w:rPr>
        <w:t>Інтерпрес</w:t>
      </w:r>
      <w:proofErr w:type="spellEnd"/>
      <w:r w:rsidRPr="00310EEC">
        <w:rPr>
          <w:rFonts w:ascii="Times New Roman" w:hAnsi="Times New Roman" w:cs="Times New Roman"/>
          <w:sz w:val="28"/>
          <w:szCs w:val="28"/>
          <w:lang w:val="uk-UA"/>
        </w:rPr>
        <w:t xml:space="preserve"> ЛТД, 2015. – 140с. </w:t>
      </w:r>
    </w:p>
    <w:p w:rsidR="00310EEC" w:rsidRPr="00C93333" w:rsidRDefault="00310EEC" w:rsidP="00310EEC">
      <w:pPr>
        <w:pStyle w:val="a4"/>
        <w:numPr>
          <w:ilvl w:val="0"/>
          <w:numId w:val="10"/>
        </w:numPr>
        <w:spacing w:after="0"/>
        <w:ind w:left="0" w:right="-425" w:firstLine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E4DD0">
        <w:rPr>
          <w:rFonts w:ascii="Times New Roman" w:hAnsi="Times New Roman" w:cs="Times New Roman"/>
          <w:sz w:val="28"/>
          <w:szCs w:val="28"/>
        </w:rPr>
        <w:t xml:space="preserve">Гайдукевич Л. Туристская политика в расширенном Европейском Союзе [Электронный ресурс] / Л. Гайдукевич // Журнал международного права и международных отношений. – 2008 – № 4. – Режим доступа: </w:t>
      </w:r>
      <w:hyperlink r:id="rId8" w:history="1">
        <w:r w:rsidRPr="00E32B4A">
          <w:rPr>
            <w:rStyle w:val="a3"/>
            <w:rFonts w:ascii="Times New Roman" w:hAnsi="Times New Roman" w:cs="Times New Roman"/>
            <w:sz w:val="28"/>
            <w:szCs w:val="28"/>
          </w:rPr>
          <w:t>http://evolutio.info/content/view/1453/215</w:t>
        </w:r>
      </w:hyperlink>
      <w:r w:rsidRPr="006E4DD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10EEC" w:rsidRPr="00C93333" w:rsidRDefault="00310EEC" w:rsidP="00310EEC">
      <w:pPr>
        <w:pStyle w:val="a4"/>
        <w:numPr>
          <w:ilvl w:val="0"/>
          <w:numId w:val="10"/>
        </w:numPr>
        <w:ind w:left="0" w:right="-42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333">
        <w:rPr>
          <w:rFonts w:ascii="Times New Roman" w:hAnsi="Times New Roman" w:cs="Times New Roman"/>
          <w:sz w:val="28"/>
          <w:szCs w:val="28"/>
          <w:lang w:val="uk-UA"/>
        </w:rPr>
        <w:t>Глядіна</w:t>
      </w:r>
      <w:proofErr w:type="spellEnd"/>
      <w:r w:rsidRPr="00C93333">
        <w:rPr>
          <w:rFonts w:ascii="Times New Roman" w:hAnsi="Times New Roman" w:cs="Times New Roman"/>
          <w:sz w:val="28"/>
          <w:szCs w:val="28"/>
          <w:lang w:val="uk-UA"/>
        </w:rPr>
        <w:t xml:space="preserve"> М.В. Зарубіжний та вітчизняний досвід розвитку екологічного туризму / М.В. </w:t>
      </w:r>
      <w:proofErr w:type="spellStart"/>
      <w:r w:rsidRPr="00C93333">
        <w:rPr>
          <w:rFonts w:ascii="Times New Roman" w:hAnsi="Times New Roman" w:cs="Times New Roman"/>
          <w:sz w:val="28"/>
          <w:szCs w:val="28"/>
          <w:lang w:val="uk-UA"/>
        </w:rPr>
        <w:t>Глядіна</w:t>
      </w:r>
      <w:proofErr w:type="spellEnd"/>
      <w:r w:rsidRPr="00C93333">
        <w:rPr>
          <w:rFonts w:ascii="Times New Roman" w:hAnsi="Times New Roman" w:cs="Times New Roman"/>
          <w:sz w:val="28"/>
          <w:szCs w:val="28"/>
          <w:lang w:val="uk-UA"/>
        </w:rPr>
        <w:t xml:space="preserve"> // Інформатизація рекреаційної і туристичної діяльності: перспективи культурного та економічного розвитку: ІІ </w:t>
      </w:r>
      <w:proofErr w:type="spellStart"/>
      <w:r w:rsidRPr="00C93333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C93333">
        <w:rPr>
          <w:rFonts w:ascii="Times New Roman" w:hAnsi="Times New Roman" w:cs="Times New Roman"/>
          <w:sz w:val="28"/>
          <w:szCs w:val="28"/>
          <w:lang w:val="uk-UA"/>
        </w:rPr>
        <w:t xml:space="preserve">. конгрес, м. Трускавець, 23-28 трав. </w:t>
      </w:r>
      <w:r w:rsidRPr="00C93333">
        <w:rPr>
          <w:rFonts w:ascii="Times New Roman" w:hAnsi="Times New Roman" w:cs="Times New Roman"/>
          <w:sz w:val="28"/>
          <w:szCs w:val="28"/>
        </w:rPr>
        <w:t>2000 р. – Трускавець, 2000. – С. 190 – 193.</w:t>
      </w:r>
    </w:p>
    <w:p w:rsidR="00310EEC" w:rsidRPr="00C93333" w:rsidRDefault="00310EEC" w:rsidP="00310EEC">
      <w:pPr>
        <w:pStyle w:val="a4"/>
        <w:numPr>
          <w:ilvl w:val="0"/>
          <w:numId w:val="10"/>
        </w:numPr>
        <w:ind w:left="0" w:right="-42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Гоблик-Маркович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Н.М.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привабливості регіону на основі формування туристичного кластеру / Н. М.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Гоблик-Маркович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Хмельницького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національного університету. – 2010. – Т. 4, № 5. – С. 76 – 79.</w:t>
      </w:r>
    </w:p>
    <w:p w:rsidR="00310EEC" w:rsidRPr="00C93333" w:rsidRDefault="00310EEC" w:rsidP="00310EEC">
      <w:pPr>
        <w:pStyle w:val="a4"/>
        <w:numPr>
          <w:ilvl w:val="0"/>
          <w:numId w:val="10"/>
        </w:numPr>
        <w:ind w:left="0" w:right="-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3333">
        <w:rPr>
          <w:rFonts w:ascii="Times New Roman" w:hAnsi="Times New Roman" w:cs="Times New Roman"/>
          <w:sz w:val="28"/>
          <w:szCs w:val="28"/>
        </w:rPr>
        <w:t xml:space="preserve">Гоголь Т.В.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Багатофункціональний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стратегічна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мета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регіональної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політики / Т.В. Гоголь // Державне управління: теорія і практика. – 2011. – № 1. – С. 1–10.</w:t>
      </w:r>
    </w:p>
    <w:p w:rsidR="00310EEC" w:rsidRDefault="00310EEC" w:rsidP="00310EEC">
      <w:pPr>
        <w:pStyle w:val="a4"/>
        <w:numPr>
          <w:ilvl w:val="0"/>
          <w:numId w:val="10"/>
        </w:numPr>
        <w:ind w:left="0" w:right="-42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0EEC">
        <w:rPr>
          <w:rFonts w:ascii="Times New Roman" w:hAnsi="Times New Roman" w:cs="Times New Roman"/>
          <w:sz w:val="28"/>
          <w:szCs w:val="28"/>
          <w:lang w:val="uk-UA"/>
        </w:rPr>
        <w:t>Дмитрук</w:t>
      </w:r>
      <w:proofErr w:type="spellEnd"/>
      <w:r w:rsidRPr="00310EEC">
        <w:rPr>
          <w:rFonts w:ascii="Times New Roman" w:hAnsi="Times New Roman" w:cs="Times New Roman"/>
          <w:sz w:val="28"/>
          <w:szCs w:val="28"/>
          <w:lang w:val="uk-UA"/>
        </w:rPr>
        <w:t xml:space="preserve"> О.Ю. Екологічний туризм у системі суспільно-економічних відносин // Економічна та соціальна географія: Наук. зб. - К., 2001. -С 89-95. </w:t>
      </w:r>
    </w:p>
    <w:p w:rsidR="00310EEC" w:rsidRDefault="00310EEC" w:rsidP="00310EEC">
      <w:pPr>
        <w:pStyle w:val="a4"/>
        <w:numPr>
          <w:ilvl w:val="0"/>
          <w:numId w:val="10"/>
        </w:numPr>
        <w:ind w:left="0" w:right="-42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0EEC">
        <w:rPr>
          <w:rFonts w:ascii="Times New Roman" w:hAnsi="Times New Roman" w:cs="Times New Roman"/>
          <w:sz w:val="28"/>
          <w:szCs w:val="28"/>
          <w:lang w:val="uk-UA"/>
        </w:rPr>
        <w:t>Дмитрук</w:t>
      </w:r>
      <w:proofErr w:type="spellEnd"/>
      <w:r w:rsidRPr="00310EEC">
        <w:rPr>
          <w:rFonts w:ascii="Times New Roman" w:hAnsi="Times New Roman" w:cs="Times New Roman"/>
          <w:sz w:val="28"/>
          <w:szCs w:val="28"/>
          <w:lang w:val="uk-UA"/>
        </w:rPr>
        <w:t xml:space="preserve"> О.Ю. Екологічний туризм як регулюючий чинник урбанізації // Фізична географія і геоморфологія. К.: ВГЛ «Обрії», 2001. - №40. С.47 – 52 </w:t>
      </w:r>
    </w:p>
    <w:p w:rsidR="00310EEC" w:rsidRPr="00310EEC" w:rsidRDefault="00310EEC" w:rsidP="00310EEC">
      <w:pPr>
        <w:pStyle w:val="a4"/>
        <w:numPr>
          <w:ilvl w:val="0"/>
          <w:numId w:val="10"/>
        </w:numPr>
        <w:ind w:left="0" w:right="-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3333">
        <w:rPr>
          <w:rFonts w:ascii="Times New Roman" w:hAnsi="Times New Roman" w:cs="Times New Roman"/>
          <w:sz w:val="28"/>
          <w:szCs w:val="28"/>
        </w:rPr>
        <w:t xml:space="preserve">Дмитрук О.Ю.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Екологічний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туризм: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менеджменту і маркетингу: [Електронний ресурс]. – Режим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доступу:http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>://bib.convdocs.org/ v10943/</w:t>
      </w:r>
    </w:p>
    <w:p w:rsidR="00310EEC" w:rsidRDefault="00310EEC" w:rsidP="00310EEC">
      <w:pPr>
        <w:pStyle w:val="a4"/>
        <w:numPr>
          <w:ilvl w:val="0"/>
          <w:numId w:val="10"/>
        </w:numPr>
        <w:ind w:left="0" w:right="-42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0EEC">
        <w:rPr>
          <w:rFonts w:ascii="Times New Roman" w:hAnsi="Times New Roman" w:cs="Times New Roman"/>
          <w:sz w:val="28"/>
          <w:szCs w:val="28"/>
          <w:lang w:val="uk-UA"/>
        </w:rPr>
        <w:t>Дмитрук</w:t>
      </w:r>
      <w:proofErr w:type="spellEnd"/>
      <w:r w:rsidRPr="00310EEC">
        <w:rPr>
          <w:rFonts w:ascii="Times New Roman" w:hAnsi="Times New Roman" w:cs="Times New Roman"/>
          <w:sz w:val="28"/>
          <w:szCs w:val="28"/>
          <w:lang w:val="uk-UA"/>
        </w:rPr>
        <w:t xml:space="preserve"> О.Ю., Щур Ю.В. Екологічний туризм як дидактична основа раціонального природокористування та </w:t>
      </w:r>
      <w:proofErr w:type="spellStart"/>
      <w:r w:rsidRPr="00310EEC">
        <w:rPr>
          <w:rFonts w:ascii="Times New Roman" w:hAnsi="Times New Roman" w:cs="Times New Roman"/>
          <w:sz w:val="28"/>
          <w:szCs w:val="28"/>
          <w:lang w:val="uk-UA"/>
        </w:rPr>
        <w:t>геоекологічної</w:t>
      </w:r>
      <w:proofErr w:type="spellEnd"/>
      <w:r w:rsidRPr="00310EEC">
        <w:rPr>
          <w:rFonts w:ascii="Times New Roman" w:hAnsi="Times New Roman" w:cs="Times New Roman"/>
          <w:sz w:val="28"/>
          <w:szCs w:val="28"/>
          <w:lang w:val="uk-UA"/>
        </w:rPr>
        <w:t xml:space="preserve"> освіти // Регіональні екологічні проблеми: 36. наук, праць. - К., 2002. - С 45-50. </w:t>
      </w:r>
    </w:p>
    <w:p w:rsidR="00310EEC" w:rsidRPr="00C93333" w:rsidRDefault="00310EEC" w:rsidP="00310EEC">
      <w:pPr>
        <w:pStyle w:val="a4"/>
        <w:numPr>
          <w:ilvl w:val="0"/>
          <w:numId w:val="10"/>
        </w:numPr>
        <w:ind w:left="0" w:right="-42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333">
        <w:rPr>
          <w:rFonts w:ascii="Times New Roman" w:hAnsi="Times New Roman" w:cs="Times New Roman"/>
          <w:sz w:val="28"/>
          <w:szCs w:val="28"/>
        </w:rPr>
        <w:lastRenderedPageBreak/>
        <w:t>Дударчук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, К.Д.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Туристичні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України: навчально-методичний посібник для студентів спеціальності "Туризм" / Катерина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Дударчук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>. – Тернопіль: ТНПУ, 2014. – 199 с.</w:t>
      </w:r>
    </w:p>
    <w:p w:rsidR="00310EEC" w:rsidRDefault="00310EEC" w:rsidP="00310EEC">
      <w:pPr>
        <w:pStyle w:val="a4"/>
        <w:numPr>
          <w:ilvl w:val="0"/>
          <w:numId w:val="10"/>
        </w:numPr>
        <w:ind w:left="0" w:right="-42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EEC">
        <w:rPr>
          <w:rFonts w:ascii="Times New Roman" w:hAnsi="Times New Roman" w:cs="Times New Roman"/>
          <w:sz w:val="28"/>
          <w:szCs w:val="28"/>
          <w:lang w:val="uk-UA"/>
        </w:rPr>
        <w:t>Екологічна стежка (методика, організація, характеристика модельної стежки «Лісники») / Я.П.</w:t>
      </w:r>
      <w:proofErr w:type="spellStart"/>
      <w:r w:rsidRPr="00310EEC">
        <w:rPr>
          <w:rFonts w:ascii="Times New Roman" w:hAnsi="Times New Roman" w:cs="Times New Roman"/>
          <w:sz w:val="28"/>
          <w:szCs w:val="28"/>
          <w:lang w:val="uk-UA"/>
        </w:rPr>
        <w:t>Дідух</w:t>
      </w:r>
      <w:proofErr w:type="spellEnd"/>
      <w:r w:rsidRPr="00310EEC">
        <w:rPr>
          <w:rFonts w:ascii="Times New Roman" w:hAnsi="Times New Roman" w:cs="Times New Roman"/>
          <w:sz w:val="28"/>
          <w:szCs w:val="28"/>
          <w:lang w:val="uk-UA"/>
        </w:rPr>
        <w:t>, В.М.</w:t>
      </w:r>
      <w:proofErr w:type="spellStart"/>
      <w:r w:rsidRPr="00310EEC">
        <w:rPr>
          <w:rFonts w:ascii="Times New Roman" w:hAnsi="Times New Roman" w:cs="Times New Roman"/>
          <w:sz w:val="28"/>
          <w:szCs w:val="28"/>
          <w:lang w:val="uk-UA"/>
        </w:rPr>
        <w:t>Ермоленко</w:t>
      </w:r>
      <w:proofErr w:type="spellEnd"/>
      <w:r w:rsidRPr="00310EEC">
        <w:rPr>
          <w:rFonts w:ascii="Times New Roman" w:hAnsi="Times New Roman" w:cs="Times New Roman"/>
          <w:sz w:val="28"/>
          <w:szCs w:val="28"/>
          <w:lang w:val="uk-UA"/>
        </w:rPr>
        <w:t xml:space="preserve">, О.Т.Крижанівська та ін. - К., 2000. </w:t>
      </w:r>
    </w:p>
    <w:p w:rsidR="00310EEC" w:rsidRPr="00310EEC" w:rsidRDefault="00310EEC" w:rsidP="00310EEC">
      <w:pPr>
        <w:pStyle w:val="a4"/>
        <w:numPr>
          <w:ilvl w:val="0"/>
          <w:numId w:val="10"/>
        </w:numPr>
        <w:ind w:left="0" w:right="-42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туризму [Електронний ресурс] / Спілка сприяння розвитку сільського зеленого туризму в Україні. – Режим доступу</w:t>
      </w:r>
      <w:r w:rsidRPr="00C9333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9" w:history="1">
        <w:r w:rsidRPr="00E32B4A">
          <w:rPr>
            <w:rStyle w:val="a3"/>
            <w:rFonts w:ascii="Times New Roman" w:hAnsi="Times New Roman" w:cs="Times New Roman"/>
            <w:sz w:val="28"/>
            <w:szCs w:val="28"/>
          </w:rPr>
          <w:t>http://www.greentour.com.ua</w:t>
        </w:r>
      </w:hyperlink>
      <w:r w:rsidRPr="00C9333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10EEC" w:rsidRPr="00C93333" w:rsidRDefault="00310EEC" w:rsidP="00310EEC">
      <w:pPr>
        <w:pStyle w:val="a4"/>
        <w:numPr>
          <w:ilvl w:val="0"/>
          <w:numId w:val="10"/>
        </w:numPr>
        <w:ind w:left="0" w:right="-42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Кифяк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, В.Ф.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рекреаційних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систем: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методологія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, практика: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/ В.Ф.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Кифяк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>: Книги–ХХІ, 2010. – 432 с.</w:t>
      </w:r>
    </w:p>
    <w:p w:rsidR="00310EEC" w:rsidRDefault="00310EEC" w:rsidP="00310EEC">
      <w:pPr>
        <w:pStyle w:val="a4"/>
        <w:numPr>
          <w:ilvl w:val="0"/>
          <w:numId w:val="10"/>
        </w:numPr>
        <w:ind w:left="0" w:right="-42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EEC">
        <w:rPr>
          <w:rFonts w:ascii="Times New Roman" w:hAnsi="Times New Roman" w:cs="Times New Roman"/>
          <w:sz w:val="28"/>
          <w:szCs w:val="28"/>
          <w:lang w:val="uk-UA"/>
        </w:rPr>
        <w:t xml:space="preserve">Козловський О.Ю., Борисюк Б.В. Екологічний туризм : </w:t>
      </w:r>
      <w:proofErr w:type="spellStart"/>
      <w:r w:rsidRPr="00310EEC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10E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10EEC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310EEC">
        <w:rPr>
          <w:rFonts w:ascii="Times New Roman" w:hAnsi="Times New Roman" w:cs="Times New Roman"/>
          <w:sz w:val="28"/>
          <w:szCs w:val="28"/>
          <w:lang w:val="uk-UA"/>
        </w:rPr>
        <w:t xml:space="preserve">. // Житомир : Вид-во ЖДУ ім. І.Франка, 2011. — 202 с. </w:t>
      </w:r>
    </w:p>
    <w:p w:rsidR="00310EEC" w:rsidRPr="00C93333" w:rsidRDefault="00310EEC" w:rsidP="00310EEC">
      <w:pPr>
        <w:pStyle w:val="a4"/>
        <w:numPr>
          <w:ilvl w:val="0"/>
          <w:numId w:val="10"/>
        </w:numPr>
        <w:ind w:left="0" w:right="-42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C64">
        <w:rPr>
          <w:rFonts w:ascii="Times New Roman" w:hAnsi="Times New Roman" w:cs="Times New Roman"/>
          <w:sz w:val="28"/>
          <w:szCs w:val="28"/>
          <w:lang w:val="uk-UA"/>
        </w:rPr>
        <w:t>Кузик</w:t>
      </w:r>
      <w:proofErr w:type="spellEnd"/>
      <w:r w:rsidRPr="00C73C64">
        <w:rPr>
          <w:rFonts w:ascii="Times New Roman" w:hAnsi="Times New Roman" w:cs="Times New Roman"/>
          <w:sz w:val="28"/>
          <w:szCs w:val="28"/>
          <w:lang w:val="uk-UA"/>
        </w:rPr>
        <w:t xml:space="preserve"> С.П. Теоретичні проблеми туризму: суспільно-географічний підхід: [Монографія] / С.П. </w:t>
      </w:r>
      <w:proofErr w:type="spellStart"/>
      <w:r w:rsidRPr="00C73C64">
        <w:rPr>
          <w:rFonts w:ascii="Times New Roman" w:hAnsi="Times New Roman" w:cs="Times New Roman"/>
          <w:sz w:val="28"/>
          <w:szCs w:val="28"/>
          <w:lang w:val="uk-UA"/>
        </w:rPr>
        <w:t>Кузик</w:t>
      </w:r>
      <w:proofErr w:type="spellEnd"/>
      <w:r w:rsidRPr="00C73C64">
        <w:rPr>
          <w:rFonts w:ascii="Times New Roman" w:hAnsi="Times New Roman" w:cs="Times New Roman"/>
          <w:sz w:val="28"/>
          <w:szCs w:val="28"/>
          <w:lang w:val="uk-UA"/>
        </w:rPr>
        <w:t xml:space="preserve">. – Львів: Видавничий центр ЛНУ ім.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І.Франка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>, 2010. – 254 с.</w:t>
      </w:r>
    </w:p>
    <w:p w:rsidR="00310EEC" w:rsidRPr="00C93333" w:rsidRDefault="00310EEC" w:rsidP="00310EEC">
      <w:pPr>
        <w:pStyle w:val="a4"/>
        <w:numPr>
          <w:ilvl w:val="0"/>
          <w:numId w:val="10"/>
        </w:numPr>
        <w:ind w:left="0" w:right="-42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Лужанська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>, Т.Ю.</w:t>
      </w:r>
      <w:r w:rsidRPr="00C93333">
        <w:rPr>
          <w:sz w:val="28"/>
          <w:szCs w:val="28"/>
        </w:rPr>
        <w:t xml:space="preserve">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туризм: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. / Т.Ю.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Лужанська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, С.С.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Махлинець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, Л.І.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Тебляшкіна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>; за ред. І. М. Волошина. – Київ: Кондор, 2008. – 385 с</w:t>
      </w:r>
    </w:p>
    <w:p w:rsidR="00310EEC" w:rsidRDefault="00310EEC" w:rsidP="00310EEC">
      <w:pPr>
        <w:pStyle w:val="a4"/>
        <w:numPr>
          <w:ilvl w:val="0"/>
          <w:numId w:val="10"/>
        </w:numPr>
        <w:ind w:left="0" w:right="-42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0EEC">
        <w:rPr>
          <w:rFonts w:ascii="Times New Roman" w:hAnsi="Times New Roman" w:cs="Times New Roman"/>
          <w:sz w:val="28"/>
          <w:szCs w:val="28"/>
          <w:lang w:val="uk-UA"/>
        </w:rPr>
        <w:t>Любіцева</w:t>
      </w:r>
      <w:proofErr w:type="spellEnd"/>
      <w:r w:rsidRPr="00310EEC">
        <w:rPr>
          <w:rFonts w:ascii="Times New Roman" w:hAnsi="Times New Roman" w:cs="Times New Roman"/>
          <w:sz w:val="28"/>
          <w:szCs w:val="28"/>
          <w:lang w:val="uk-UA"/>
        </w:rPr>
        <w:t xml:space="preserve"> О.О. Методика розробки турів. – К.: </w:t>
      </w:r>
      <w:proofErr w:type="spellStart"/>
      <w:r w:rsidRPr="00310EEC">
        <w:rPr>
          <w:rFonts w:ascii="Times New Roman" w:hAnsi="Times New Roman" w:cs="Times New Roman"/>
          <w:sz w:val="28"/>
          <w:szCs w:val="28"/>
          <w:lang w:val="uk-UA"/>
        </w:rPr>
        <w:t>Альтерпрес</w:t>
      </w:r>
      <w:proofErr w:type="spellEnd"/>
      <w:r w:rsidRPr="00310EEC">
        <w:rPr>
          <w:rFonts w:ascii="Times New Roman" w:hAnsi="Times New Roman" w:cs="Times New Roman"/>
          <w:sz w:val="28"/>
          <w:szCs w:val="28"/>
          <w:lang w:val="uk-UA"/>
        </w:rPr>
        <w:t xml:space="preserve">, 2003. – 104 с. </w:t>
      </w:r>
    </w:p>
    <w:p w:rsidR="00310EEC" w:rsidRPr="00C93333" w:rsidRDefault="00310EEC" w:rsidP="00310EEC">
      <w:pPr>
        <w:pStyle w:val="a4"/>
        <w:numPr>
          <w:ilvl w:val="0"/>
          <w:numId w:val="10"/>
        </w:numPr>
        <w:ind w:left="0" w:right="-42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Любіцева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О.О.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геопросторові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) / О.О.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Любіцева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. – 3‐є вид., перероб. і доп. – К.: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Альтерпрес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, 2005. – 436 с. </w:t>
      </w:r>
    </w:p>
    <w:p w:rsidR="00310EEC" w:rsidRDefault="00310EEC" w:rsidP="00310EEC">
      <w:pPr>
        <w:pStyle w:val="a4"/>
        <w:numPr>
          <w:ilvl w:val="0"/>
          <w:numId w:val="10"/>
        </w:numPr>
        <w:ind w:left="0" w:right="-42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0EEC">
        <w:rPr>
          <w:rFonts w:ascii="Times New Roman" w:hAnsi="Times New Roman" w:cs="Times New Roman"/>
          <w:sz w:val="28"/>
          <w:szCs w:val="28"/>
          <w:lang w:val="uk-UA"/>
        </w:rPr>
        <w:t>Любіцева</w:t>
      </w:r>
      <w:proofErr w:type="spellEnd"/>
      <w:r w:rsidRPr="00310EEC"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proofErr w:type="spellStart"/>
      <w:r w:rsidRPr="00310EEC">
        <w:rPr>
          <w:rFonts w:ascii="Times New Roman" w:hAnsi="Times New Roman" w:cs="Times New Roman"/>
          <w:sz w:val="28"/>
          <w:szCs w:val="28"/>
          <w:lang w:val="uk-UA"/>
        </w:rPr>
        <w:t>Сташук</w:t>
      </w:r>
      <w:proofErr w:type="spellEnd"/>
      <w:r w:rsidRPr="00310EEC">
        <w:rPr>
          <w:rFonts w:ascii="Times New Roman" w:hAnsi="Times New Roman" w:cs="Times New Roman"/>
          <w:sz w:val="28"/>
          <w:szCs w:val="28"/>
          <w:lang w:val="uk-UA"/>
        </w:rPr>
        <w:t xml:space="preserve"> К. Розвиток екологічного туризму в Україні // Економічна та соціальна географія: Наук. зб. /Ред. </w:t>
      </w:r>
      <w:proofErr w:type="spellStart"/>
      <w:r w:rsidRPr="00310EEC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310EEC">
        <w:rPr>
          <w:rFonts w:ascii="Times New Roman" w:hAnsi="Times New Roman" w:cs="Times New Roman"/>
          <w:sz w:val="28"/>
          <w:szCs w:val="28"/>
          <w:lang w:val="uk-UA"/>
        </w:rPr>
        <w:t xml:space="preserve">.: СІ. Іщук (відп. ред.) та </w:t>
      </w:r>
      <w:proofErr w:type="spellStart"/>
      <w:r w:rsidRPr="00310EEC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310EEC">
        <w:rPr>
          <w:rFonts w:ascii="Times New Roman" w:hAnsi="Times New Roman" w:cs="Times New Roman"/>
          <w:sz w:val="28"/>
          <w:szCs w:val="28"/>
          <w:lang w:val="uk-UA"/>
        </w:rPr>
        <w:t xml:space="preserve">. - К.; 2002. - Вип. 53. С.189 – 196 </w:t>
      </w:r>
    </w:p>
    <w:p w:rsidR="00310EEC" w:rsidRPr="00C93333" w:rsidRDefault="00310EEC" w:rsidP="00310EEC">
      <w:pPr>
        <w:pStyle w:val="a4"/>
        <w:numPr>
          <w:ilvl w:val="0"/>
          <w:numId w:val="10"/>
        </w:numPr>
        <w:ind w:left="0" w:right="-42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Мальська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М.П.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Туристичний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: теорія та практика: підручник. 2 вид. перероб. та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доповн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. / М.П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Мальська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>, В.В. Худо. – К.: Центр учбової літератури. – 2012 . – 366 с.</w:t>
      </w:r>
    </w:p>
    <w:p w:rsidR="00310EEC" w:rsidRPr="00C93333" w:rsidRDefault="00310EEC" w:rsidP="00310EEC">
      <w:pPr>
        <w:pStyle w:val="a4"/>
        <w:numPr>
          <w:ilvl w:val="0"/>
          <w:numId w:val="10"/>
        </w:numPr>
        <w:ind w:left="0" w:right="-42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Міщенко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сутності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туризму / О.В.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Міщенко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Вісн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>. Волинського. нац. ун-т ім. Л. Українки. Географія туризму. – В.: Вид-поліграф</w:t>
      </w:r>
      <w:proofErr w:type="gramStart"/>
      <w:r w:rsidRPr="00C933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333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93333">
        <w:rPr>
          <w:rFonts w:ascii="Times New Roman" w:hAnsi="Times New Roman" w:cs="Times New Roman"/>
          <w:sz w:val="28"/>
          <w:szCs w:val="28"/>
        </w:rPr>
        <w:t>ентр «Волинський ун-т», 2010 . – с. 155-160.</w:t>
      </w:r>
    </w:p>
    <w:p w:rsidR="00310EEC" w:rsidRPr="00C93333" w:rsidRDefault="00310EEC" w:rsidP="00310EEC">
      <w:pPr>
        <w:pStyle w:val="a4"/>
        <w:numPr>
          <w:ilvl w:val="0"/>
          <w:numId w:val="10"/>
        </w:numPr>
        <w:ind w:left="0" w:right="-42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туристичної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регіональний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/ кол. авт., за ред. А.Ю.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Парфіненка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. – Х.: ХНУ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, 2013. – 280 с. </w:t>
      </w:r>
    </w:p>
    <w:p w:rsidR="00310EEC" w:rsidRPr="00C93333" w:rsidRDefault="00310EEC" w:rsidP="00310EEC">
      <w:pPr>
        <w:pStyle w:val="a4"/>
        <w:numPr>
          <w:ilvl w:val="0"/>
          <w:numId w:val="10"/>
        </w:numPr>
        <w:ind w:left="0" w:right="-42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сайт Державного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статистики України [Електронний ресурс]. – Режим доступу: </w:t>
      </w:r>
      <w:hyperlink r:id="rId10" w:history="1">
        <w:r w:rsidRPr="00C9333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http://www.ukrstat.gov.ua</w:t>
        </w:r>
      </w:hyperlink>
    </w:p>
    <w:p w:rsidR="00310EEC" w:rsidRDefault="00310EEC" w:rsidP="00310EEC">
      <w:pPr>
        <w:pStyle w:val="a4"/>
        <w:numPr>
          <w:ilvl w:val="0"/>
          <w:numId w:val="10"/>
        </w:numPr>
        <w:ind w:left="0" w:right="-42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EE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Петрук В.Г. та ін. </w:t>
      </w:r>
      <w:proofErr w:type="spellStart"/>
      <w:r w:rsidRPr="00310EEC">
        <w:rPr>
          <w:rFonts w:ascii="Times New Roman" w:hAnsi="Times New Roman" w:cs="Times New Roman"/>
          <w:sz w:val="28"/>
          <w:szCs w:val="28"/>
          <w:lang w:val="uk-UA"/>
        </w:rPr>
        <w:t>Екогеографія</w:t>
      </w:r>
      <w:proofErr w:type="spellEnd"/>
      <w:r w:rsidRPr="00310EE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310EEC">
        <w:rPr>
          <w:rFonts w:ascii="Times New Roman" w:hAnsi="Times New Roman" w:cs="Times New Roman"/>
          <w:sz w:val="28"/>
          <w:szCs w:val="28"/>
          <w:lang w:val="uk-UA"/>
        </w:rPr>
        <w:t>екотуризм</w:t>
      </w:r>
      <w:proofErr w:type="spellEnd"/>
      <w:r w:rsidRPr="00310EEC">
        <w:rPr>
          <w:rFonts w:ascii="Times New Roman" w:hAnsi="Times New Roman" w:cs="Times New Roman"/>
          <w:sz w:val="28"/>
          <w:szCs w:val="28"/>
          <w:lang w:val="uk-UA"/>
        </w:rPr>
        <w:t>: підручник Вінниця: // ТОВ "</w:t>
      </w:r>
      <w:proofErr w:type="spellStart"/>
      <w:r w:rsidRPr="00310EEC">
        <w:rPr>
          <w:rFonts w:ascii="Times New Roman" w:hAnsi="Times New Roman" w:cs="Times New Roman"/>
          <w:sz w:val="28"/>
          <w:szCs w:val="28"/>
          <w:lang w:val="uk-UA"/>
        </w:rPr>
        <w:t>Нілан-ЛТД</w:t>
      </w:r>
      <w:proofErr w:type="spellEnd"/>
      <w:r w:rsidRPr="00310EEC">
        <w:rPr>
          <w:rFonts w:ascii="Times New Roman" w:hAnsi="Times New Roman" w:cs="Times New Roman"/>
          <w:sz w:val="28"/>
          <w:szCs w:val="28"/>
          <w:lang w:val="uk-UA"/>
        </w:rPr>
        <w:t xml:space="preserve">", 2016. – 178с </w:t>
      </w:r>
    </w:p>
    <w:p w:rsidR="00310EEC" w:rsidRPr="00310EEC" w:rsidRDefault="00310EEC" w:rsidP="00310EEC">
      <w:pPr>
        <w:pStyle w:val="a4"/>
        <w:numPr>
          <w:ilvl w:val="0"/>
          <w:numId w:val="10"/>
        </w:numPr>
        <w:ind w:left="0" w:right="-42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EEC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Концепції Державної цільової програми розвитку туризму та курортів на період до 2022 року: розпорядження Кабінету Міністрів України від 01.08.2013 р. № 638-р [Електронний ресурс]. – Режим доступу: </w:t>
      </w:r>
      <w:r w:rsidR="00260EAD">
        <w:fldChar w:fldCharType="begin"/>
      </w:r>
      <w:r w:rsidR="00260EAD">
        <w:instrText>HYPERLINK</w:instrText>
      </w:r>
      <w:r w:rsidR="00260EAD" w:rsidRPr="00CB5D83">
        <w:rPr>
          <w:lang w:val="uk-UA"/>
        </w:rPr>
        <w:instrText xml:space="preserve"> "</w:instrText>
      </w:r>
      <w:r w:rsidR="00260EAD">
        <w:instrText>http</w:instrText>
      </w:r>
      <w:r w:rsidR="00260EAD" w:rsidRPr="00CB5D83">
        <w:rPr>
          <w:lang w:val="uk-UA"/>
        </w:rPr>
        <w:instrText>://</w:instrText>
      </w:r>
      <w:r w:rsidR="00260EAD">
        <w:instrText>zakon</w:instrText>
      </w:r>
      <w:r w:rsidR="00260EAD" w:rsidRPr="00CB5D83">
        <w:rPr>
          <w:lang w:val="uk-UA"/>
        </w:rPr>
        <w:instrText>5.</w:instrText>
      </w:r>
      <w:r w:rsidR="00260EAD">
        <w:instrText>rada</w:instrText>
      </w:r>
      <w:r w:rsidR="00260EAD" w:rsidRPr="00CB5D83">
        <w:rPr>
          <w:lang w:val="uk-UA"/>
        </w:rPr>
        <w:instrText>.</w:instrText>
      </w:r>
      <w:r w:rsidR="00260EAD">
        <w:instrText>gov</w:instrText>
      </w:r>
      <w:r w:rsidR="00260EAD" w:rsidRPr="00CB5D83">
        <w:rPr>
          <w:lang w:val="uk-UA"/>
        </w:rPr>
        <w:instrText>.</w:instrText>
      </w:r>
      <w:r w:rsidR="00260EAD">
        <w:instrText>ua</w:instrText>
      </w:r>
      <w:r w:rsidR="00260EAD" w:rsidRPr="00CB5D83">
        <w:rPr>
          <w:lang w:val="uk-UA"/>
        </w:rPr>
        <w:instrText>/</w:instrText>
      </w:r>
      <w:r w:rsidR="00260EAD">
        <w:instrText>laws</w:instrText>
      </w:r>
      <w:r w:rsidR="00260EAD" w:rsidRPr="00CB5D83">
        <w:rPr>
          <w:lang w:val="uk-UA"/>
        </w:rPr>
        <w:instrText>/</w:instrText>
      </w:r>
      <w:r w:rsidR="00260EAD">
        <w:instrText>show</w:instrText>
      </w:r>
      <w:r w:rsidR="00260EAD" w:rsidRPr="00CB5D83">
        <w:rPr>
          <w:lang w:val="uk-UA"/>
        </w:rPr>
        <w:instrText>/638-2013-%</w:instrText>
      </w:r>
      <w:r w:rsidR="00260EAD">
        <w:instrText>D</w:instrText>
      </w:r>
      <w:r w:rsidR="00260EAD" w:rsidRPr="00CB5D83">
        <w:rPr>
          <w:lang w:val="uk-UA"/>
        </w:rPr>
        <w:instrText>1%80"</w:instrText>
      </w:r>
      <w:r w:rsidR="00260EAD">
        <w:fldChar w:fldCharType="separate"/>
      </w:r>
      <w:r w:rsidRPr="00E32B4A">
        <w:rPr>
          <w:rStyle w:val="a3"/>
          <w:rFonts w:ascii="Times New Roman" w:hAnsi="Times New Roman" w:cs="Times New Roman"/>
          <w:sz w:val="28"/>
          <w:szCs w:val="28"/>
        </w:rPr>
        <w:t>http</w:t>
      </w:r>
      <w:r w:rsidRPr="00310EEC">
        <w:rPr>
          <w:rStyle w:val="a3"/>
          <w:rFonts w:ascii="Times New Roman" w:hAnsi="Times New Roman" w:cs="Times New Roman"/>
          <w:sz w:val="28"/>
          <w:szCs w:val="28"/>
          <w:lang w:val="uk-UA"/>
        </w:rPr>
        <w:t>://</w:t>
      </w:r>
      <w:r w:rsidRPr="00E32B4A">
        <w:rPr>
          <w:rStyle w:val="a3"/>
          <w:rFonts w:ascii="Times New Roman" w:hAnsi="Times New Roman" w:cs="Times New Roman"/>
          <w:sz w:val="28"/>
          <w:szCs w:val="28"/>
        </w:rPr>
        <w:t>zakon</w:t>
      </w:r>
      <w:r w:rsidRPr="00310EEC">
        <w:rPr>
          <w:rStyle w:val="a3"/>
          <w:rFonts w:ascii="Times New Roman" w:hAnsi="Times New Roman" w:cs="Times New Roman"/>
          <w:sz w:val="28"/>
          <w:szCs w:val="28"/>
          <w:lang w:val="uk-UA"/>
        </w:rPr>
        <w:t>5.</w:t>
      </w:r>
      <w:r w:rsidRPr="00E32B4A">
        <w:rPr>
          <w:rStyle w:val="a3"/>
          <w:rFonts w:ascii="Times New Roman" w:hAnsi="Times New Roman" w:cs="Times New Roman"/>
          <w:sz w:val="28"/>
          <w:szCs w:val="28"/>
        </w:rPr>
        <w:t>rada</w:t>
      </w:r>
      <w:r w:rsidRPr="00310EEC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Pr="00E32B4A">
        <w:rPr>
          <w:rStyle w:val="a3"/>
          <w:rFonts w:ascii="Times New Roman" w:hAnsi="Times New Roman" w:cs="Times New Roman"/>
          <w:sz w:val="28"/>
          <w:szCs w:val="28"/>
        </w:rPr>
        <w:t>gov</w:t>
      </w:r>
      <w:r w:rsidRPr="00310EEC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Pr="00E32B4A">
        <w:rPr>
          <w:rStyle w:val="a3"/>
          <w:rFonts w:ascii="Times New Roman" w:hAnsi="Times New Roman" w:cs="Times New Roman"/>
          <w:sz w:val="28"/>
          <w:szCs w:val="28"/>
        </w:rPr>
        <w:t>ua</w:t>
      </w:r>
      <w:r w:rsidRPr="00310EEC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r w:rsidRPr="00E32B4A">
        <w:rPr>
          <w:rStyle w:val="a3"/>
          <w:rFonts w:ascii="Times New Roman" w:hAnsi="Times New Roman" w:cs="Times New Roman"/>
          <w:sz w:val="28"/>
          <w:szCs w:val="28"/>
        </w:rPr>
        <w:t>laws</w:t>
      </w:r>
      <w:r w:rsidRPr="00310EEC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r w:rsidRPr="00E32B4A">
        <w:rPr>
          <w:rStyle w:val="a3"/>
          <w:rFonts w:ascii="Times New Roman" w:hAnsi="Times New Roman" w:cs="Times New Roman"/>
          <w:sz w:val="28"/>
          <w:szCs w:val="28"/>
        </w:rPr>
        <w:t>show</w:t>
      </w:r>
      <w:r w:rsidRPr="00310EEC">
        <w:rPr>
          <w:rStyle w:val="a3"/>
          <w:rFonts w:ascii="Times New Roman" w:hAnsi="Times New Roman" w:cs="Times New Roman"/>
          <w:sz w:val="28"/>
          <w:szCs w:val="28"/>
          <w:lang w:val="uk-UA"/>
        </w:rPr>
        <w:t>/638-2013-%</w:t>
      </w:r>
      <w:r w:rsidRPr="00E32B4A">
        <w:rPr>
          <w:rStyle w:val="a3"/>
          <w:rFonts w:ascii="Times New Roman" w:hAnsi="Times New Roman" w:cs="Times New Roman"/>
          <w:sz w:val="28"/>
          <w:szCs w:val="28"/>
        </w:rPr>
        <w:t>D</w:t>
      </w:r>
      <w:r w:rsidRPr="00310EEC">
        <w:rPr>
          <w:rStyle w:val="a3"/>
          <w:rFonts w:ascii="Times New Roman" w:hAnsi="Times New Roman" w:cs="Times New Roman"/>
          <w:sz w:val="28"/>
          <w:szCs w:val="28"/>
          <w:lang w:val="uk-UA"/>
        </w:rPr>
        <w:t>1%80</w:t>
      </w:r>
      <w:r w:rsidR="00260EAD">
        <w:fldChar w:fldCharType="end"/>
      </w:r>
      <w:r w:rsidRPr="00310EEC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310EEC" w:rsidRPr="00310EEC" w:rsidRDefault="00310EEC" w:rsidP="00310EEC">
      <w:pPr>
        <w:pStyle w:val="a4"/>
        <w:numPr>
          <w:ilvl w:val="0"/>
          <w:numId w:val="10"/>
        </w:numPr>
        <w:ind w:left="0" w:right="-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0EEC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Концепції Державної цільової програми сталого розвитку сільських територій на період до 2020 року: розпорядження Кабінету Міністрів України від 03.02.2010 р. № 121-р [Електронний ресурс]. </w:t>
      </w:r>
      <w:r w:rsidRPr="00C93333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hyperlink r:id="rId11" w:history="1">
        <w:r w:rsidRPr="00E32B4A">
          <w:rPr>
            <w:rStyle w:val="a3"/>
            <w:rFonts w:ascii="Times New Roman" w:hAnsi="Times New Roman" w:cs="Times New Roman"/>
            <w:sz w:val="28"/>
            <w:szCs w:val="28"/>
          </w:rPr>
          <w:t>http://zakon5.rada.gov.ua/laws/show/121-2010-%D1%80</w:t>
        </w:r>
      </w:hyperlink>
      <w:r w:rsidRPr="00C9333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10EEC" w:rsidRPr="00310EEC" w:rsidRDefault="00310EEC" w:rsidP="00310EEC">
      <w:pPr>
        <w:pStyle w:val="a4"/>
        <w:numPr>
          <w:ilvl w:val="0"/>
          <w:numId w:val="10"/>
        </w:numPr>
        <w:ind w:left="0" w:right="-425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3333">
        <w:rPr>
          <w:rFonts w:ascii="Times New Roman" w:hAnsi="Times New Roman" w:cs="Times New Roman"/>
          <w:sz w:val="28"/>
          <w:szCs w:val="28"/>
        </w:rPr>
        <w:t xml:space="preserve">Про туризм: Закон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15.09.1995 р. № 324/95-ВР [Електронний ресурс]. – Режим доступу: </w:t>
      </w:r>
      <w:hyperlink r:id="rId12" w:history="1">
        <w:r w:rsidRPr="00E32B4A">
          <w:rPr>
            <w:rStyle w:val="a3"/>
            <w:rFonts w:ascii="Times New Roman" w:hAnsi="Times New Roman" w:cs="Times New Roman"/>
            <w:sz w:val="28"/>
            <w:szCs w:val="28"/>
          </w:rPr>
          <w:t>http://zakon5.rada.gov.ua/laws/show/324/95-%D0%B2%D1%80</w:t>
        </w:r>
      </w:hyperlink>
      <w:r w:rsidRPr="00C9333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10EEC" w:rsidRPr="00C93333" w:rsidRDefault="00310EEC" w:rsidP="00310EEC">
      <w:pPr>
        <w:pStyle w:val="a4"/>
        <w:numPr>
          <w:ilvl w:val="0"/>
          <w:numId w:val="10"/>
        </w:numPr>
        <w:ind w:left="0" w:right="-42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туризму в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: [Електронний ресурс] – Режим доступу: </w:t>
      </w:r>
      <w:hyperlink r:id="rId13" w:history="1">
        <w:r w:rsidRPr="00C9333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http://www.marshrury.in.ua/index.php/rozvytok-rury-zmu v ukraini.php</w:t>
        </w:r>
      </w:hyperlink>
    </w:p>
    <w:p w:rsidR="00310EEC" w:rsidRPr="00310EEC" w:rsidRDefault="00310EEC" w:rsidP="00310EEC">
      <w:pPr>
        <w:pStyle w:val="a4"/>
        <w:numPr>
          <w:ilvl w:val="0"/>
          <w:numId w:val="10"/>
        </w:numPr>
        <w:ind w:left="0" w:right="-425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C93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Рутинський</w:t>
      </w:r>
      <w:proofErr w:type="spellEnd"/>
      <w:r w:rsidRPr="00C93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М.Й., </w:t>
      </w:r>
      <w:proofErr w:type="spellStart"/>
      <w:r w:rsidRPr="00C93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Зінько</w:t>
      </w:r>
      <w:proofErr w:type="spellEnd"/>
      <w:r w:rsidRPr="00C93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</w:t>
      </w:r>
      <w:proofErr w:type="spellStart"/>
      <w:r w:rsidRPr="00C93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Сільський</w:t>
      </w:r>
      <w:proofErr w:type="spellEnd"/>
      <w:r w:rsidRPr="00C93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туризм: </w:t>
      </w:r>
      <w:proofErr w:type="spellStart"/>
      <w:r w:rsidRPr="00C93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</w:t>
      </w:r>
      <w:proofErr w:type="spellEnd"/>
      <w:r w:rsidRPr="00C93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93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посіб</w:t>
      </w:r>
      <w:proofErr w:type="spellEnd"/>
      <w:r w:rsidRPr="00C93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К.: Знання, 2006. — 271 с.</w:t>
      </w:r>
      <w:r w:rsidRPr="00C93333">
        <w:rPr>
          <w:rFonts w:ascii="Times New Roman" w:hAnsi="Times New Roman" w:cs="Times New Roman"/>
          <w:sz w:val="28"/>
          <w:szCs w:val="28"/>
        </w:rPr>
        <w:t xml:space="preserve"> [Електронний ресурс]. Режим доступу до ресурсу- </w:t>
      </w:r>
      <w:hyperlink r:id="rId14" w:history="1">
        <w:r w:rsidRPr="00E32B4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https://studfiles.net/preview/5265679/</w:t>
        </w:r>
      </w:hyperlink>
    </w:p>
    <w:p w:rsidR="00310EEC" w:rsidRPr="00310EEC" w:rsidRDefault="00310EEC" w:rsidP="00310EEC">
      <w:pPr>
        <w:pStyle w:val="a4"/>
        <w:numPr>
          <w:ilvl w:val="0"/>
          <w:numId w:val="10"/>
        </w:numPr>
        <w:ind w:left="0" w:right="-42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Світовий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зеленого туризму [Електронний ресурс]. – Режим доступу: </w:t>
      </w:r>
      <w:hyperlink r:id="rId15" w:history="1">
        <w:r w:rsidRPr="00E32B4A">
          <w:rPr>
            <w:rStyle w:val="a3"/>
            <w:rFonts w:ascii="Times New Roman" w:hAnsi="Times New Roman" w:cs="Times New Roman"/>
            <w:sz w:val="28"/>
            <w:szCs w:val="28"/>
          </w:rPr>
          <w:t>http://archive.nbuv.gov.ua</w:t>
        </w:r>
      </w:hyperlink>
      <w:r w:rsidRPr="00C9333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10EEC" w:rsidRDefault="00310EEC" w:rsidP="00310EEC">
      <w:pPr>
        <w:pStyle w:val="a4"/>
        <w:numPr>
          <w:ilvl w:val="0"/>
          <w:numId w:val="10"/>
        </w:numPr>
        <w:ind w:left="0" w:right="-42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EEC">
        <w:rPr>
          <w:rFonts w:ascii="Times New Roman" w:hAnsi="Times New Roman" w:cs="Times New Roman"/>
          <w:sz w:val="28"/>
          <w:szCs w:val="28"/>
          <w:lang w:val="uk-UA"/>
        </w:rPr>
        <w:t xml:space="preserve">Сорокіна Г.О. Екологічний туризм : </w:t>
      </w:r>
      <w:proofErr w:type="spellStart"/>
      <w:r w:rsidRPr="00310EEC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10E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10EEC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310EEC">
        <w:rPr>
          <w:rFonts w:ascii="Times New Roman" w:hAnsi="Times New Roman" w:cs="Times New Roman"/>
          <w:sz w:val="28"/>
          <w:szCs w:val="28"/>
          <w:lang w:val="uk-UA"/>
        </w:rPr>
        <w:t xml:space="preserve">. // Луганськ: Вид-во ДЗ ―ЛНУ імені Тараса Шевченка‖, 2013. — 206 c. </w:t>
      </w:r>
    </w:p>
    <w:p w:rsidR="00310EEC" w:rsidRPr="00310EEC" w:rsidRDefault="00310EEC" w:rsidP="00310EEC">
      <w:pPr>
        <w:pStyle w:val="a4"/>
        <w:numPr>
          <w:ilvl w:val="0"/>
          <w:numId w:val="10"/>
        </w:numPr>
        <w:ind w:left="0" w:right="-42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Туристичний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імідж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/ за ред. А. Ю.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Парфіненка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. – Х.: ХНУ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>, 2011. – 312 с.</w:t>
      </w:r>
    </w:p>
    <w:p w:rsidR="00310EEC" w:rsidRDefault="00310EEC" w:rsidP="00310EEC">
      <w:pPr>
        <w:pStyle w:val="a4"/>
        <w:numPr>
          <w:ilvl w:val="0"/>
          <w:numId w:val="10"/>
        </w:numPr>
        <w:ind w:left="0" w:right="-42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0EEC">
        <w:rPr>
          <w:rFonts w:ascii="Times New Roman" w:hAnsi="Times New Roman" w:cs="Times New Roman"/>
          <w:sz w:val="28"/>
          <w:szCs w:val="28"/>
          <w:lang w:val="uk-UA"/>
        </w:rPr>
        <w:t>Храбовченко</w:t>
      </w:r>
      <w:proofErr w:type="spellEnd"/>
      <w:r w:rsidRPr="00310EEC">
        <w:rPr>
          <w:rFonts w:ascii="Times New Roman" w:hAnsi="Times New Roman" w:cs="Times New Roman"/>
          <w:sz w:val="28"/>
          <w:szCs w:val="28"/>
          <w:lang w:val="uk-UA"/>
        </w:rPr>
        <w:t xml:space="preserve"> В.В. </w:t>
      </w:r>
      <w:proofErr w:type="spellStart"/>
      <w:r w:rsidRPr="00310EEC">
        <w:rPr>
          <w:rFonts w:ascii="Times New Roman" w:hAnsi="Times New Roman" w:cs="Times New Roman"/>
          <w:sz w:val="28"/>
          <w:szCs w:val="28"/>
          <w:lang w:val="uk-UA"/>
        </w:rPr>
        <w:t>Экологический</w:t>
      </w:r>
      <w:proofErr w:type="spellEnd"/>
      <w:r w:rsidRPr="00310EEC">
        <w:rPr>
          <w:rFonts w:ascii="Times New Roman" w:hAnsi="Times New Roman" w:cs="Times New Roman"/>
          <w:sz w:val="28"/>
          <w:szCs w:val="28"/>
          <w:lang w:val="uk-UA"/>
        </w:rPr>
        <w:t xml:space="preserve"> туризм. – М.: </w:t>
      </w:r>
      <w:proofErr w:type="spellStart"/>
      <w:r w:rsidRPr="00310EEC">
        <w:rPr>
          <w:rFonts w:ascii="Times New Roman" w:hAnsi="Times New Roman" w:cs="Times New Roman"/>
          <w:sz w:val="28"/>
          <w:szCs w:val="28"/>
          <w:lang w:val="uk-UA"/>
        </w:rPr>
        <w:t>Финансы</w:t>
      </w:r>
      <w:proofErr w:type="spellEnd"/>
      <w:r w:rsidRPr="00310EEC">
        <w:rPr>
          <w:rFonts w:ascii="Times New Roman" w:hAnsi="Times New Roman" w:cs="Times New Roman"/>
          <w:sz w:val="28"/>
          <w:szCs w:val="28"/>
          <w:lang w:val="uk-UA"/>
        </w:rPr>
        <w:t xml:space="preserve"> и статистика, 2003. – 208 с</w:t>
      </w:r>
    </w:p>
    <w:p w:rsidR="00310EEC" w:rsidRDefault="00310EEC" w:rsidP="00310EEC">
      <w:pPr>
        <w:pStyle w:val="a4"/>
        <w:ind w:left="142"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3C64" w:rsidRPr="004270D2" w:rsidRDefault="00C73C64" w:rsidP="004270D2">
      <w:pPr>
        <w:pStyle w:val="a4"/>
        <w:ind w:left="142" w:right="-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70D2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4270D2" w:rsidRDefault="00C73C64" w:rsidP="004270D2">
      <w:pPr>
        <w:pStyle w:val="a4"/>
        <w:numPr>
          <w:ilvl w:val="0"/>
          <w:numId w:val="10"/>
        </w:numPr>
        <w:spacing w:after="0"/>
        <w:ind w:left="0" w:righ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3C6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73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C64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C73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C64">
        <w:rPr>
          <w:rFonts w:ascii="Times New Roman" w:hAnsi="Times New Roman" w:cs="Times New Roman"/>
          <w:sz w:val="28"/>
          <w:szCs w:val="28"/>
          <w:lang w:val="uk-UA"/>
        </w:rPr>
        <w:t>Ecotourism</w:t>
      </w:r>
      <w:proofErr w:type="spellEnd"/>
      <w:r w:rsidRPr="00C73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C64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Pr="00C73C6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260EAD">
        <w:fldChar w:fldCharType="begin"/>
      </w:r>
      <w:r w:rsidR="00260EAD" w:rsidRPr="00CB5D83">
        <w:rPr>
          <w:lang w:val="en-US"/>
        </w:rPr>
        <w:instrText>HYPERLINK "https://ecotourism.org/"</w:instrText>
      </w:r>
      <w:r w:rsidR="00260EAD">
        <w:fldChar w:fldCharType="separate"/>
      </w:r>
      <w:r w:rsidRPr="00E32B4A">
        <w:rPr>
          <w:rStyle w:val="a3"/>
          <w:rFonts w:ascii="Times New Roman" w:hAnsi="Times New Roman" w:cs="Times New Roman"/>
          <w:sz w:val="28"/>
          <w:szCs w:val="28"/>
          <w:lang w:val="uk-UA"/>
        </w:rPr>
        <w:t>https://ecotourism.org/</w:t>
      </w:r>
      <w:r w:rsidR="00260EAD">
        <w:fldChar w:fldCharType="end"/>
      </w:r>
      <w:r w:rsidRPr="00C73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70D2" w:rsidRDefault="00C73C64" w:rsidP="004270D2">
      <w:pPr>
        <w:pStyle w:val="a4"/>
        <w:numPr>
          <w:ilvl w:val="0"/>
          <w:numId w:val="10"/>
        </w:numPr>
        <w:spacing w:after="0"/>
        <w:ind w:left="0" w:righ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0D2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427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D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7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D2">
        <w:rPr>
          <w:rFonts w:ascii="Times New Roman" w:hAnsi="Times New Roman" w:cs="Times New Roman"/>
          <w:sz w:val="28"/>
          <w:szCs w:val="28"/>
        </w:rPr>
        <w:t>екотуризму</w:t>
      </w:r>
      <w:proofErr w:type="spellEnd"/>
      <w:r w:rsidRPr="004270D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Start"/>
      <w:r w:rsidRPr="00427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70D2">
        <w:rPr>
          <w:rFonts w:ascii="Times New Roman" w:hAnsi="Times New Roman" w:cs="Times New Roman"/>
          <w:sz w:val="28"/>
          <w:szCs w:val="28"/>
        </w:rPr>
        <w:t>’єтнамі</w:t>
      </w:r>
      <w:proofErr w:type="spellEnd"/>
      <w:r w:rsidRPr="004270D2">
        <w:rPr>
          <w:rFonts w:ascii="Times New Roman" w:hAnsi="Times New Roman" w:cs="Times New Roman"/>
          <w:sz w:val="28"/>
          <w:szCs w:val="28"/>
        </w:rPr>
        <w:t xml:space="preserve">. </w:t>
      </w:r>
      <w:r w:rsidRPr="004270D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F5A8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60EAD">
        <w:fldChar w:fldCharType="begin"/>
      </w:r>
      <w:r w:rsidR="00260EAD" w:rsidRPr="00CB5D83">
        <w:rPr>
          <w:lang w:val="en-US"/>
        </w:rPr>
        <w:instrText>HYPERLINK "http://ecofriendlyvietnam.com/ecotourism-in-vietnam/"</w:instrText>
      </w:r>
      <w:r w:rsidR="00260EAD">
        <w:fldChar w:fldCharType="separate"/>
      </w:r>
      <w:r w:rsidRPr="004270D2">
        <w:rPr>
          <w:rStyle w:val="a3"/>
          <w:rFonts w:ascii="Times New Roman" w:hAnsi="Times New Roman" w:cs="Times New Roman"/>
          <w:sz w:val="28"/>
          <w:szCs w:val="28"/>
          <w:lang w:val="en-US"/>
        </w:rPr>
        <w:t>http</w:t>
      </w:r>
      <w:r w:rsidRPr="008F5A84">
        <w:rPr>
          <w:rStyle w:val="a3"/>
          <w:rFonts w:ascii="Times New Roman" w:hAnsi="Times New Roman" w:cs="Times New Roman"/>
          <w:sz w:val="28"/>
          <w:szCs w:val="28"/>
          <w:lang w:val="en-US"/>
        </w:rPr>
        <w:t>://</w:t>
      </w:r>
      <w:r w:rsidRPr="004270D2">
        <w:rPr>
          <w:rStyle w:val="a3"/>
          <w:rFonts w:ascii="Times New Roman" w:hAnsi="Times New Roman" w:cs="Times New Roman"/>
          <w:sz w:val="28"/>
          <w:szCs w:val="28"/>
          <w:lang w:val="en-US"/>
        </w:rPr>
        <w:t>ecofriendlyvietnam</w:t>
      </w:r>
      <w:r w:rsidRPr="008F5A84">
        <w:rPr>
          <w:rStyle w:val="a3"/>
          <w:rFonts w:ascii="Times New Roman" w:hAnsi="Times New Roman" w:cs="Times New Roman"/>
          <w:sz w:val="28"/>
          <w:szCs w:val="28"/>
          <w:lang w:val="en-US"/>
        </w:rPr>
        <w:t>.</w:t>
      </w:r>
      <w:r w:rsidRPr="004270D2">
        <w:rPr>
          <w:rStyle w:val="a3"/>
          <w:rFonts w:ascii="Times New Roman" w:hAnsi="Times New Roman" w:cs="Times New Roman"/>
          <w:sz w:val="28"/>
          <w:szCs w:val="28"/>
          <w:lang w:val="en-US"/>
        </w:rPr>
        <w:t>com</w:t>
      </w:r>
      <w:r w:rsidRPr="008F5A84">
        <w:rPr>
          <w:rStyle w:val="a3"/>
          <w:rFonts w:ascii="Times New Roman" w:hAnsi="Times New Roman" w:cs="Times New Roman"/>
          <w:sz w:val="28"/>
          <w:szCs w:val="28"/>
          <w:lang w:val="en-US"/>
        </w:rPr>
        <w:t>/</w:t>
      </w:r>
      <w:r w:rsidRPr="004270D2">
        <w:rPr>
          <w:rStyle w:val="a3"/>
          <w:rFonts w:ascii="Times New Roman" w:hAnsi="Times New Roman" w:cs="Times New Roman"/>
          <w:sz w:val="28"/>
          <w:szCs w:val="28"/>
          <w:lang w:val="en-US"/>
        </w:rPr>
        <w:t>ecotourism</w:t>
      </w:r>
      <w:r w:rsidRPr="008F5A84">
        <w:rPr>
          <w:rStyle w:val="a3"/>
          <w:rFonts w:ascii="Times New Roman" w:hAnsi="Times New Roman" w:cs="Times New Roman"/>
          <w:sz w:val="28"/>
          <w:szCs w:val="28"/>
          <w:lang w:val="en-US"/>
        </w:rPr>
        <w:t>-</w:t>
      </w:r>
      <w:r w:rsidRPr="004270D2">
        <w:rPr>
          <w:rStyle w:val="a3"/>
          <w:rFonts w:ascii="Times New Roman" w:hAnsi="Times New Roman" w:cs="Times New Roman"/>
          <w:sz w:val="28"/>
          <w:szCs w:val="28"/>
          <w:lang w:val="en-US"/>
        </w:rPr>
        <w:t>in</w:t>
      </w:r>
      <w:r w:rsidRPr="008F5A84">
        <w:rPr>
          <w:rStyle w:val="a3"/>
          <w:rFonts w:ascii="Times New Roman" w:hAnsi="Times New Roman" w:cs="Times New Roman"/>
          <w:sz w:val="28"/>
          <w:szCs w:val="28"/>
          <w:lang w:val="en-US"/>
        </w:rPr>
        <w:t>-</w:t>
      </w:r>
      <w:r w:rsidRPr="004270D2">
        <w:rPr>
          <w:rStyle w:val="a3"/>
          <w:rFonts w:ascii="Times New Roman" w:hAnsi="Times New Roman" w:cs="Times New Roman"/>
          <w:sz w:val="28"/>
          <w:szCs w:val="28"/>
          <w:lang w:val="en-US"/>
        </w:rPr>
        <w:t>vietnam</w:t>
      </w:r>
      <w:r w:rsidRPr="008F5A84">
        <w:rPr>
          <w:rStyle w:val="a3"/>
          <w:rFonts w:ascii="Times New Roman" w:hAnsi="Times New Roman" w:cs="Times New Roman"/>
          <w:sz w:val="28"/>
          <w:szCs w:val="28"/>
          <w:lang w:val="en-US"/>
        </w:rPr>
        <w:t>/</w:t>
      </w:r>
      <w:r w:rsidR="00260EAD">
        <w:fldChar w:fldCharType="end"/>
      </w:r>
    </w:p>
    <w:p w:rsidR="004270D2" w:rsidRDefault="00C73C64" w:rsidP="004270D2">
      <w:pPr>
        <w:pStyle w:val="a4"/>
        <w:numPr>
          <w:ilvl w:val="0"/>
          <w:numId w:val="10"/>
        </w:numPr>
        <w:spacing w:after="0"/>
        <w:ind w:left="0" w:righ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0D2">
        <w:rPr>
          <w:rFonts w:ascii="Times New Roman" w:hAnsi="Times New Roman" w:cs="Times New Roman"/>
          <w:sz w:val="28"/>
          <w:szCs w:val="28"/>
          <w:lang w:val="uk-UA"/>
        </w:rPr>
        <w:t xml:space="preserve">Все про туризм. Туристична бібліотека (інтернет-ресурс): </w:t>
      </w:r>
      <w:hyperlink r:id="rId16" w:history="1">
        <w:r w:rsidRPr="004270D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http://tourlib.net/</w:t>
        </w:r>
      </w:hyperlink>
      <w:r w:rsidRPr="004270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70D2" w:rsidRDefault="00C73C64" w:rsidP="004270D2">
      <w:pPr>
        <w:pStyle w:val="a4"/>
        <w:numPr>
          <w:ilvl w:val="0"/>
          <w:numId w:val="10"/>
        </w:numPr>
        <w:spacing w:after="0"/>
        <w:ind w:left="0" w:righ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0D2">
        <w:rPr>
          <w:rFonts w:ascii="Times New Roman" w:hAnsi="Times New Roman" w:cs="Times New Roman"/>
          <w:sz w:val="28"/>
          <w:szCs w:val="28"/>
          <w:lang w:val="uk-UA"/>
        </w:rPr>
        <w:t xml:space="preserve">Всесвітній фонд дикої природи - </w:t>
      </w:r>
      <w:hyperlink r:id="rId17" w:history="1">
        <w:r w:rsidRPr="004270D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http://wwf.org/</w:t>
        </w:r>
      </w:hyperlink>
      <w:r w:rsidRPr="004270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70D2" w:rsidRDefault="00C73C64" w:rsidP="004270D2">
      <w:pPr>
        <w:pStyle w:val="a4"/>
        <w:numPr>
          <w:ilvl w:val="0"/>
          <w:numId w:val="10"/>
        </w:numPr>
        <w:spacing w:after="0"/>
        <w:ind w:left="0" w:righ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0D2">
        <w:rPr>
          <w:rFonts w:ascii="Times New Roman" w:hAnsi="Times New Roman" w:cs="Times New Roman"/>
          <w:sz w:val="28"/>
          <w:szCs w:val="28"/>
          <w:lang w:val="uk-UA"/>
        </w:rPr>
        <w:t xml:space="preserve">Всесвітня організація туризму. Офіційна веб-сторінка: </w:t>
      </w:r>
      <w:hyperlink r:id="rId18" w:history="1">
        <w:r w:rsidRPr="004270D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http://www2.unwto.org/</w:t>
        </w:r>
      </w:hyperlink>
      <w:r w:rsidRPr="004270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70D2" w:rsidRDefault="00C73C64" w:rsidP="004270D2">
      <w:pPr>
        <w:pStyle w:val="a4"/>
        <w:numPr>
          <w:ilvl w:val="0"/>
          <w:numId w:val="10"/>
        </w:numPr>
        <w:spacing w:after="0"/>
        <w:ind w:left="0" w:righ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0D2">
        <w:rPr>
          <w:rFonts w:ascii="Times New Roman" w:hAnsi="Times New Roman" w:cs="Times New Roman"/>
          <w:sz w:val="28"/>
          <w:szCs w:val="28"/>
          <w:lang w:val="uk-UA"/>
        </w:rPr>
        <w:t xml:space="preserve">ГО «Спілка сільського зеленого туризму України» - 5. </w:t>
      </w:r>
      <w:hyperlink r:id="rId19" w:history="1">
        <w:r w:rsidRPr="004270D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www.greentour.com.ua</w:t>
        </w:r>
      </w:hyperlink>
      <w:r w:rsidRPr="004270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70D2" w:rsidRDefault="00C73C64" w:rsidP="004270D2">
      <w:pPr>
        <w:pStyle w:val="a4"/>
        <w:numPr>
          <w:ilvl w:val="0"/>
          <w:numId w:val="10"/>
        </w:numPr>
        <w:spacing w:after="0"/>
        <w:ind w:left="0" w:righ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0D2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Міжнародна </w:t>
      </w:r>
      <w:proofErr w:type="spellStart"/>
      <w:r w:rsidRPr="004270D2">
        <w:rPr>
          <w:rFonts w:ascii="Times New Roman" w:hAnsi="Times New Roman" w:cs="Times New Roman"/>
          <w:sz w:val="28"/>
          <w:szCs w:val="28"/>
          <w:lang w:val="uk-UA"/>
        </w:rPr>
        <w:t>екотуристична</w:t>
      </w:r>
      <w:proofErr w:type="spellEnd"/>
      <w:r w:rsidRPr="004270D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(TIES). URL: </w:t>
      </w:r>
      <w:hyperlink r:id="rId20" w:history="1">
        <w:r w:rsidRPr="004270D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http://www.ecotourism.org</w:t>
        </w:r>
      </w:hyperlink>
      <w:r w:rsidRPr="004270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0D2" w:rsidRDefault="00C73C64" w:rsidP="004270D2">
      <w:pPr>
        <w:pStyle w:val="a4"/>
        <w:numPr>
          <w:ilvl w:val="0"/>
          <w:numId w:val="10"/>
        </w:numPr>
        <w:spacing w:after="0"/>
        <w:ind w:left="0" w:righ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0D2">
        <w:rPr>
          <w:rFonts w:ascii="Times New Roman" w:hAnsi="Times New Roman" w:cs="Times New Roman"/>
          <w:sz w:val="28"/>
          <w:szCs w:val="28"/>
          <w:lang w:val="uk-UA"/>
        </w:rPr>
        <w:lastRenderedPageBreak/>
        <w:t>Официальный</w:t>
      </w:r>
      <w:proofErr w:type="spellEnd"/>
      <w:r w:rsidRPr="004270D2">
        <w:rPr>
          <w:rFonts w:ascii="Times New Roman" w:hAnsi="Times New Roman" w:cs="Times New Roman"/>
          <w:sz w:val="28"/>
          <w:szCs w:val="28"/>
          <w:lang w:val="uk-UA"/>
        </w:rPr>
        <w:t xml:space="preserve"> сайт ЮНЕСКО - </w:t>
      </w:r>
      <w:hyperlink r:id="rId21" w:history="1">
        <w:r w:rsidRPr="004270D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www.unesco.org</w:t>
        </w:r>
      </w:hyperlink>
      <w:r w:rsidRPr="004270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70D2" w:rsidRDefault="00C73C64" w:rsidP="004270D2">
      <w:pPr>
        <w:pStyle w:val="a4"/>
        <w:numPr>
          <w:ilvl w:val="0"/>
          <w:numId w:val="10"/>
        </w:numPr>
        <w:spacing w:after="0"/>
        <w:ind w:left="0" w:righ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0D2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екологічна асоціація «Зелений світ» </w:t>
      </w:r>
      <w:hyperlink r:id="rId22" w:history="1">
        <w:r w:rsidRPr="004270D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http://www.zelenysvit.org.ua/</w:t>
        </w:r>
      </w:hyperlink>
      <w:r w:rsidRPr="004270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3C64" w:rsidRPr="004270D2" w:rsidRDefault="00C73C64" w:rsidP="004270D2">
      <w:pPr>
        <w:pStyle w:val="a4"/>
        <w:numPr>
          <w:ilvl w:val="0"/>
          <w:numId w:val="10"/>
        </w:numPr>
        <w:spacing w:after="0"/>
        <w:ind w:left="0" w:righ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0D2">
        <w:rPr>
          <w:rFonts w:ascii="Times New Roman" w:hAnsi="Times New Roman" w:cs="Times New Roman"/>
          <w:sz w:val="28"/>
          <w:szCs w:val="28"/>
          <w:lang w:val="uk-UA"/>
        </w:rPr>
        <w:t>Юнеско</w:t>
      </w:r>
      <w:proofErr w:type="spellEnd"/>
      <w:r w:rsidRPr="004270D2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- </w:t>
      </w:r>
      <w:hyperlink r:id="rId23" w:history="1">
        <w:r w:rsidRPr="004270D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https://www.ukraine-is.com/ru/obekty-yunesko-vukraine/</w:t>
        </w:r>
      </w:hyperlink>
      <w:r w:rsidRPr="004270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0EEC" w:rsidRPr="00C73C64" w:rsidRDefault="00310EEC" w:rsidP="00310EEC">
      <w:pPr>
        <w:pStyle w:val="a4"/>
        <w:ind w:left="142" w:right="-425"/>
        <w:jc w:val="both"/>
        <w:rPr>
          <w:rFonts w:ascii="Times New Roman" w:hAnsi="Times New Roman" w:cs="Times New Roman"/>
          <w:sz w:val="28"/>
          <w:szCs w:val="28"/>
        </w:rPr>
      </w:pPr>
    </w:p>
    <w:sectPr w:rsidR="00310EEC" w:rsidRPr="00C73C64" w:rsidSect="00310EEC">
      <w:pgSz w:w="11906" w:h="16838"/>
      <w:pgMar w:top="1134" w:right="991" w:bottom="1134" w:left="1701" w:header="0" w:footer="720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4B7"/>
    <w:multiLevelType w:val="hybridMultilevel"/>
    <w:tmpl w:val="0D421CDE"/>
    <w:lvl w:ilvl="0" w:tplc="72D02BA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67828B5"/>
    <w:multiLevelType w:val="multilevel"/>
    <w:tmpl w:val="BB08B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0276E"/>
    <w:multiLevelType w:val="multilevel"/>
    <w:tmpl w:val="D09A3EF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31582AD4"/>
    <w:multiLevelType w:val="hybridMultilevel"/>
    <w:tmpl w:val="8EA86410"/>
    <w:lvl w:ilvl="0" w:tplc="64B4BA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A33B52"/>
    <w:multiLevelType w:val="hybridMultilevel"/>
    <w:tmpl w:val="FE70C854"/>
    <w:lvl w:ilvl="0" w:tplc="C846CF9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3BE4B14"/>
    <w:multiLevelType w:val="hybridMultilevel"/>
    <w:tmpl w:val="275C5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310AA"/>
    <w:multiLevelType w:val="hybridMultilevel"/>
    <w:tmpl w:val="F16C5FFA"/>
    <w:lvl w:ilvl="0" w:tplc="E25A4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9520AD6">
      <w:numFmt w:val="bullet"/>
      <w:lvlText w:val="–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C180C02"/>
    <w:multiLevelType w:val="hybridMultilevel"/>
    <w:tmpl w:val="D34E10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FA741F5"/>
    <w:multiLevelType w:val="hybridMultilevel"/>
    <w:tmpl w:val="3AB8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46F8D"/>
    <w:multiLevelType w:val="hybridMultilevel"/>
    <w:tmpl w:val="00A4E610"/>
    <w:lvl w:ilvl="0" w:tplc="70A83D0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C066DE9"/>
    <w:multiLevelType w:val="hybridMultilevel"/>
    <w:tmpl w:val="C258528E"/>
    <w:lvl w:ilvl="0" w:tplc="8E780D86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B1A41"/>
    <w:rsid w:val="0006152E"/>
    <w:rsid w:val="00072823"/>
    <w:rsid w:val="000A5421"/>
    <w:rsid w:val="00164908"/>
    <w:rsid w:val="001E4B13"/>
    <w:rsid w:val="00212B15"/>
    <w:rsid w:val="00260EAD"/>
    <w:rsid w:val="00310EEC"/>
    <w:rsid w:val="0033271F"/>
    <w:rsid w:val="00385473"/>
    <w:rsid w:val="003A71A6"/>
    <w:rsid w:val="003B12BB"/>
    <w:rsid w:val="004270D2"/>
    <w:rsid w:val="00444AFD"/>
    <w:rsid w:val="00451788"/>
    <w:rsid w:val="004A1D36"/>
    <w:rsid w:val="004B1A41"/>
    <w:rsid w:val="005D7842"/>
    <w:rsid w:val="00603C6E"/>
    <w:rsid w:val="00607073"/>
    <w:rsid w:val="006079BE"/>
    <w:rsid w:val="00610F56"/>
    <w:rsid w:val="00634F27"/>
    <w:rsid w:val="00695379"/>
    <w:rsid w:val="00771B46"/>
    <w:rsid w:val="0082594B"/>
    <w:rsid w:val="0083574C"/>
    <w:rsid w:val="008B3E17"/>
    <w:rsid w:val="008F5A84"/>
    <w:rsid w:val="00916527"/>
    <w:rsid w:val="00B24277"/>
    <w:rsid w:val="00B87FA1"/>
    <w:rsid w:val="00C73C64"/>
    <w:rsid w:val="00C93333"/>
    <w:rsid w:val="00CB5D83"/>
    <w:rsid w:val="00D54349"/>
    <w:rsid w:val="00D9001F"/>
    <w:rsid w:val="00DB7414"/>
    <w:rsid w:val="00DF3253"/>
    <w:rsid w:val="00E452E1"/>
    <w:rsid w:val="00E779C1"/>
    <w:rsid w:val="00FA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1A41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A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1A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1">
    <w:name w:val="Обычный1"/>
    <w:rsid w:val="004B1A41"/>
    <w:pPr>
      <w:spacing w:after="0"/>
    </w:pPr>
    <w:rPr>
      <w:rFonts w:ascii="Arial" w:eastAsia="Times New Roman" w:hAnsi="Arial" w:cs="Arial"/>
      <w:lang w:eastAsia="ru-RU"/>
    </w:rPr>
  </w:style>
  <w:style w:type="paragraph" w:styleId="3">
    <w:name w:val="Body Text Indent 3"/>
    <w:basedOn w:val="a"/>
    <w:link w:val="30"/>
    <w:rsid w:val="004B1A41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4B1A4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332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5A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5A84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olutio.info/content/view/1453/215" TargetMode="External"/><Relationship Id="rId13" Type="http://schemas.openxmlformats.org/officeDocument/2006/relationships/hyperlink" Target="http://www.marshrury.in.ua/index.php/rozvytok-rury-zmu%20v%20ukraini.php" TargetMode="External"/><Relationship Id="rId18" Type="http://schemas.openxmlformats.org/officeDocument/2006/relationships/hyperlink" Target="http://www2.unwto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esco.org" TargetMode="External"/><Relationship Id="rId7" Type="http://schemas.openxmlformats.org/officeDocument/2006/relationships/hyperlink" Target="http://www.dfn.mdpu.org.ua/enrol/index.php?id=3655" TargetMode="External"/><Relationship Id="rId12" Type="http://schemas.openxmlformats.org/officeDocument/2006/relationships/hyperlink" Target="http://zakon5.rada.gov.ua/laws/show/324/95-%D0%B2%D1%80" TargetMode="External"/><Relationship Id="rId17" Type="http://schemas.openxmlformats.org/officeDocument/2006/relationships/hyperlink" Target="http://wwf.or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ourlib.net/" TargetMode="External"/><Relationship Id="rId20" Type="http://schemas.openxmlformats.org/officeDocument/2006/relationships/hyperlink" Target="http://www.ecotourism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renaaleks1970@gmail.com" TargetMode="External"/><Relationship Id="rId11" Type="http://schemas.openxmlformats.org/officeDocument/2006/relationships/hyperlink" Target="http://zakon5.rada.gov.ua/laws/show/121-2010-%D1%8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geo.mdpu.org.ua/prirodnicho-geografichnij-fakultet/kafedra-turizmu-sotsialno-ekonomichn/sklad-kafedri-turizmu-sotsialno-ekonomichnoyi-geografiyi-ta-krayeznavstva/donets-irina-anatoliyivna/" TargetMode="External"/><Relationship Id="rId15" Type="http://schemas.openxmlformats.org/officeDocument/2006/relationships/hyperlink" Target="http://archive.nbuv.gov.ua" TargetMode="External"/><Relationship Id="rId23" Type="http://schemas.openxmlformats.org/officeDocument/2006/relationships/hyperlink" Target="https://www.ukraine-is.com/ru/obekty-yunesko-vukraine/" TargetMode="External"/><Relationship Id="rId10" Type="http://schemas.openxmlformats.org/officeDocument/2006/relationships/hyperlink" Target="http://www.ukrstat.gov.ua" TargetMode="External"/><Relationship Id="rId19" Type="http://schemas.openxmlformats.org/officeDocument/2006/relationships/hyperlink" Target="http://www.greentour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entour.com.ua" TargetMode="External"/><Relationship Id="rId14" Type="http://schemas.openxmlformats.org/officeDocument/2006/relationships/hyperlink" Target="https://studfiles.net/preview/5265679/" TargetMode="External"/><Relationship Id="rId22" Type="http://schemas.openxmlformats.org/officeDocument/2006/relationships/hyperlink" Target="http://www.zelenysvit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4128</Words>
  <Characters>23535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2020-09-28T07:07:00Z</cp:lastPrinted>
  <dcterms:created xsi:type="dcterms:W3CDTF">2020-09-09T14:46:00Z</dcterms:created>
  <dcterms:modified xsi:type="dcterms:W3CDTF">2020-10-04T09:06:00Z</dcterms:modified>
</cp:coreProperties>
</file>