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30" w:rsidRPr="00D172FD" w:rsidRDefault="005A1D30" w:rsidP="009C6C30">
      <w:pPr>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rPr>
      </w:pPr>
      <w:r w:rsidRPr="00D172FD">
        <w:rPr>
          <w:rFonts w:ascii="Times New Roman" w:eastAsia="Times New Roman" w:hAnsi="Times New Roman" w:cs="Times New Roman"/>
          <w:b/>
          <w:color w:val="000000"/>
          <w:sz w:val="24"/>
          <w:szCs w:val="24"/>
        </w:rPr>
        <w:t>Мелітопольський державний педагогічний університет імені Богдана Хмельницького</w:t>
      </w:r>
    </w:p>
    <w:p w:rsidR="005A1D30" w:rsidRPr="00D172FD" w:rsidRDefault="005A1D30" w:rsidP="009C6C30">
      <w:pPr>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rPr>
      </w:pPr>
      <w:r w:rsidRPr="00D172FD">
        <w:rPr>
          <w:rFonts w:ascii="Times New Roman" w:eastAsia="Times New Roman" w:hAnsi="Times New Roman" w:cs="Times New Roman"/>
          <w:b/>
          <w:color w:val="000000"/>
          <w:sz w:val="24"/>
          <w:szCs w:val="24"/>
        </w:rPr>
        <w:t>природничо - географічний факультет</w:t>
      </w:r>
    </w:p>
    <w:p w:rsidR="005A1D30" w:rsidRPr="00D172FD" w:rsidRDefault="005A1D30" w:rsidP="009C6C30">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sidRPr="00D172FD">
        <w:rPr>
          <w:rFonts w:ascii="Times New Roman" w:eastAsia="Times New Roman" w:hAnsi="Times New Roman" w:cs="Times New Roman"/>
          <w:b/>
          <w:color w:val="000000"/>
          <w:sz w:val="24"/>
          <w:szCs w:val="24"/>
        </w:rPr>
        <w:t>кафедра туризму, соціально-економічної географії та краєзнавства</w:t>
      </w:r>
    </w:p>
    <w:tbl>
      <w:tblPr>
        <w:tblW w:w="9629" w:type="dxa"/>
        <w:tblLayout w:type="fixed"/>
        <w:tblLook w:val="0000" w:firstRow="0" w:lastRow="0" w:firstColumn="0" w:lastColumn="0" w:noHBand="0" w:noVBand="0"/>
      </w:tblPr>
      <w:tblGrid>
        <w:gridCol w:w="3418"/>
        <w:gridCol w:w="6211"/>
      </w:tblGrid>
      <w:tr w:rsidR="009C6C30" w:rsidRPr="00D172FD" w:rsidTr="00071D48">
        <w:trPr>
          <w:trHeight w:val="400"/>
        </w:trPr>
        <w:tc>
          <w:tcPr>
            <w:tcW w:w="34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D172FD"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D172FD">
              <w:rPr>
                <w:rFonts w:ascii="Times New Roman" w:eastAsia="Times New Roman" w:hAnsi="Times New Roman" w:cs="Times New Roman"/>
                <w:b/>
                <w:color w:val="000000"/>
                <w:sz w:val="24"/>
                <w:szCs w:val="24"/>
              </w:rPr>
              <w:t>Назва курсу</w:t>
            </w:r>
          </w:p>
        </w:tc>
        <w:tc>
          <w:tcPr>
            <w:tcW w:w="62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DA6B84" w:rsidRDefault="00D20D9B" w:rsidP="00D20D9B">
            <w:pPr>
              <w:pStyle w:val="a5"/>
              <w:rPr>
                <w:rFonts w:ascii="Times New Roman" w:hAnsi="Times New Roman" w:cs="Times New Roman"/>
                <w:sz w:val="24"/>
                <w:szCs w:val="24"/>
                <w:lang w:eastAsia="ru-RU"/>
              </w:rPr>
            </w:pPr>
            <w:r>
              <w:rPr>
                <w:rFonts w:ascii="Times New Roman" w:hAnsi="Times New Roman" w:cs="Times New Roman"/>
                <w:sz w:val="24"/>
                <w:szCs w:val="24"/>
              </w:rPr>
              <w:t>Управління якістю туристичних послуг</w:t>
            </w:r>
            <w:r w:rsidR="00DA6B84" w:rsidRPr="00DA6B84">
              <w:rPr>
                <w:rFonts w:ascii="Times New Roman" w:hAnsi="Times New Roman" w:cs="Times New Roman"/>
                <w:sz w:val="24"/>
                <w:szCs w:val="24"/>
              </w:rPr>
              <w:t xml:space="preserve"> </w:t>
            </w:r>
          </w:p>
        </w:tc>
      </w:tr>
      <w:tr w:rsidR="009C6C30" w:rsidRPr="00D172FD" w:rsidTr="00071D48">
        <w:trPr>
          <w:trHeight w:val="180"/>
        </w:trPr>
        <w:tc>
          <w:tcPr>
            <w:tcW w:w="34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D172FD"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D172FD">
              <w:rPr>
                <w:rFonts w:ascii="Times New Roman" w:eastAsia="Times New Roman" w:hAnsi="Times New Roman" w:cs="Times New Roman"/>
                <w:b/>
                <w:color w:val="000000"/>
                <w:sz w:val="24"/>
                <w:szCs w:val="24"/>
              </w:rPr>
              <w:t>Викладачі</w:t>
            </w:r>
          </w:p>
        </w:tc>
        <w:tc>
          <w:tcPr>
            <w:tcW w:w="62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993BC1" w:rsidRDefault="003C66F0" w:rsidP="00DA6B84">
            <w:pPr>
              <w:pStyle w:val="a5"/>
              <w:rPr>
                <w:rFonts w:ascii="Times New Roman" w:hAnsi="Times New Roman" w:cs="Times New Roman"/>
                <w:sz w:val="24"/>
                <w:szCs w:val="24"/>
                <w:highlight w:val="yellow"/>
              </w:rPr>
            </w:pPr>
            <w:r w:rsidRPr="00071D48">
              <w:rPr>
                <w:rFonts w:ascii="Times New Roman" w:hAnsi="Times New Roman" w:cs="Times New Roman"/>
                <w:sz w:val="24"/>
                <w:szCs w:val="24"/>
              </w:rPr>
              <w:t xml:space="preserve"> Тарасова Ганна Олександрівна</w:t>
            </w:r>
          </w:p>
        </w:tc>
      </w:tr>
      <w:tr w:rsidR="009C6C30" w:rsidRPr="00D172FD" w:rsidTr="00071D48">
        <w:trPr>
          <w:trHeight w:val="640"/>
        </w:trPr>
        <w:tc>
          <w:tcPr>
            <w:tcW w:w="34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D172FD"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D172FD">
              <w:rPr>
                <w:rFonts w:ascii="Times New Roman" w:eastAsia="Times New Roman" w:hAnsi="Times New Roman" w:cs="Times New Roman"/>
                <w:b/>
                <w:color w:val="000000"/>
                <w:sz w:val="24"/>
                <w:szCs w:val="24"/>
              </w:rPr>
              <w:t>Профайл</w:t>
            </w:r>
            <w:proofErr w:type="spellEnd"/>
            <w:r w:rsidRPr="00D172FD">
              <w:rPr>
                <w:rFonts w:ascii="Times New Roman" w:eastAsia="Times New Roman" w:hAnsi="Times New Roman" w:cs="Times New Roman"/>
                <w:b/>
                <w:color w:val="000000"/>
                <w:sz w:val="24"/>
                <w:szCs w:val="24"/>
              </w:rPr>
              <w:t xml:space="preserve"> викладачів</w:t>
            </w:r>
          </w:p>
        </w:tc>
        <w:tc>
          <w:tcPr>
            <w:tcW w:w="62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126FA" w:rsidRDefault="00F126FA" w:rsidP="00F126FA">
            <w:pPr>
              <w:pStyle w:val="a5"/>
              <w:spacing w:line="256" w:lineRule="auto"/>
              <w:rPr>
                <w:rFonts w:ascii="Times New Roman" w:hAnsi="Times New Roman" w:cs="Times New Roman"/>
                <w:sz w:val="24"/>
                <w:szCs w:val="24"/>
              </w:rPr>
            </w:pPr>
            <w:hyperlink r:id="rId6" w:history="1">
              <w:r>
                <w:rPr>
                  <w:rStyle w:val="a3"/>
                  <w:rFonts w:ascii="Times New Roman" w:hAnsi="Times New Roman" w:cs="Times New Roman"/>
                  <w:sz w:val="24"/>
                  <w:szCs w:val="24"/>
                </w:rPr>
                <w:t>http://geo.mdpu.org.ua/prirodnicho-geografichnij-fakultet/kafedra-turizmu-sotsialno-ekonomichn/sklad-kafedri-turizmu-sotsialno-ekonomichnoyi-geografiyi-ta-krayeznavstva/rybalchenko-nina-pavlivna/</w:t>
              </w:r>
            </w:hyperlink>
          </w:p>
          <w:p w:rsidR="00F712BB" w:rsidRPr="00993BC1" w:rsidRDefault="00F712BB" w:rsidP="003C66F0">
            <w:pPr>
              <w:pStyle w:val="a5"/>
              <w:rPr>
                <w:rFonts w:ascii="Times New Roman" w:hAnsi="Times New Roman" w:cs="Times New Roman"/>
                <w:sz w:val="24"/>
                <w:szCs w:val="24"/>
                <w:highlight w:val="yellow"/>
              </w:rPr>
            </w:pPr>
            <w:bookmarkStart w:id="0" w:name="_GoBack"/>
            <w:bookmarkEnd w:id="0"/>
          </w:p>
        </w:tc>
      </w:tr>
      <w:tr w:rsidR="009C6C30" w:rsidRPr="00D172FD" w:rsidTr="00071D48">
        <w:trPr>
          <w:trHeight w:val="380"/>
        </w:trPr>
        <w:tc>
          <w:tcPr>
            <w:tcW w:w="34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D172FD"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D172FD">
              <w:rPr>
                <w:rFonts w:ascii="Times New Roman" w:eastAsia="Times New Roman" w:hAnsi="Times New Roman" w:cs="Times New Roman"/>
                <w:b/>
                <w:color w:val="000000"/>
                <w:sz w:val="24"/>
                <w:szCs w:val="24"/>
              </w:rPr>
              <w:t xml:space="preserve">Контактний </w:t>
            </w:r>
            <w:proofErr w:type="spellStart"/>
            <w:r w:rsidRPr="00D172FD">
              <w:rPr>
                <w:rFonts w:ascii="Times New Roman" w:eastAsia="Times New Roman" w:hAnsi="Times New Roman" w:cs="Times New Roman"/>
                <w:b/>
                <w:color w:val="000000"/>
                <w:sz w:val="24"/>
                <w:szCs w:val="24"/>
              </w:rPr>
              <w:t>тел</w:t>
            </w:r>
            <w:proofErr w:type="spellEnd"/>
            <w:r w:rsidRPr="00D172FD">
              <w:rPr>
                <w:rFonts w:ascii="Times New Roman" w:eastAsia="Times New Roman" w:hAnsi="Times New Roman" w:cs="Times New Roman"/>
                <w:b/>
                <w:color w:val="000000"/>
                <w:sz w:val="24"/>
                <w:szCs w:val="24"/>
              </w:rPr>
              <w:t>.</w:t>
            </w:r>
          </w:p>
        </w:tc>
        <w:tc>
          <w:tcPr>
            <w:tcW w:w="62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DA6B84" w:rsidRDefault="005A1D30" w:rsidP="00DA6B84">
            <w:pPr>
              <w:pStyle w:val="a5"/>
              <w:rPr>
                <w:rFonts w:ascii="Times New Roman" w:hAnsi="Times New Roman" w:cs="Times New Roman"/>
                <w:sz w:val="24"/>
                <w:szCs w:val="24"/>
                <w:lang w:val="ru-RU"/>
              </w:rPr>
            </w:pPr>
            <w:r w:rsidRPr="00DA6B84">
              <w:rPr>
                <w:rFonts w:ascii="Times New Roman" w:hAnsi="Times New Roman" w:cs="Times New Roman"/>
                <w:sz w:val="24"/>
                <w:szCs w:val="24"/>
              </w:rPr>
              <w:t xml:space="preserve"> </w:t>
            </w:r>
            <w:r w:rsidR="00F712BB" w:rsidRPr="00DA6B84">
              <w:rPr>
                <w:rFonts w:ascii="Times New Roman" w:hAnsi="Times New Roman" w:cs="Times New Roman"/>
                <w:sz w:val="24"/>
                <w:szCs w:val="24"/>
                <w:lang w:val="ru-RU"/>
              </w:rPr>
              <w:t>(0619) 44-04-27</w:t>
            </w:r>
          </w:p>
        </w:tc>
      </w:tr>
      <w:tr w:rsidR="009C6C30" w:rsidRPr="00D172FD" w:rsidTr="00071D48">
        <w:trPr>
          <w:trHeight w:val="500"/>
        </w:trPr>
        <w:tc>
          <w:tcPr>
            <w:tcW w:w="34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D172FD"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D172FD">
              <w:rPr>
                <w:rFonts w:ascii="Times New Roman" w:eastAsia="Times New Roman" w:hAnsi="Times New Roman" w:cs="Times New Roman"/>
                <w:b/>
                <w:color w:val="000000"/>
                <w:sz w:val="24"/>
                <w:szCs w:val="24"/>
              </w:rPr>
              <w:t>E-</w:t>
            </w:r>
            <w:proofErr w:type="spellStart"/>
            <w:r w:rsidRPr="00D172FD">
              <w:rPr>
                <w:rFonts w:ascii="Times New Roman" w:eastAsia="Times New Roman" w:hAnsi="Times New Roman" w:cs="Times New Roman"/>
                <w:b/>
                <w:color w:val="000000"/>
                <w:sz w:val="24"/>
                <w:szCs w:val="24"/>
              </w:rPr>
              <w:t>mail</w:t>
            </w:r>
            <w:proofErr w:type="spellEnd"/>
            <w:r w:rsidRPr="00D172FD">
              <w:rPr>
                <w:rFonts w:ascii="Times New Roman" w:eastAsia="Times New Roman" w:hAnsi="Times New Roman" w:cs="Times New Roman"/>
                <w:b/>
                <w:color w:val="000000"/>
                <w:sz w:val="24"/>
                <w:szCs w:val="24"/>
              </w:rPr>
              <w:t>:</w:t>
            </w:r>
          </w:p>
        </w:tc>
        <w:tc>
          <w:tcPr>
            <w:tcW w:w="62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1D30" w:rsidRPr="00993BC1" w:rsidRDefault="00F126FA" w:rsidP="00DA6B84">
            <w:pPr>
              <w:pStyle w:val="a5"/>
              <w:rPr>
                <w:rFonts w:ascii="Times New Roman" w:hAnsi="Times New Roman" w:cs="Times New Roman"/>
                <w:sz w:val="24"/>
                <w:szCs w:val="24"/>
                <w:highlight w:val="yellow"/>
              </w:rPr>
            </w:pPr>
            <w:hyperlink r:id="rId7" w:tgtFrame="_blank" w:history="1">
              <w:r w:rsidR="00B81408" w:rsidRPr="00D74E4E">
                <w:rPr>
                  <w:rStyle w:val="a3"/>
                  <w:rFonts w:ascii="Times New Roman" w:hAnsi="Times New Roman" w:cs="Times New Roman"/>
                  <w:color w:val="auto"/>
                  <w:sz w:val="28"/>
                  <w:szCs w:val="28"/>
                  <w:shd w:val="clear" w:color="auto" w:fill="FFFFFF"/>
                </w:rPr>
                <w:t>tarasova.ganna@gmail.com</w:t>
              </w:r>
            </w:hyperlink>
          </w:p>
        </w:tc>
      </w:tr>
      <w:tr w:rsidR="001B7BAB" w:rsidRPr="00D172FD" w:rsidTr="00071D48">
        <w:trPr>
          <w:trHeight w:val="180"/>
        </w:trPr>
        <w:tc>
          <w:tcPr>
            <w:tcW w:w="34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B7BAB" w:rsidRPr="00D172FD" w:rsidRDefault="001B7BAB" w:rsidP="004F7855">
            <w:pPr>
              <w:rPr>
                <w:rFonts w:ascii="Times New Roman" w:hAnsi="Times New Roman" w:cs="Times New Roman"/>
                <w:color w:val="000000"/>
                <w:sz w:val="24"/>
                <w:szCs w:val="24"/>
              </w:rPr>
            </w:pPr>
            <w:r w:rsidRPr="00D172FD">
              <w:rPr>
                <w:rFonts w:ascii="Times New Roman" w:hAnsi="Times New Roman" w:cs="Times New Roman"/>
                <w:b/>
                <w:color w:val="000000"/>
                <w:sz w:val="24"/>
                <w:szCs w:val="24"/>
              </w:rPr>
              <w:t>Сторінка курсу в ЦОДТ МДПУ ім. </w:t>
            </w:r>
            <w:proofErr w:type="spellStart"/>
            <w:r w:rsidRPr="00D172FD">
              <w:rPr>
                <w:rFonts w:ascii="Times New Roman" w:hAnsi="Times New Roman" w:cs="Times New Roman"/>
                <w:b/>
                <w:color w:val="000000"/>
                <w:sz w:val="24"/>
                <w:szCs w:val="24"/>
              </w:rPr>
              <w:t>Б.Хмельницького</w:t>
            </w:r>
            <w:proofErr w:type="spellEnd"/>
          </w:p>
        </w:tc>
        <w:tc>
          <w:tcPr>
            <w:tcW w:w="62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0D9B" w:rsidRDefault="00946FD2" w:rsidP="00D20D9B">
            <w:pPr>
              <w:rPr>
                <w:rFonts w:ascii="Times New Roman" w:hAnsi="Times New Roman" w:cs="Times New Roman"/>
                <w:sz w:val="24"/>
                <w:szCs w:val="24"/>
              </w:rPr>
            </w:pPr>
            <w:hyperlink r:id="rId8" w:history="1">
              <w:r w:rsidRPr="00433FEE">
                <w:rPr>
                  <w:rStyle w:val="a3"/>
                  <w:rFonts w:ascii="Times New Roman" w:hAnsi="Times New Roman" w:cs="Times New Roman"/>
                  <w:sz w:val="24"/>
                  <w:szCs w:val="24"/>
                </w:rPr>
                <w:t>http://www.dfn.mdpu.org.ua/course/view.php?id=3458</w:t>
              </w:r>
            </w:hyperlink>
          </w:p>
          <w:p w:rsidR="00946FD2" w:rsidRPr="00D20D9B" w:rsidRDefault="00946FD2" w:rsidP="00D20D9B">
            <w:pPr>
              <w:rPr>
                <w:rFonts w:ascii="Times New Roman" w:eastAsiaTheme="minorHAnsi" w:hAnsi="Times New Roman" w:cs="Times New Roman"/>
                <w:sz w:val="24"/>
                <w:szCs w:val="24"/>
              </w:rPr>
            </w:pPr>
          </w:p>
          <w:p w:rsidR="001B7BAB" w:rsidRPr="00D20D9B" w:rsidRDefault="001B7BAB" w:rsidP="00DA6B84">
            <w:pPr>
              <w:pStyle w:val="a5"/>
              <w:rPr>
                <w:rFonts w:ascii="Times New Roman" w:hAnsi="Times New Roman" w:cs="Times New Roman"/>
                <w:sz w:val="24"/>
                <w:szCs w:val="24"/>
                <w:highlight w:val="yellow"/>
              </w:rPr>
            </w:pPr>
          </w:p>
        </w:tc>
      </w:tr>
      <w:tr w:rsidR="009C6C30" w:rsidRPr="00D172FD" w:rsidTr="00071D48">
        <w:trPr>
          <w:trHeight w:val="740"/>
        </w:trPr>
        <w:tc>
          <w:tcPr>
            <w:tcW w:w="34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D172FD"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D172FD">
              <w:rPr>
                <w:rFonts w:ascii="Times New Roman" w:eastAsia="Times New Roman" w:hAnsi="Times New Roman" w:cs="Times New Roman"/>
                <w:b/>
                <w:color w:val="000000"/>
                <w:sz w:val="22"/>
                <w:szCs w:val="22"/>
              </w:rPr>
              <w:t>Консультації</w:t>
            </w:r>
          </w:p>
        </w:tc>
        <w:tc>
          <w:tcPr>
            <w:tcW w:w="62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B7BAB" w:rsidRPr="00DA6B84" w:rsidRDefault="001B7BAB" w:rsidP="00DA6B84">
            <w:pPr>
              <w:pStyle w:val="a5"/>
              <w:rPr>
                <w:rFonts w:ascii="Times New Roman" w:hAnsi="Times New Roman" w:cs="Times New Roman"/>
                <w:i/>
                <w:sz w:val="24"/>
                <w:szCs w:val="24"/>
              </w:rPr>
            </w:pPr>
            <w:r w:rsidRPr="00DA6B84">
              <w:rPr>
                <w:rFonts w:ascii="Times New Roman" w:hAnsi="Times New Roman" w:cs="Times New Roman"/>
                <w:i/>
                <w:sz w:val="24"/>
                <w:szCs w:val="24"/>
              </w:rPr>
              <w:t xml:space="preserve">Очні консультації: </w:t>
            </w:r>
          </w:p>
          <w:p w:rsidR="001B7BAB" w:rsidRPr="00DA6B84" w:rsidRDefault="001B7BAB" w:rsidP="00DA6B84">
            <w:pPr>
              <w:pStyle w:val="a5"/>
              <w:rPr>
                <w:rFonts w:ascii="Times New Roman" w:hAnsi="Times New Roman" w:cs="Times New Roman"/>
                <w:sz w:val="24"/>
                <w:szCs w:val="24"/>
              </w:rPr>
            </w:pPr>
            <w:r w:rsidRPr="00DA6B84">
              <w:rPr>
                <w:rFonts w:ascii="Times New Roman" w:hAnsi="Times New Roman" w:cs="Times New Roman"/>
                <w:sz w:val="24"/>
                <w:szCs w:val="24"/>
              </w:rPr>
              <w:t>щосереди, згідно графіку роботи кафедри туризму, соціально-економічної географії та краєзнавства - обговорення питань для самопідготовки та презентацій.</w:t>
            </w:r>
          </w:p>
          <w:p w:rsidR="001B7BAB" w:rsidRPr="00DA6B84" w:rsidRDefault="001B7BAB" w:rsidP="00DA6B84">
            <w:pPr>
              <w:pStyle w:val="a5"/>
              <w:rPr>
                <w:rFonts w:ascii="Times New Roman" w:hAnsi="Times New Roman" w:cs="Times New Roman"/>
                <w:i/>
                <w:sz w:val="24"/>
                <w:szCs w:val="24"/>
              </w:rPr>
            </w:pPr>
            <w:r w:rsidRPr="00DA6B84">
              <w:rPr>
                <w:rFonts w:ascii="Times New Roman" w:hAnsi="Times New Roman" w:cs="Times New Roman"/>
                <w:i/>
                <w:sz w:val="24"/>
                <w:szCs w:val="24"/>
              </w:rPr>
              <w:t>Онлайн-консультації:</w:t>
            </w:r>
          </w:p>
          <w:p w:rsidR="001B7BAB" w:rsidRPr="00DA6B84" w:rsidRDefault="001B7BAB" w:rsidP="00DA6B84">
            <w:pPr>
              <w:pStyle w:val="a5"/>
              <w:rPr>
                <w:rFonts w:ascii="Times New Roman" w:hAnsi="Times New Roman" w:cs="Times New Roman"/>
                <w:sz w:val="24"/>
                <w:szCs w:val="24"/>
              </w:rPr>
            </w:pPr>
            <w:r w:rsidRPr="00DA6B84">
              <w:rPr>
                <w:rFonts w:ascii="Times New Roman" w:hAnsi="Times New Roman" w:cs="Times New Roman"/>
                <w:sz w:val="24"/>
                <w:szCs w:val="24"/>
              </w:rPr>
              <w:t>через систему ЦОДТ МДПУ ім. Б.</w:t>
            </w:r>
            <w:r w:rsidR="003C66F0">
              <w:rPr>
                <w:rFonts w:ascii="Times New Roman" w:hAnsi="Times New Roman" w:cs="Times New Roman"/>
                <w:sz w:val="24"/>
                <w:szCs w:val="24"/>
              </w:rPr>
              <w:t xml:space="preserve"> </w:t>
            </w:r>
            <w:r w:rsidRPr="00DA6B84">
              <w:rPr>
                <w:rFonts w:ascii="Times New Roman" w:hAnsi="Times New Roman" w:cs="Times New Roman"/>
                <w:sz w:val="24"/>
                <w:szCs w:val="24"/>
              </w:rPr>
              <w:t>Хмельницького.</w:t>
            </w:r>
          </w:p>
        </w:tc>
      </w:tr>
    </w:tbl>
    <w:p w:rsidR="003F17EC" w:rsidRPr="00D172FD" w:rsidRDefault="003F17EC" w:rsidP="00300989">
      <w:pPr>
        <w:pBdr>
          <w:top w:val="nil"/>
          <w:left w:val="nil"/>
          <w:bottom w:val="nil"/>
          <w:right w:val="nil"/>
          <w:between w:val="nil"/>
        </w:pBdr>
        <w:ind w:left="720"/>
        <w:contextualSpacing/>
        <w:rPr>
          <w:rFonts w:ascii="Times New Roman" w:eastAsia="Times New Roman" w:hAnsi="Times New Roman" w:cs="Times New Roman"/>
          <w:color w:val="000000"/>
          <w:sz w:val="24"/>
          <w:szCs w:val="24"/>
        </w:rPr>
      </w:pPr>
    </w:p>
    <w:p w:rsidR="0021056F" w:rsidRPr="00D172FD" w:rsidRDefault="0021056F" w:rsidP="0021056F">
      <w:pPr>
        <w:pBdr>
          <w:top w:val="nil"/>
          <w:left w:val="nil"/>
          <w:bottom w:val="nil"/>
          <w:right w:val="nil"/>
          <w:between w:val="nil"/>
        </w:pBdr>
        <w:ind w:left="720"/>
        <w:contextualSpacing/>
        <w:rPr>
          <w:rFonts w:ascii="Times New Roman" w:eastAsia="Times New Roman" w:hAnsi="Times New Roman" w:cs="Times New Roman"/>
          <w:color w:val="000000"/>
          <w:sz w:val="24"/>
          <w:szCs w:val="24"/>
        </w:rPr>
      </w:pPr>
    </w:p>
    <w:p w:rsidR="0021056F" w:rsidRPr="007D5836" w:rsidRDefault="0021056F" w:rsidP="0021056F">
      <w:pPr>
        <w:numPr>
          <w:ilvl w:val="0"/>
          <w:numId w:val="1"/>
        </w:numPr>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7D5836">
        <w:rPr>
          <w:rFonts w:ascii="Times New Roman" w:eastAsia="Times New Roman" w:hAnsi="Times New Roman" w:cs="Times New Roman"/>
          <w:b/>
          <w:color w:val="000000"/>
          <w:sz w:val="24"/>
          <w:szCs w:val="24"/>
        </w:rPr>
        <w:t>АНОТАЦІЯ ДО КУРСУ</w:t>
      </w:r>
    </w:p>
    <w:p w:rsidR="0021056F" w:rsidRDefault="0021056F" w:rsidP="0021056F">
      <w:pPr>
        <w:ind w:firstLine="709"/>
        <w:jc w:val="both"/>
        <w:rPr>
          <w:rFonts w:ascii="Times New Roman" w:eastAsia="Times New Roman" w:hAnsi="Times New Roman" w:cs="Arial"/>
          <w:sz w:val="28"/>
          <w:szCs w:val="28"/>
          <w:lang w:val="ru-RU" w:eastAsia="ru-RU"/>
        </w:rPr>
      </w:pPr>
      <w:r w:rsidRPr="00873631">
        <w:rPr>
          <w:rFonts w:ascii="Times New Roman" w:hAnsi="Times New Roman" w:cs="Times New Roman"/>
          <w:color w:val="000000"/>
          <w:sz w:val="28"/>
          <w:szCs w:val="28"/>
        </w:rPr>
        <w:t>Навчальна дисципліна «</w:t>
      </w:r>
      <w:r w:rsidRPr="00873631">
        <w:rPr>
          <w:rFonts w:ascii="Times New Roman" w:hAnsi="Times New Roman" w:cs="Times New Roman"/>
          <w:sz w:val="28"/>
          <w:szCs w:val="28"/>
        </w:rPr>
        <w:t>Управління якістю туристичних послуг</w:t>
      </w:r>
      <w:r w:rsidRPr="00873631">
        <w:rPr>
          <w:rFonts w:ascii="Times New Roman" w:hAnsi="Times New Roman" w:cs="Times New Roman"/>
          <w:color w:val="000000"/>
          <w:sz w:val="28"/>
          <w:szCs w:val="28"/>
        </w:rPr>
        <w:t xml:space="preserve">» </w:t>
      </w:r>
      <w:r w:rsidRPr="00873631">
        <w:rPr>
          <w:rFonts w:ascii="Times New Roman" w:hAnsi="Times New Roman" w:cs="Times New Roman"/>
          <w:sz w:val="28"/>
          <w:szCs w:val="28"/>
        </w:rPr>
        <w:t>одна з обов’язкових дисциплін професійної підготовки здобувачів вищої освіти згідно з навчальним планом освітньої програми Туризм (освітній ступінь</w:t>
      </w:r>
      <w:r>
        <w:rPr>
          <w:rFonts w:ascii="Times New Roman" w:hAnsi="Times New Roman" w:cs="Times New Roman"/>
          <w:sz w:val="28"/>
          <w:szCs w:val="28"/>
        </w:rPr>
        <w:t xml:space="preserve"> </w:t>
      </w:r>
      <w:r w:rsidRPr="00873631">
        <w:rPr>
          <w:rFonts w:ascii="Times New Roman" w:hAnsi="Times New Roman" w:cs="Times New Roman"/>
          <w:sz w:val="28"/>
          <w:szCs w:val="28"/>
        </w:rPr>
        <w:t xml:space="preserve">- магістр, спеціальність 242 Туризм). Предметом даного курсу </w:t>
      </w:r>
      <w:r w:rsidRPr="00873631">
        <w:rPr>
          <w:rFonts w:ascii="Times New Roman" w:eastAsia="Times New Roman" w:hAnsi="Times New Roman" w:cs="Arial"/>
          <w:sz w:val="28"/>
          <w:szCs w:val="28"/>
          <w:lang w:val="ru-RU" w:eastAsia="ru-RU"/>
        </w:rPr>
        <w:t xml:space="preserve">є </w:t>
      </w:r>
      <w:r w:rsidRPr="00873631">
        <w:rPr>
          <w:rFonts w:ascii="Times New Roman" w:hAnsi="Times New Roman" w:cs="Times New Roman"/>
          <w:sz w:val="28"/>
          <w:szCs w:val="28"/>
        </w:rPr>
        <w:t>вивчення</w:t>
      </w:r>
      <w:r w:rsidRPr="00873631">
        <w:rPr>
          <w:rFonts w:ascii="Times New Roman" w:eastAsia="Times New Roman" w:hAnsi="Times New Roman" w:cs="Arial"/>
          <w:sz w:val="28"/>
          <w:szCs w:val="28"/>
          <w:lang w:val="ru-RU" w:eastAsia="ru-RU"/>
        </w:rPr>
        <w:t xml:space="preserve"> </w:t>
      </w:r>
      <w:r w:rsidRPr="009850B8">
        <w:rPr>
          <w:rFonts w:ascii="Times New Roman" w:eastAsia="Times New Roman" w:hAnsi="Times New Roman" w:cs="Arial"/>
          <w:sz w:val="28"/>
          <w:szCs w:val="28"/>
          <w:lang w:eastAsia="ru-RU"/>
        </w:rPr>
        <w:t>відносин, що формуються в процесі планування, управління, забезпечення й поліпшення якості в рамках системи туристичних послуг.</w:t>
      </w:r>
    </w:p>
    <w:p w:rsidR="0021056F" w:rsidRPr="00BF31AE" w:rsidRDefault="0021056F" w:rsidP="0021056F">
      <w:pPr>
        <w:ind w:firstLine="709"/>
        <w:jc w:val="both"/>
        <w:rPr>
          <w:rFonts w:ascii="Times New Roman" w:hAnsi="Times New Roman" w:cs="Times New Roman"/>
          <w:sz w:val="28"/>
          <w:szCs w:val="28"/>
        </w:rPr>
      </w:pPr>
      <w:r w:rsidRPr="00BF31AE">
        <w:rPr>
          <w:rFonts w:ascii="Times New Roman" w:hAnsi="Times New Roman" w:cs="Times New Roman"/>
          <w:sz w:val="28"/>
          <w:szCs w:val="28"/>
        </w:rPr>
        <w:t>Особлива увага присвячується практиці сучасних стратегій лідерства в якості, концепції TQM та особливостям оцінки і управління якістю в сфері туристичних послуг, а саме: управляння якістю туристичного продукту; умови створення якісного сервісу на туристичному підприємстві; розробка, впровадження та забезпечення функціонування системи</w:t>
      </w:r>
      <w:r w:rsidRPr="00BF31AE">
        <w:rPr>
          <w:sz w:val="28"/>
          <w:szCs w:val="28"/>
        </w:rPr>
        <w:t xml:space="preserve"> </w:t>
      </w:r>
      <w:r w:rsidRPr="00BF31AE">
        <w:rPr>
          <w:rFonts w:ascii="Times New Roman" w:hAnsi="Times New Roman" w:cs="Times New Roman"/>
          <w:sz w:val="28"/>
          <w:szCs w:val="28"/>
        </w:rPr>
        <w:t>функціонування системи менеджменту якості на туристичному підприємстві; системи управління якістю на різних типах туристичних підприємств; управління якістю на різних етапах бізнес-процесів туристичного підприємства.</w:t>
      </w:r>
    </w:p>
    <w:p w:rsidR="0021056F" w:rsidRPr="00A6700F" w:rsidRDefault="0021056F" w:rsidP="0021056F">
      <w:pPr>
        <w:ind w:firstLine="709"/>
        <w:jc w:val="both"/>
        <w:rPr>
          <w:rFonts w:ascii="Times New Roman" w:eastAsia="Times New Roman" w:hAnsi="Times New Roman" w:cs="Arial"/>
          <w:sz w:val="28"/>
          <w:szCs w:val="28"/>
          <w:lang w:eastAsia="ru-RU"/>
        </w:rPr>
      </w:pPr>
      <w:r w:rsidRPr="0080150B">
        <w:rPr>
          <w:rFonts w:ascii="Times New Roman" w:eastAsia="Times New Roman" w:hAnsi="Times New Roman" w:cs="Arial"/>
          <w:sz w:val="28"/>
          <w:szCs w:val="28"/>
          <w:lang w:eastAsia="ru-RU"/>
        </w:rPr>
        <w:lastRenderedPageBreak/>
        <w:t>Дисципліна «Управління якістю туристичн</w:t>
      </w:r>
      <w:r>
        <w:rPr>
          <w:rFonts w:ascii="Times New Roman" w:eastAsia="Times New Roman" w:hAnsi="Times New Roman" w:cs="Arial"/>
          <w:sz w:val="28"/>
          <w:szCs w:val="28"/>
          <w:lang w:eastAsia="ru-RU"/>
        </w:rPr>
        <w:t>их послуг» реалізує завдання ОП</w:t>
      </w:r>
      <w:r w:rsidRPr="0080150B">
        <w:rPr>
          <w:rFonts w:ascii="Times New Roman" w:eastAsia="Times New Roman" w:hAnsi="Times New Roman" w:cs="Arial"/>
          <w:sz w:val="28"/>
          <w:szCs w:val="28"/>
          <w:lang w:eastAsia="ru-RU"/>
        </w:rPr>
        <w:t xml:space="preserve"> у частині формування у студентів комплексу теоретичних знань про сутність і значення управління якістю в контексті розроблення та впровадження систем якості, які визначають перспективні орієнтири діяльності підприємств у сфері туризму.</w:t>
      </w:r>
    </w:p>
    <w:p w:rsidR="0021056F" w:rsidRPr="00A6700F" w:rsidRDefault="0021056F" w:rsidP="0021056F">
      <w:pPr>
        <w:pBdr>
          <w:top w:val="nil"/>
          <w:left w:val="nil"/>
          <w:bottom w:val="nil"/>
          <w:right w:val="nil"/>
          <w:between w:val="nil"/>
        </w:pBdr>
        <w:jc w:val="both"/>
        <w:rPr>
          <w:rFonts w:ascii="Times New Roman" w:hAnsi="Times New Roman" w:cs="Times New Roman"/>
          <w:sz w:val="24"/>
          <w:szCs w:val="24"/>
        </w:rPr>
      </w:pPr>
    </w:p>
    <w:p w:rsidR="0021056F" w:rsidRPr="007D5836" w:rsidRDefault="0021056F" w:rsidP="0021056F">
      <w:pPr>
        <w:pStyle w:val="a4"/>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7D5836">
        <w:rPr>
          <w:rFonts w:ascii="Times New Roman" w:eastAsia="Times New Roman" w:hAnsi="Times New Roman" w:cs="Times New Roman"/>
          <w:b/>
          <w:color w:val="000000"/>
          <w:sz w:val="24"/>
          <w:szCs w:val="24"/>
          <w:lang w:val="uk-UA"/>
        </w:rPr>
        <w:t>МЕТА ТА ЗАВДАННЯ КУРСУ</w:t>
      </w:r>
    </w:p>
    <w:p w:rsidR="0021056F" w:rsidRPr="00BF31AE" w:rsidRDefault="0021056F" w:rsidP="0021056F">
      <w:pPr>
        <w:ind w:firstLine="567"/>
        <w:jc w:val="both"/>
        <w:rPr>
          <w:rFonts w:ascii="Times New Roman" w:hAnsi="Times New Roman" w:cs="Times New Roman"/>
          <w:sz w:val="28"/>
          <w:szCs w:val="28"/>
        </w:rPr>
      </w:pPr>
      <w:r w:rsidRPr="00BF31AE">
        <w:rPr>
          <w:rFonts w:ascii="Times New Roman" w:eastAsia="Times New Roman" w:hAnsi="Times New Roman" w:cs="Times New Roman"/>
          <w:color w:val="000000"/>
          <w:sz w:val="28"/>
          <w:szCs w:val="28"/>
        </w:rPr>
        <w:t xml:space="preserve">Метою курсу є </w:t>
      </w:r>
      <w:r w:rsidRPr="00BF31AE">
        <w:rPr>
          <w:rFonts w:ascii="Times New Roman" w:hAnsi="Times New Roman" w:cs="Times New Roman"/>
          <w:sz w:val="28"/>
          <w:szCs w:val="28"/>
        </w:rPr>
        <w:t>формування системи теоретичних знань сучасного управлінського мислення та системи спеціальних знань із застосування інструментарію управління якістю на підприємствах у сфері туризму, а також набуття практичних навичок оцінки рівня якості виставкових послуг, розроблення та впровадження систем управління якістю, адекватних впливу підприємницького середовища.</w:t>
      </w:r>
    </w:p>
    <w:p w:rsidR="0021056F" w:rsidRPr="00BF31AE" w:rsidRDefault="0021056F" w:rsidP="0021056F">
      <w:pPr>
        <w:ind w:firstLine="567"/>
        <w:jc w:val="both"/>
        <w:rPr>
          <w:rFonts w:ascii="Times New Roman" w:hAnsi="Times New Roman" w:cs="Times New Roman"/>
          <w:sz w:val="28"/>
          <w:szCs w:val="28"/>
        </w:rPr>
      </w:pPr>
      <w:r w:rsidRPr="00BF31AE">
        <w:rPr>
          <w:rFonts w:ascii="Times New Roman" w:hAnsi="Times New Roman" w:cs="Times New Roman"/>
          <w:sz w:val="28"/>
          <w:szCs w:val="28"/>
        </w:rPr>
        <w:t>Особлива увага приділяється застосуванню теорії та методології управління якістю як засобу досягнення комерційних успіхів підприємства у сфері туризму на основі ефективного використання його потенціалу з орієнтацією на споживача в умовах конкурентного середовища.</w:t>
      </w:r>
    </w:p>
    <w:p w:rsidR="0021056F" w:rsidRPr="00BF31AE" w:rsidRDefault="0021056F" w:rsidP="0021056F">
      <w:pPr>
        <w:pBdr>
          <w:top w:val="nil"/>
          <w:left w:val="nil"/>
          <w:bottom w:val="nil"/>
          <w:right w:val="nil"/>
          <w:between w:val="nil"/>
        </w:pBdr>
        <w:ind w:firstLine="709"/>
        <w:jc w:val="both"/>
        <w:rPr>
          <w:rFonts w:ascii="Times New Roman" w:hAnsi="Times New Roman" w:cs="Times New Roman"/>
          <w:sz w:val="28"/>
          <w:szCs w:val="28"/>
        </w:rPr>
      </w:pPr>
      <w:r w:rsidRPr="00BF31AE">
        <w:rPr>
          <w:rFonts w:ascii="Times New Roman" w:hAnsi="Times New Roman" w:cs="Times New Roman"/>
          <w:sz w:val="28"/>
          <w:szCs w:val="28"/>
        </w:rPr>
        <w:t>Завдання курсу полягають у дослідженні:</w:t>
      </w:r>
    </w:p>
    <w:p w:rsidR="0021056F" w:rsidRPr="00BF31AE" w:rsidRDefault="0021056F" w:rsidP="0021056F">
      <w:pPr>
        <w:pStyle w:val="a4"/>
        <w:numPr>
          <w:ilvl w:val="0"/>
          <w:numId w:val="27"/>
        </w:numPr>
        <w:spacing w:after="0" w:line="240" w:lineRule="auto"/>
        <w:ind w:left="0" w:hanging="426"/>
        <w:jc w:val="both"/>
        <w:rPr>
          <w:rFonts w:ascii="Times New Roman" w:hAnsi="Times New Roman" w:cs="Times New Roman"/>
          <w:sz w:val="28"/>
          <w:szCs w:val="28"/>
          <w:lang w:val="uk-UA"/>
        </w:rPr>
      </w:pPr>
      <w:r w:rsidRPr="00BF31AE">
        <w:rPr>
          <w:rFonts w:ascii="Times New Roman" w:hAnsi="Times New Roman" w:cs="Times New Roman"/>
          <w:sz w:val="28"/>
          <w:szCs w:val="28"/>
          <w:lang w:val="uk-UA"/>
        </w:rPr>
        <w:t>розгляд теоретичних засад управління якістю, стандартизації та сертифікації послуг у сфері туризму;</w:t>
      </w:r>
    </w:p>
    <w:p w:rsidR="0021056F" w:rsidRPr="00BF31AE" w:rsidRDefault="0021056F" w:rsidP="0021056F">
      <w:pPr>
        <w:pStyle w:val="a4"/>
        <w:numPr>
          <w:ilvl w:val="1"/>
          <w:numId w:val="27"/>
        </w:numPr>
        <w:spacing w:after="0" w:line="240" w:lineRule="auto"/>
        <w:ind w:left="0" w:hanging="426"/>
        <w:jc w:val="both"/>
        <w:rPr>
          <w:rFonts w:ascii="Times New Roman" w:hAnsi="Times New Roman" w:cs="Times New Roman"/>
          <w:sz w:val="28"/>
          <w:szCs w:val="28"/>
          <w:lang w:val="uk-UA"/>
        </w:rPr>
      </w:pPr>
      <w:r w:rsidRPr="00BF31AE">
        <w:rPr>
          <w:rFonts w:ascii="Times New Roman" w:hAnsi="Times New Roman" w:cs="Times New Roman"/>
          <w:sz w:val="28"/>
          <w:szCs w:val="28"/>
          <w:lang w:val="uk-UA"/>
        </w:rPr>
        <w:t>моніторинг якості туристичних послуг;</w:t>
      </w:r>
    </w:p>
    <w:p w:rsidR="0021056F" w:rsidRPr="00BF31AE" w:rsidRDefault="0021056F" w:rsidP="0021056F">
      <w:pPr>
        <w:pStyle w:val="a4"/>
        <w:numPr>
          <w:ilvl w:val="1"/>
          <w:numId w:val="27"/>
        </w:numPr>
        <w:spacing w:after="0" w:line="240" w:lineRule="auto"/>
        <w:ind w:left="0" w:hanging="426"/>
        <w:jc w:val="both"/>
        <w:rPr>
          <w:rFonts w:ascii="Times New Roman" w:hAnsi="Times New Roman" w:cs="Times New Roman"/>
          <w:sz w:val="28"/>
          <w:szCs w:val="28"/>
          <w:lang w:val="uk-UA"/>
        </w:rPr>
      </w:pPr>
      <w:r w:rsidRPr="00BF31AE">
        <w:rPr>
          <w:rFonts w:ascii="Times New Roman" w:hAnsi="Times New Roman" w:cs="Times New Roman"/>
          <w:sz w:val="28"/>
          <w:szCs w:val="28"/>
          <w:lang w:val="uk-UA"/>
        </w:rPr>
        <w:t>вивчення інструментарію управління якістю із врахуванням галузевої специфіки;</w:t>
      </w:r>
    </w:p>
    <w:p w:rsidR="0021056F" w:rsidRPr="00BF31AE" w:rsidRDefault="0021056F" w:rsidP="0021056F">
      <w:pPr>
        <w:pStyle w:val="a4"/>
        <w:numPr>
          <w:ilvl w:val="0"/>
          <w:numId w:val="27"/>
        </w:numPr>
        <w:spacing w:after="0" w:line="240" w:lineRule="auto"/>
        <w:ind w:left="0" w:hanging="426"/>
        <w:jc w:val="both"/>
        <w:rPr>
          <w:rFonts w:ascii="Times New Roman" w:hAnsi="Times New Roman" w:cs="Times New Roman"/>
          <w:sz w:val="28"/>
          <w:szCs w:val="28"/>
          <w:lang w:val="uk-UA"/>
        </w:rPr>
      </w:pPr>
      <w:r w:rsidRPr="00BF31AE">
        <w:rPr>
          <w:rFonts w:ascii="Times New Roman" w:hAnsi="Times New Roman" w:cs="Times New Roman"/>
          <w:sz w:val="28"/>
          <w:szCs w:val="28"/>
          <w:lang w:val="uk-UA"/>
        </w:rPr>
        <w:t>дослідження проблем у галузі якості на підприємствах у сфері туризму;</w:t>
      </w:r>
    </w:p>
    <w:p w:rsidR="0021056F" w:rsidRPr="00BF31AE" w:rsidRDefault="0021056F" w:rsidP="0021056F">
      <w:pPr>
        <w:pStyle w:val="a4"/>
        <w:numPr>
          <w:ilvl w:val="0"/>
          <w:numId w:val="27"/>
        </w:numPr>
        <w:spacing w:after="0" w:line="240" w:lineRule="auto"/>
        <w:ind w:left="0" w:hanging="426"/>
        <w:jc w:val="both"/>
        <w:rPr>
          <w:rFonts w:ascii="Times New Roman" w:hAnsi="Times New Roman" w:cs="Times New Roman"/>
          <w:sz w:val="28"/>
          <w:szCs w:val="28"/>
          <w:lang w:val="uk-UA"/>
        </w:rPr>
      </w:pPr>
      <w:r w:rsidRPr="00BF31AE">
        <w:rPr>
          <w:rFonts w:ascii="Times New Roman" w:hAnsi="Times New Roman" w:cs="Times New Roman"/>
          <w:sz w:val="28"/>
          <w:szCs w:val="28"/>
          <w:lang w:val="uk-UA"/>
        </w:rPr>
        <w:t xml:space="preserve">розгляд специфіки, особливостей та технології розроблення і впровадження систем якості на підприємствах у сфері туризму. </w:t>
      </w:r>
    </w:p>
    <w:p w:rsidR="0021056F" w:rsidRPr="007D5836" w:rsidRDefault="0021056F" w:rsidP="0021056F">
      <w:pPr>
        <w:pBdr>
          <w:top w:val="nil"/>
          <w:left w:val="nil"/>
          <w:bottom w:val="nil"/>
          <w:right w:val="nil"/>
          <w:between w:val="nil"/>
        </w:pBdr>
        <w:ind w:left="357"/>
        <w:jc w:val="both"/>
        <w:rPr>
          <w:rFonts w:ascii="Times New Roman" w:eastAsia="Times New Roman" w:hAnsi="Times New Roman" w:cs="Times New Roman"/>
          <w:color w:val="000000"/>
          <w:sz w:val="24"/>
          <w:szCs w:val="24"/>
        </w:rPr>
      </w:pPr>
    </w:p>
    <w:p w:rsidR="0021056F" w:rsidRPr="007D5836" w:rsidRDefault="0021056F" w:rsidP="0021056F">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sz w:val="24"/>
          <w:szCs w:val="24"/>
        </w:rPr>
      </w:pPr>
      <w:r w:rsidRPr="007D5836">
        <w:rPr>
          <w:rFonts w:ascii="Times New Roman" w:eastAsia="Times New Roman" w:hAnsi="Times New Roman" w:cs="Times New Roman"/>
          <w:b/>
          <w:sz w:val="24"/>
          <w:szCs w:val="24"/>
        </w:rPr>
        <w:t>ФОРМАТ КУРСУ</w:t>
      </w:r>
    </w:p>
    <w:p w:rsidR="0021056F" w:rsidRPr="00BF31AE" w:rsidRDefault="0021056F" w:rsidP="0021056F">
      <w:pPr>
        <w:pStyle w:val="1"/>
        <w:spacing w:line="240" w:lineRule="auto"/>
        <w:ind w:firstLine="851"/>
        <w:jc w:val="both"/>
        <w:rPr>
          <w:rFonts w:ascii="Times New Roman" w:hAnsi="Times New Roman" w:cs="Times New Roman"/>
          <w:sz w:val="28"/>
          <w:szCs w:val="28"/>
          <w:lang w:val="uk-UA"/>
        </w:rPr>
      </w:pPr>
      <w:r w:rsidRPr="00BF31AE">
        <w:rPr>
          <w:rFonts w:ascii="Times New Roman" w:hAnsi="Times New Roman" w:cs="Times New Roman"/>
          <w:sz w:val="28"/>
          <w:szCs w:val="28"/>
          <w:lang w:val="uk-UA"/>
        </w:rPr>
        <w:t>Очний (</w:t>
      </w:r>
      <w:proofErr w:type="spellStart"/>
      <w:r w:rsidRPr="00BF31AE">
        <w:rPr>
          <w:rFonts w:ascii="Times New Roman" w:hAnsi="Times New Roman" w:cs="Times New Roman"/>
          <w:sz w:val="28"/>
          <w:szCs w:val="28"/>
          <w:lang w:val="uk-UA"/>
        </w:rPr>
        <w:t>offline</w:t>
      </w:r>
      <w:proofErr w:type="spellEnd"/>
      <w:r w:rsidRPr="00BF31AE">
        <w:rPr>
          <w:rFonts w:ascii="Times New Roman" w:hAnsi="Times New Roman" w:cs="Times New Roman"/>
          <w:sz w:val="28"/>
          <w:szCs w:val="28"/>
          <w:lang w:val="uk-UA"/>
        </w:rPr>
        <w:t>) у вигляді лекційних та практичних занять.</w:t>
      </w:r>
    </w:p>
    <w:p w:rsidR="0021056F" w:rsidRPr="00BF31AE" w:rsidRDefault="0021056F" w:rsidP="0021056F">
      <w:pPr>
        <w:pStyle w:val="1"/>
        <w:spacing w:line="240" w:lineRule="auto"/>
        <w:ind w:firstLine="851"/>
        <w:jc w:val="both"/>
        <w:rPr>
          <w:rFonts w:ascii="Times New Roman" w:hAnsi="Times New Roman" w:cs="Times New Roman"/>
          <w:sz w:val="28"/>
          <w:szCs w:val="28"/>
          <w:lang w:val="uk-UA"/>
        </w:rPr>
      </w:pPr>
      <w:r w:rsidRPr="00BF31AE">
        <w:rPr>
          <w:rFonts w:ascii="Times New Roman" w:hAnsi="Times New Roman" w:cs="Times New Roman"/>
          <w:sz w:val="28"/>
          <w:szCs w:val="28"/>
          <w:lang w:val="uk-UA"/>
        </w:rPr>
        <w:t>Змішаний (</w:t>
      </w:r>
      <w:proofErr w:type="spellStart"/>
      <w:r w:rsidRPr="00BF31AE">
        <w:rPr>
          <w:rFonts w:ascii="Times New Roman" w:hAnsi="Times New Roman" w:cs="Times New Roman"/>
          <w:sz w:val="28"/>
          <w:szCs w:val="28"/>
          <w:lang w:val="uk-UA"/>
        </w:rPr>
        <w:t>blended</w:t>
      </w:r>
      <w:proofErr w:type="spellEnd"/>
      <w:r w:rsidRPr="00BF31AE">
        <w:rPr>
          <w:rFonts w:ascii="Times New Roman" w:hAnsi="Times New Roman" w:cs="Times New Roman"/>
          <w:sz w:val="28"/>
          <w:szCs w:val="28"/>
          <w:lang w:val="uk-UA"/>
        </w:rPr>
        <w:t xml:space="preserve">) через систему Центру освітніх дистанційних технологій </w:t>
      </w:r>
      <w:r w:rsidRPr="00BF31AE">
        <w:rPr>
          <w:rFonts w:ascii="Times New Roman" w:hAnsi="Times New Roman" w:cs="Times New Roman"/>
          <w:color w:val="000000"/>
          <w:sz w:val="28"/>
          <w:szCs w:val="28"/>
          <w:lang w:val="uk-UA"/>
        </w:rPr>
        <w:t>МДПУ імені Богдана Хмельницького</w:t>
      </w:r>
      <w:r w:rsidRPr="00BF31AE">
        <w:rPr>
          <w:rFonts w:ascii="Times New Roman" w:hAnsi="Times New Roman" w:cs="Times New Roman"/>
          <w:sz w:val="28"/>
          <w:szCs w:val="28"/>
          <w:lang w:val="uk-UA"/>
        </w:rPr>
        <w:t>.</w:t>
      </w:r>
    </w:p>
    <w:p w:rsidR="0021056F" w:rsidRPr="007D5836" w:rsidRDefault="0021056F" w:rsidP="0021056F">
      <w:pPr>
        <w:pBdr>
          <w:top w:val="nil"/>
          <w:left w:val="nil"/>
          <w:bottom w:val="nil"/>
          <w:right w:val="nil"/>
          <w:between w:val="nil"/>
        </w:pBdr>
        <w:rPr>
          <w:rFonts w:ascii="Times New Roman" w:eastAsia="Times New Roman" w:hAnsi="Times New Roman" w:cs="Times New Roman"/>
          <w:color w:val="000000"/>
          <w:sz w:val="24"/>
          <w:szCs w:val="24"/>
        </w:rPr>
      </w:pPr>
    </w:p>
    <w:p w:rsidR="0021056F" w:rsidRPr="00274CF3" w:rsidRDefault="0021056F" w:rsidP="0021056F">
      <w:pPr>
        <w:pStyle w:val="a4"/>
        <w:tabs>
          <w:tab w:val="left" w:pos="0"/>
          <w:tab w:val="left" w:pos="567"/>
        </w:tabs>
        <w:jc w:val="both"/>
        <w:rPr>
          <w:rFonts w:ascii="Times New Roman" w:eastAsia="Times New Roman" w:hAnsi="Times New Roman" w:cs="Times New Roman"/>
          <w:bCs/>
          <w:sz w:val="28"/>
          <w:szCs w:val="28"/>
          <w:lang w:val="uk-UA" w:eastAsia="ru-RU"/>
        </w:rPr>
      </w:pPr>
    </w:p>
    <w:p w:rsidR="0021056F" w:rsidRPr="0080150B" w:rsidRDefault="0021056F" w:rsidP="0021056F">
      <w:pPr>
        <w:pStyle w:val="a4"/>
        <w:numPr>
          <w:ilvl w:val="0"/>
          <w:numId w:val="1"/>
        </w:numPr>
        <w:pBdr>
          <w:top w:val="nil"/>
          <w:left w:val="nil"/>
          <w:bottom w:val="nil"/>
          <w:right w:val="nil"/>
          <w:between w:val="nil"/>
        </w:pBdr>
        <w:shd w:val="clear" w:color="auto" w:fill="FFFFFF"/>
        <w:spacing w:after="160" w:line="240" w:lineRule="auto"/>
        <w:jc w:val="center"/>
        <w:rPr>
          <w:rFonts w:ascii="Times New Roman" w:hAnsi="Times New Roman" w:cs="Times New Roman"/>
          <w:color w:val="000000"/>
          <w:sz w:val="24"/>
          <w:szCs w:val="24"/>
          <w:lang w:val="uk-UA"/>
        </w:rPr>
      </w:pPr>
      <w:r w:rsidRPr="007D5836">
        <w:rPr>
          <w:rFonts w:ascii="Times New Roman" w:eastAsia="Times New Roman" w:hAnsi="Times New Roman" w:cs="Times New Roman"/>
          <w:b/>
          <w:color w:val="000000"/>
          <w:sz w:val="24"/>
          <w:szCs w:val="24"/>
          <w:lang w:val="uk-UA"/>
        </w:rPr>
        <w:t>РЕЗУЛЬТАТИ НАВЧАННЯ</w:t>
      </w:r>
    </w:p>
    <w:p w:rsidR="0021056F" w:rsidRPr="00BF31AE" w:rsidRDefault="0021056F" w:rsidP="0021056F">
      <w:pPr>
        <w:jc w:val="both"/>
        <w:rPr>
          <w:rFonts w:ascii="Times New Roman" w:hAnsi="Times New Roman" w:cs="Times New Roman"/>
          <w:sz w:val="28"/>
          <w:szCs w:val="28"/>
        </w:rPr>
      </w:pPr>
      <w:bookmarkStart w:id="1" w:name="page5"/>
      <w:bookmarkEnd w:id="1"/>
      <w:r w:rsidRPr="00BF31AE">
        <w:rPr>
          <w:rFonts w:ascii="Times New Roman" w:hAnsi="Times New Roman" w:cs="Times New Roman"/>
          <w:sz w:val="28"/>
          <w:szCs w:val="28"/>
        </w:rPr>
        <w:t>ПРН1 - знати передові концепції, методологію та методи в галузі науково-дослідної та професійної діяльності в туризмі;</w:t>
      </w:r>
    </w:p>
    <w:p w:rsidR="0021056F" w:rsidRPr="00BF31AE" w:rsidRDefault="0021056F" w:rsidP="0021056F">
      <w:pPr>
        <w:jc w:val="both"/>
        <w:rPr>
          <w:rFonts w:ascii="Times New Roman" w:hAnsi="Times New Roman" w:cs="Times New Roman"/>
          <w:sz w:val="28"/>
          <w:szCs w:val="28"/>
        </w:rPr>
      </w:pPr>
      <w:r>
        <w:rPr>
          <w:rFonts w:ascii="Times New Roman" w:hAnsi="Times New Roman" w:cs="Times New Roman"/>
          <w:sz w:val="28"/>
          <w:szCs w:val="28"/>
        </w:rPr>
        <w:t xml:space="preserve">ПРН4 - планувати діяльність туристичного підприємства, </w:t>
      </w:r>
      <w:r w:rsidRPr="00BF31AE">
        <w:rPr>
          <w:rFonts w:ascii="Times New Roman" w:hAnsi="Times New Roman" w:cs="Times New Roman"/>
          <w:sz w:val="28"/>
          <w:szCs w:val="28"/>
        </w:rPr>
        <w:t xml:space="preserve">координувати роботу його підрозділів, виконувати управлінські функції у межах підприємства; </w:t>
      </w:r>
    </w:p>
    <w:p w:rsidR="0021056F" w:rsidRPr="00BF31AE" w:rsidRDefault="0021056F" w:rsidP="0021056F">
      <w:pPr>
        <w:jc w:val="both"/>
        <w:rPr>
          <w:rFonts w:ascii="Times New Roman" w:hAnsi="Times New Roman" w:cs="Times New Roman"/>
          <w:sz w:val="28"/>
          <w:szCs w:val="28"/>
        </w:rPr>
      </w:pPr>
      <w:r w:rsidRPr="00BF31AE">
        <w:rPr>
          <w:rFonts w:ascii="Times New Roman" w:hAnsi="Times New Roman" w:cs="Times New Roman"/>
          <w:sz w:val="28"/>
          <w:szCs w:val="28"/>
        </w:rPr>
        <w:t xml:space="preserve">ПРН7 - розробляти та впроваджувати новий туристичний продукт, оцінювати рівень його конкурентоспроможності; </w:t>
      </w:r>
    </w:p>
    <w:p w:rsidR="0021056F" w:rsidRPr="00BF31AE" w:rsidRDefault="0021056F" w:rsidP="0021056F">
      <w:pPr>
        <w:jc w:val="both"/>
        <w:rPr>
          <w:rFonts w:ascii="Times New Roman" w:hAnsi="Times New Roman" w:cs="Times New Roman"/>
          <w:sz w:val="28"/>
          <w:szCs w:val="28"/>
        </w:rPr>
      </w:pPr>
      <w:r>
        <w:rPr>
          <w:rFonts w:ascii="Times New Roman" w:hAnsi="Times New Roman" w:cs="Times New Roman"/>
          <w:sz w:val="28"/>
          <w:szCs w:val="28"/>
        </w:rPr>
        <w:t xml:space="preserve">ПРН8 - використовувати та впроваджувати інноваційні  технології у </w:t>
      </w:r>
      <w:r w:rsidRPr="00BF31AE">
        <w:rPr>
          <w:rFonts w:ascii="Times New Roman" w:hAnsi="Times New Roman" w:cs="Times New Roman"/>
          <w:sz w:val="28"/>
          <w:szCs w:val="28"/>
        </w:rPr>
        <w:t xml:space="preserve">поточну діяльність суб'єктів туристичного ринку, розробляти та реалізовувати проекти у сфері туризму; </w:t>
      </w:r>
    </w:p>
    <w:p w:rsidR="0021056F" w:rsidRPr="00BF31AE" w:rsidRDefault="0021056F" w:rsidP="0021056F">
      <w:pPr>
        <w:jc w:val="both"/>
        <w:rPr>
          <w:rFonts w:ascii="Times New Roman" w:hAnsi="Times New Roman" w:cs="Times New Roman"/>
          <w:sz w:val="28"/>
          <w:szCs w:val="28"/>
        </w:rPr>
      </w:pPr>
      <w:r w:rsidRPr="00BF31AE">
        <w:rPr>
          <w:rFonts w:ascii="Times New Roman" w:hAnsi="Times New Roman" w:cs="Times New Roman"/>
          <w:sz w:val="28"/>
          <w:szCs w:val="28"/>
        </w:rPr>
        <w:lastRenderedPageBreak/>
        <w:t>ПРН14- здійснювати управління підприємством сфери туризму;</w:t>
      </w:r>
    </w:p>
    <w:p w:rsidR="0021056F" w:rsidRPr="00BF31AE" w:rsidRDefault="0021056F" w:rsidP="0021056F">
      <w:pPr>
        <w:jc w:val="both"/>
        <w:rPr>
          <w:rFonts w:ascii="Times New Roman" w:hAnsi="Times New Roman" w:cs="Times New Roman"/>
          <w:sz w:val="28"/>
          <w:szCs w:val="28"/>
        </w:rPr>
      </w:pPr>
      <w:r>
        <w:rPr>
          <w:rFonts w:ascii="Times New Roman" w:hAnsi="Times New Roman" w:cs="Times New Roman"/>
          <w:sz w:val="28"/>
          <w:szCs w:val="28"/>
        </w:rPr>
        <w:t xml:space="preserve">ПРН15- приймати обґрунтовані рішення та нести відповідальність </w:t>
      </w:r>
      <w:r w:rsidRPr="00BF31AE">
        <w:rPr>
          <w:rFonts w:ascii="Times New Roman" w:hAnsi="Times New Roman" w:cs="Times New Roman"/>
          <w:sz w:val="28"/>
          <w:szCs w:val="28"/>
        </w:rPr>
        <w:t xml:space="preserve">за результати своєї професійної діяльності;  </w:t>
      </w:r>
    </w:p>
    <w:p w:rsidR="0021056F" w:rsidRPr="00BF31AE" w:rsidRDefault="0021056F" w:rsidP="0021056F">
      <w:pPr>
        <w:jc w:val="both"/>
        <w:rPr>
          <w:rFonts w:ascii="Times New Roman" w:hAnsi="Times New Roman" w:cs="Times New Roman"/>
          <w:sz w:val="28"/>
          <w:szCs w:val="28"/>
        </w:rPr>
      </w:pPr>
      <w:r w:rsidRPr="00BF31AE">
        <w:rPr>
          <w:rFonts w:ascii="Times New Roman" w:hAnsi="Times New Roman" w:cs="Times New Roman"/>
          <w:sz w:val="28"/>
          <w:szCs w:val="28"/>
        </w:rPr>
        <w:t xml:space="preserve">ПРН19 організовувати співпрацю з вітчизняними та іноземними контрагентами; </w:t>
      </w:r>
    </w:p>
    <w:p w:rsidR="0021056F" w:rsidRPr="00BF31AE" w:rsidRDefault="0021056F" w:rsidP="0021056F">
      <w:pPr>
        <w:jc w:val="both"/>
        <w:rPr>
          <w:rFonts w:ascii="Times New Roman" w:hAnsi="Times New Roman" w:cs="Times New Roman"/>
          <w:sz w:val="28"/>
          <w:szCs w:val="28"/>
        </w:rPr>
      </w:pPr>
      <w:r w:rsidRPr="00BF31AE">
        <w:rPr>
          <w:rFonts w:ascii="Times New Roman" w:hAnsi="Times New Roman" w:cs="Times New Roman"/>
          <w:sz w:val="28"/>
          <w:szCs w:val="28"/>
        </w:rPr>
        <w:t>ПРН20 - виявляти проблемні ситуації та прогнозувати ймовірні ризики в туристичній сфері;</w:t>
      </w:r>
    </w:p>
    <w:p w:rsidR="002C5840" w:rsidRDefault="002C5840" w:rsidP="00446D3D">
      <w:pPr>
        <w:jc w:val="center"/>
        <w:rPr>
          <w:rFonts w:ascii="Times New Roman" w:hAnsi="Times New Roman" w:cs="Times New Roman"/>
          <w:b/>
          <w:caps/>
          <w:color w:val="000000"/>
          <w:sz w:val="24"/>
          <w:szCs w:val="24"/>
        </w:rPr>
      </w:pPr>
    </w:p>
    <w:p w:rsidR="00BE1AAB" w:rsidRPr="00446D3D" w:rsidRDefault="00446D3D" w:rsidP="00446D3D">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00BE1AAB" w:rsidRPr="00446D3D">
        <w:rPr>
          <w:rFonts w:ascii="Times New Roman" w:hAnsi="Times New Roman" w:cs="Times New Roman"/>
          <w:b/>
          <w:caps/>
          <w:color w:val="000000"/>
          <w:sz w:val="24"/>
          <w:szCs w:val="24"/>
        </w:rPr>
        <w:t>. Обсяг курсу</w:t>
      </w:r>
    </w:p>
    <w:tbl>
      <w:tblPr>
        <w:tblW w:w="9749" w:type="dxa"/>
        <w:tblInd w:w="-10" w:type="dxa"/>
        <w:tblLayout w:type="fixed"/>
        <w:tblCellMar>
          <w:top w:w="15" w:type="dxa"/>
          <w:left w:w="15" w:type="dxa"/>
          <w:bottom w:w="15" w:type="dxa"/>
          <w:right w:w="15" w:type="dxa"/>
        </w:tblCellMar>
        <w:tblLook w:val="0000" w:firstRow="0" w:lastRow="0" w:firstColumn="0" w:lastColumn="0" w:noHBand="0" w:noVBand="0"/>
      </w:tblPr>
      <w:tblGrid>
        <w:gridCol w:w="2662"/>
        <w:gridCol w:w="1559"/>
        <w:gridCol w:w="2693"/>
        <w:gridCol w:w="2835"/>
      </w:tblGrid>
      <w:tr w:rsidR="00BE1AAB" w:rsidRPr="007D5836" w:rsidTr="003F7B0C">
        <w:trPr>
          <w:trHeight w:val="270"/>
        </w:trPr>
        <w:tc>
          <w:tcPr>
            <w:tcW w:w="2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AAB" w:rsidRPr="007D5836" w:rsidRDefault="00BE1AAB" w:rsidP="004F7855">
            <w:pPr>
              <w:rPr>
                <w:rFonts w:ascii="Times New Roman" w:hAnsi="Times New Roman" w:cs="Times New Roman"/>
                <w:color w:val="000000"/>
                <w:sz w:val="24"/>
                <w:szCs w:val="24"/>
              </w:rPr>
            </w:pPr>
            <w:r w:rsidRPr="007D5836">
              <w:rPr>
                <w:rFonts w:ascii="Times New Roman" w:hAnsi="Times New Roman" w:cs="Times New Roman"/>
                <w:b/>
                <w:color w:val="000000"/>
                <w:sz w:val="24"/>
                <w:szCs w:val="24"/>
              </w:rPr>
              <w:t>Вид заняття</w:t>
            </w:r>
          </w:p>
        </w:tc>
        <w:tc>
          <w:tcPr>
            <w:tcW w:w="1559" w:type="dxa"/>
            <w:tcBorders>
              <w:top w:val="single" w:sz="8" w:space="0" w:color="000000"/>
              <w:left w:val="single" w:sz="8" w:space="0" w:color="000000"/>
              <w:bottom w:val="single" w:sz="8" w:space="0" w:color="000000"/>
              <w:right w:val="single" w:sz="4" w:space="0" w:color="000000"/>
            </w:tcBorders>
          </w:tcPr>
          <w:p w:rsidR="00BE1AAB" w:rsidRPr="007D5836" w:rsidRDefault="00BE1AAB" w:rsidP="004F7855">
            <w:pPr>
              <w:jc w:val="center"/>
              <w:rPr>
                <w:rFonts w:ascii="Times New Roman" w:hAnsi="Times New Roman" w:cs="Times New Roman"/>
                <w:b/>
                <w:color w:val="000000"/>
                <w:sz w:val="24"/>
                <w:szCs w:val="24"/>
              </w:rPr>
            </w:pPr>
            <w:r w:rsidRPr="007D5836">
              <w:rPr>
                <w:rFonts w:ascii="Times New Roman" w:hAnsi="Times New Roman" w:cs="Times New Roman"/>
                <w:b/>
                <w:color w:val="000000"/>
                <w:sz w:val="24"/>
                <w:szCs w:val="24"/>
              </w:rPr>
              <w:t>лекції</w:t>
            </w:r>
          </w:p>
        </w:tc>
        <w:tc>
          <w:tcPr>
            <w:tcW w:w="2693" w:type="dxa"/>
            <w:tcBorders>
              <w:top w:val="single" w:sz="8" w:space="0" w:color="000000"/>
              <w:left w:val="single" w:sz="4" w:space="0" w:color="000000"/>
              <w:bottom w:val="single" w:sz="8" w:space="0" w:color="000000"/>
              <w:right w:val="single" w:sz="4" w:space="0" w:color="000000"/>
            </w:tcBorders>
          </w:tcPr>
          <w:p w:rsidR="00BE1AAB" w:rsidRPr="00E94773" w:rsidRDefault="00546155" w:rsidP="004F7855">
            <w:pPr>
              <w:jc w:val="center"/>
              <w:rPr>
                <w:rFonts w:ascii="Times New Roman" w:hAnsi="Times New Roman" w:cs="Times New Roman"/>
                <w:b/>
                <w:color w:val="000000"/>
                <w:sz w:val="24"/>
                <w:szCs w:val="24"/>
              </w:rPr>
            </w:pPr>
            <w:r w:rsidRPr="00E94773">
              <w:rPr>
                <w:rFonts w:ascii="Times New Roman" w:hAnsi="Times New Roman" w:cs="Times New Roman"/>
                <w:b/>
                <w:sz w:val="24"/>
                <w:szCs w:val="24"/>
              </w:rPr>
              <w:t>практичні</w:t>
            </w:r>
            <w:r w:rsidR="00BE1AAB" w:rsidRPr="00E94773">
              <w:rPr>
                <w:rFonts w:ascii="Times New Roman" w:hAnsi="Times New Roman" w:cs="Times New Roman"/>
                <w:b/>
                <w:sz w:val="24"/>
                <w:szCs w:val="24"/>
              </w:rPr>
              <w:t xml:space="preserve"> заняття</w:t>
            </w:r>
          </w:p>
        </w:tc>
        <w:tc>
          <w:tcPr>
            <w:tcW w:w="2835" w:type="dxa"/>
            <w:tcBorders>
              <w:top w:val="single" w:sz="8" w:space="0" w:color="000000"/>
              <w:left w:val="single" w:sz="4" w:space="0" w:color="000000"/>
              <w:bottom w:val="single" w:sz="8" w:space="0" w:color="000000"/>
              <w:right w:val="single" w:sz="8" w:space="0" w:color="000000"/>
            </w:tcBorders>
          </w:tcPr>
          <w:p w:rsidR="00BE1AAB" w:rsidRPr="007D5836" w:rsidRDefault="00BE1AAB" w:rsidP="004F7855">
            <w:pPr>
              <w:jc w:val="center"/>
              <w:rPr>
                <w:rFonts w:ascii="Times New Roman" w:hAnsi="Times New Roman" w:cs="Times New Roman"/>
                <w:b/>
                <w:color w:val="000000"/>
                <w:sz w:val="24"/>
                <w:szCs w:val="24"/>
              </w:rPr>
            </w:pPr>
            <w:r w:rsidRPr="007D5836">
              <w:rPr>
                <w:rFonts w:ascii="Times New Roman" w:hAnsi="Times New Roman" w:cs="Times New Roman"/>
                <w:b/>
                <w:color w:val="000000"/>
                <w:sz w:val="24"/>
                <w:szCs w:val="24"/>
              </w:rPr>
              <w:t>самостійна робота</w:t>
            </w:r>
          </w:p>
        </w:tc>
      </w:tr>
      <w:tr w:rsidR="00BE1AAB" w:rsidRPr="007D5836" w:rsidTr="003F7B0C">
        <w:trPr>
          <w:trHeight w:val="270"/>
        </w:trPr>
        <w:tc>
          <w:tcPr>
            <w:tcW w:w="2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AAB" w:rsidRPr="00E94773" w:rsidRDefault="00E94773" w:rsidP="004F7855">
            <w:pPr>
              <w:rPr>
                <w:rFonts w:ascii="Times New Roman" w:hAnsi="Times New Roman" w:cs="Times New Roman"/>
                <w:b/>
                <w:color w:val="000000"/>
                <w:sz w:val="24"/>
                <w:szCs w:val="24"/>
                <w:lang w:val="en-US"/>
              </w:rPr>
            </w:pPr>
            <w:r>
              <w:rPr>
                <w:rFonts w:ascii="Times New Roman" w:hAnsi="Times New Roman" w:cs="Times New Roman"/>
                <w:b/>
                <w:color w:val="000000"/>
                <w:sz w:val="24"/>
                <w:szCs w:val="24"/>
              </w:rPr>
              <w:t>Загальна к</w:t>
            </w:r>
            <w:r w:rsidR="00BE1AAB" w:rsidRPr="007D5836">
              <w:rPr>
                <w:rFonts w:ascii="Times New Roman" w:hAnsi="Times New Roman" w:cs="Times New Roman"/>
                <w:b/>
                <w:color w:val="000000"/>
                <w:sz w:val="24"/>
                <w:szCs w:val="24"/>
              </w:rPr>
              <w:t>ількість годин</w:t>
            </w:r>
            <w:r>
              <w:rPr>
                <w:rFonts w:ascii="Times New Roman" w:hAnsi="Times New Roman" w:cs="Times New Roman"/>
                <w:b/>
                <w:color w:val="000000"/>
                <w:sz w:val="24"/>
                <w:szCs w:val="24"/>
                <w:lang w:val="en-US"/>
              </w:rPr>
              <w:t>/</w:t>
            </w:r>
            <w:r>
              <w:rPr>
                <w:rFonts w:ascii="Times New Roman" w:hAnsi="Times New Roman" w:cs="Times New Roman"/>
                <w:b/>
                <w:color w:val="000000"/>
                <w:sz w:val="24"/>
                <w:szCs w:val="24"/>
              </w:rPr>
              <w:t>кредитів 120</w:t>
            </w:r>
            <w:r>
              <w:rPr>
                <w:rFonts w:ascii="Times New Roman" w:hAnsi="Times New Roman" w:cs="Times New Roman"/>
                <w:b/>
                <w:color w:val="000000"/>
                <w:sz w:val="24"/>
                <w:szCs w:val="24"/>
                <w:lang w:val="en-US"/>
              </w:rPr>
              <w:t>/4</w:t>
            </w:r>
          </w:p>
        </w:tc>
        <w:tc>
          <w:tcPr>
            <w:tcW w:w="1559" w:type="dxa"/>
            <w:tcBorders>
              <w:top w:val="single" w:sz="8" w:space="0" w:color="000000"/>
              <w:left w:val="single" w:sz="8" w:space="0" w:color="000000"/>
              <w:bottom w:val="single" w:sz="8" w:space="0" w:color="000000"/>
              <w:right w:val="single" w:sz="4" w:space="0" w:color="000000"/>
            </w:tcBorders>
          </w:tcPr>
          <w:p w:rsidR="00BE1AAB" w:rsidRPr="007D5836" w:rsidRDefault="00446D3D" w:rsidP="004F785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4" w:space="0" w:color="000000"/>
              <w:bottom w:val="single" w:sz="8" w:space="0" w:color="000000"/>
              <w:right w:val="single" w:sz="4" w:space="0" w:color="000000"/>
            </w:tcBorders>
          </w:tcPr>
          <w:p w:rsidR="00BE1AAB" w:rsidRPr="007D5836" w:rsidRDefault="00294544" w:rsidP="004F785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w:t>
            </w:r>
          </w:p>
        </w:tc>
        <w:tc>
          <w:tcPr>
            <w:tcW w:w="2835" w:type="dxa"/>
            <w:tcBorders>
              <w:top w:val="single" w:sz="8" w:space="0" w:color="000000"/>
              <w:left w:val="single" w:sz="4" w:space="0" w:color="000000"/>
              <w:bottom w:val="single" w:sz="8" w:space="0" w:color="000000"/>
              <w:right w:val="single" w:sz="8" w:space="0" w:color="000000"/>
            </w:tcBorders>
          </w:tcPr>
          <w:p w:rsidR="00BE1AAB" w:rsidRPr="007D5836" w:rsidRDefault="00294544" w:rsidP="004F785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74</w:t>
            </w:r>
          </w:p>
        </w:tc>
      </w:tr>
    </w:tbl>
    <w:p w:rsidR="0021056F" w:rsidRPr="002C5840" w:rsidRDefault="0021056F" w:rsidP="002C5840">
      <w:pPr>
        <w:rPr>
          <w:rFonts w:ascii="Times New Roman" w:hAnsi="Times New Roman" w:cs="Times New Roman"/>
          <w:b/>
          <w:caps/>
          <w:color w:val="000000"/>
          <w:sz w:val="24"/>
          <w:szCs w:val="24"/>
        </w:rPr>
      </w:pPr>
    </w:p>
    <w:p w:rsidR="00BE1AAB" w:rsidRPr="007D5836" w:rsidRDefault="00446D3D" w:rsidP="001001CE">
      <w:pPr>
        <w:pStyle w:val="a4"/>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lang w:val="uk-UA"/>
        </w:rPr>
        <w:t>6</w:t>
      </w:r>
      <w:r w:rsidR="00BE1AAB" w:rsidRPr="007D5836">
        <w:rPr>
          <w:rFonts w:ascii="Times New Roman" w:hAnsi="Times New Roman" w:cs="Times New Roman"/>
          <w:b/>
          <w:caps/>
          <w:color w:val="000000"/>
          <w:sz w:val="24"/>
          <w:szCs w:val="24"/>
          <w:lang w:val="uk-UA"/>
        </w:rPr>
        <w:t>. Ознаки курсу</w:t>
      </w:r>
    </w:p>
    <w:tbl>
      <w:tblPr>
        <w:tblW w:w="9739" w:type="dxa"/>
        <w:tblLayout w:type="fixed"/>
        <w:tblLook w:val="0000" w:firstRow="0" w:lastRow="0" w:firstColumn="0" w:lastColumn="0" w:noHBand="0" w:noVBand="0"/>
      </w:tblPr>
      <w:tblGrid>
        <w:gridCol w:w="1921"/>
        <w:gridCol w:w="1155"/>
        <w:gridCol w:w="1770"/>
        <w:gridCol w:w="1491"/>
        <w:gridCol w:w="3402"/>
      </w:tblGrid>
      <w:tr w:rsidR="005B5EA0" w:rsidRPr="007D5836" w:rsidTr="008C6036">
        <w:trPr>
          <w:trHeight w:val="30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7D5836"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7D5836">
              <w:rPr>
                <w:rFonts w:ascii="Times New Roman" w:eastAsia="Times New Roman" w:hAnsi="Times New Roman" w:cs="Times New Roman"/>
                <w:b/>
                <w:color w:val="000000"/>
                <w:sz w:val="24"/>
                <w:szCs w:val="24"/>
              </w:rPr>
              <w:t>Рік викладання</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7D5836"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7D5836">
              <w:rPr>
                <w:rFonts w:ascii="Times New Roman" w:eastAsia="Times New Roman" w:hAnsi="Times New Roman" w:cs="Times New Roman"/>
                <w:b/>
                <w:color w:val="000000"/>
                <w:sz w:val="24"/>
                <w:szCs w:val="24"/>
              </w:rPr>
              <w:t>семестр</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7D5836"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7D5836">
              <w:rPr>
                <w:rFonts w:ascii="Times New Roman" w:eastAsia="Times New Roman" w:hAnsi="Times New Roman" w:cs="Times New Roman"/>
                <w:b/>
                <w:color w:val="000000"/>
                <w:sz w:val="24"/>
                <w:szCs w:val="24"/>
              </w:rPr>
              <w:t>спеціальність</w:t>
            </w:r>
          </w:p>
        </w:tc>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155" w:rsidRPr="007D5836" w:rsidRDefault="005B5EA0" w:rsidP="0054615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7D5836">
              <w:rPr>
                <w:rFonts w:ascii="Times New Roman" w:eastAsia="Times New Roman" w:hAnsi="Times New Roman" w:cs="Times New Roman"/>
                <w:b/>
                <w:color w:val="000000"/>
                <w:sz w:val="24"/>
                <w:szCs w:val="24"/>
              </w:rPr>
              <w:t>Курс</w:t>
            </w:r>
            <w:r w:rsidRPr="007D5836">
              <w:rPr>
                <w:rFonts w:ascii="Times New Roman" w:eastAsia="Times New Roman" w:hAnsi="Times New Roman" w:cs="Times New Roman"/>
                <w:color w:val="000000"/>
                <w:sz w:val="24"/>
                <w:szCs w:val="24"/>
              </w:rPr>
              <w:t>,</w:t>
            </w:r>
          </w:p>
          <w:p w:rsidR="005B5EA0" w:rsidRPr="007D5836" w:rsidRDefault="005B5EA0" w:rsidP="00546155">
            <w:pPr>
              <w:pBdr>
                <w:top w:val="nil"/>
                <w:left w:val="nil"/>
                <w:bottom w:val="nil"/>
                <w:right w:val="nil"/>
                <w:between w:val="nil"/>
              </w:pBdr>
              <w:jc w:val="center"/>
              <w:rPr>
                <w:rFonts w:ascii="Times New Roman" w:eastAsia="Times New Roman" w:hAnsi="Times New Roman" w:cs="Times New Roman"/>
                <w:color w:val="000000"/>
                <w:sz w:val="24"/>
                <w:szCs w:val="24"/>
              </w:rPr>
            </w:pPr>
            <w:r w:rsidRPr="007D5836">
              <w:rPr>
                <w:rFonts w:ascii="Times New Roman" w:eastAsia="Times New Roman" w:hAnsi="Times New Roman" w:cs="Times New Roman"/>
                <w:b/>
                <w:color w:val="000000"/>
                <w:sz w:val="24"/>
                <w:szCs w:val="24"/>
              </w:rPr>
              <w:t>(рік навчання)</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7D5836"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7D5836">
              <w:rPr>
                <w:rFonts w:ascii="Times New Roman" w:eastAsia="Times New Roman" w:hAnsi="Times New Roman" w:cs="Times New Roman"/>
                <w:b/>
                <w:color w:val="000000"/>
                <w:sz w:val="24"/>
                <w:szCs w:val="24"/>
              </w:rPr>
              <w:t>Нормативний\вибірковий</w:t>
            </w:r>
          </w:p>
        </w:tc>
      </w:tr>
      <w:tr w:rsidR="005B5EA0" w:rsidRPr="007D5836" w:rsidTr="008C6036">
        <w:trPr>
          <w:trHeight w:val="32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7D5836" w:rsidRDefault="00446D3D" w:rsidP="0054615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2019-</w:t>
            </w:r>
            <w:r w:rsidR="003C66F0">
              <w:rPr>
                <w:rFonts w:ascii="Times New Roman" w:eastAsia="Times New Roman" w:hAnsi="Times New Roman" w:cs="Times New Roman"/>
                <w:b/>
                <w:color w:val="000000"/>
                <w:sz w:val="24"/>
                <w:szCs w:val="24"/>
              </w:rPr>
              <w:t>2020</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7D5836" w:rsidRDefault="00182F5F"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7D5836" w:rsidRDefault="00546155"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7D5836">
              <w:rPr>
                <w:rFonts w:ascii="Times New Roman" w:eastAsia="Times New Roman" w:hAnsi="Times New Roman" w:cs="Times New Roman"/>
                <w:b/>
                <w:color w:val="000000"/>
                <w:sz w:val="24"/>
                <w:szCs w:val="24"/>
              </w:rPr>
              <w:t>туризм</w:t>
            </w:r>
          </w:p>
        </w:tc>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7D5836"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7D5836">
              <w:rPr>
                <w:rFonts w:ascii="Times New Roman" w:eastAsia="Times New Roman" w:hAnsi="Times New Roman" w:cs="Times New Roman"/>
                <w:b/>
                <w:color w:val="000000"/>
                <w:sz w:val="24"/>
                <w:szCs w:val="24"/>
              </w:rPr>
              <w:t>1</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7D5836"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7D5836">
              <w:rPr>
                <w:rFonts w:ascii="Times New Roman" w:eastAsia="Times New Roman" w:hAnsi="Times New Roman" w:cs="Times New Roman"/>
                <w:b/>
                <w:color w:val="000000"/>
                <w:sz w:val="24"/>
                <w:szCs w:val="24"/>
              </w:rPr>
              <w:t>н</w:t>
            </w:r>
            <w:r w:rsidR="00446D3D">
              <w:rPr>
                <w:rFonts w:ascii="Times New Roman" w:eastAsia="Times New Roman" w:hAnsi="Times New Roman" w:cs="Times New Roman"/>
                <w:b/>
                <w:color w:val="000000"/>
                <w:sz w:val="24"/>
                <w:szCs w:val="24"/>
              </w:rPr>
              <w:t>ормативний</w:t>
            </w:r>
          </w:p>
        </w:tc>
      </w:tr>
    </w:tbl>
    <w:p w:rsidR="005B5EA0" w:rsidRPr="007D5836" w:rsidRDefault="005B5EA0" w:rsidP="005B5EA0">
      <w:pPr>
        <w:pBdr>
          <w:top w:val="nil"/>
          <w:left w:val="nil"/>
          <w:bottom w:val="nil"/>
          <w:right w:val="nil"/>
          <w:between w:val="nil"/>
        </w:pBdr>
        <w:spacing w:after="160"/>
        <w:ind w:left="360" w:hanging="360"/>
        <w:rPr>
          <w:rFonts w:ascii="Times New Roman" w:eastAsia="Times New Roman" w:hAnsi="Times New Roman" w:cs="Times New Roman"/>
          <w:color w:val="000000"/>
          <w:sz w:val="24"/>
          <w:szCs w:val="24"/>
        </w:rPr>
      </w:pPr>
      <w:r w:rsidRPr="007D5836">
        <w:rPr>
          <w:rFonts w:ascii="Times New Roman" w:eastAsia="Times New Roman" w:hAnsi="Times New Roman" w:cs="Times New Roman"/>
          <w:color w:val="000000"/>
          <w:sz w:val="24"/>
          <w:szCs w:val="24"/>
        </w:rPr>
        <w:t> </w:t>
      </w:r>
    </w:p>
    <w:p w:rsidR="001001CE" w:rsidRPr="007D5836" w:rsidRDefault="00446D3D" w:rsidP="001001CE">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7</w:t>
      </w:r>
      <w:r w:rsidR="001001CE" w:rsidRPr="007D5836">
        <w:rPr>
          <w:rFonts w:ascii="Times New Roman" w:hAnsi="Times New Roman" w:cs="Times New Roman"/>
          <w:b/>
          <w:caps/>
          <w:color w:val="000000"/>
          <w:sz w:val="24"/>
          <w:szCs w:val="24"/>
        </w:rPr>
        <w:t>. Технічне й програмне забезпечення /обладнання</w:t>
      </w:r>
    </w:p>
    <w:p w:rsidR="001001CE" w:rsidRPr="007D5836" w:rsidRDefault="001001CE" w:rsidP="001001CE">
      <w:pPr>
        <w:ind w:left="360" w:firstLine="540"/>
        <w:rPr>
          <w:rFonts w:ascii="Times New Roman" w:hAnsi="Times New Roman" w:cs="Times New Roman"/>
          <w:color w:val="000000"/>
          <w:sz w:val="24"/>
          <w:szCs w:val="24"/>
        </w:rPr>
      </w:pPr>
    </w:p>
    <w:p w:rsidR="001001CE" w:rsidRPr="007D5836" w:rsidRDefault="001001CE" w:rsidP="00446D3D">
      <w:pPr>
        <w:jc w:val="both"/>
        <w:rPr>
          <w:rFonts w:ascii="Times New Roman" w:hAnsi="Times New Roman" w:cs="Times New Roman"/>
          <w:color w:val="000000"/>
          <w:sz w:val="24"/>
          <w:szCs w:val="24"/>
          <w:highlight w:val="yellow"/>
        </w:rPr>
      </w:pPr>
    </w:p>
    <w:p w:rsidR="00446D3D" w:rsidRPr="00446D3D" w:rsidRDefault="00446D3D" w:rsidP="00446D3D">
      <w:pPr>
        <w:pBdr>
          <w:top w:val="nil"/>
          <w:left w:val="nil"/>
          <w:bottom w:val="nil"/>
          <w:right w:val="nil"/>
          <w:between w:val="nil"/>
        </w:pBdr>
        <w:spacing w:after="16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6D3D">
        <w:rPr>
          <w:rFonts w:ascii="Times New Roman" w:eastAsia="Times New Roman" w:hAnsi="Times New Roman" w:cs="Times New Roman"/>
          <w:sz w:val="24"/>
          <w:szCs w:val="24"/>
          <w:lang w:eastAsia="ru-RU"/>
        </w:rPr>
        <w:t>Технічне та  мультимедійне обладнання, підручники, посібники, довідники, методичні рекомендації до практичних завдань, картографічне забезпечення (схеми, таблиці).  Забезпечення доступу здобувачів вищої освіти до Інтернет-ресурсів.</w:t>
      </w:r>
    </w:p>
    <w:p w:rsidR="001001CE" w:rsidRPr="007D5836" w:rsidRDefault="001001CE" w:rsidP="001001CE">
      <w:pPr>
        <w:pBdr>
          <w:top w:val="nil"/>
          <w:left w:val="nil"/>
          <w:bottom w:val="nil"/>
          <w:right w:val="nil"/>
          <w:between w:val="nil"/>
        </w:pBdr>
        <w:spacing w:after="160"/>
        <w:ind w:firstLine="709"/>
        <w:jc w:val="both"/>
        <w:rPr>
          <w:rFonts w:ascii="Times New Roman" w:hAnsi="Times New Roman" w:cs="Times New Roman"/>
          <w:color w:val="000000"/>
          <w:sz w:val="24"/>
          <w:szCs w:val="24"/>
          <w:highlight w:val="yellow"/>
        </w:rPr>
      </w:pPr>
    </w:p>
    <w:p w:rsidR="001001CE" w:rsidRPr="007D5836" w:rsidRDefault="001001CE" w:rsidP="001001CE">
      <w:pPr>
        <w:ind w:firstLine="540"/>
        <w:jc w:val="both"/>
        <w:rPr>
          <w:rFonts w:ascii="Times New Roman" w:hAnsi="Times New Roman" w:cs="Times New Roman"/>
          <w:color w:val="000000"/>
          <w:sz w:val="24"/>
          <w:szCs w:val="24"/>
          <w:highlight w:val="yellow"/>
        </w:rPr>
      </w:pPr>
    </w:p>
    <w:p w:rsidR="001001CE" w:rsidRPr="007D5836" w:rsidRDefault="00446D3D" w:rsidP="001001CE">
      <w:pPr>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001001CE" w:rsidRPr="007D5836">
        <w:rPr>
          <w:rFonts w:ascii="Times New Roman" w:hAnsi="Times New Roman" w:cs="Times New Roman"/>
          <w:b/>
          <w:caps/>
          <w:color w:val="000000"/>
          <w:sz w:val="24"/>
          <w:szCs w:val="24"/>
        </w:rPr>
        <w:t>. Політики курсу</w:t>
      </w:r>
    </w:p>
    <w:p w:rsidR="001001CE" w:rsidRPr="007D5836" w:rsidRDefault="001001CE" w:rsidP="001001CE">
      <w:pPr>
        <w:ind w:left="360"/>
        <w:jc w:val="center"/>
        <w:rPr>
          <w:rFonts w:ascii="Times New Roman" w:hAnsi="Times New Roman" w:cs="Times New Roman"/>
          <w:caps/>
          <w:color w:val="000000"/>
          <w:sz w:val="24"/>
          <w:szCs w:val="24"/>
        </w:rPr>
      </w:pPr>
    </w:p>
    <w:p w:rsidR="001001CE" w:rsidRPr="007D5836" w:rsidRDefault="001001CE" w:rsidP="001001CE">
      <w:pPr>
        <w:ind w:left="360"/>
        <w:jc w:val="both"/>
        <w:rPr>
          <w:rFonts w:ascii="Times New Roman" w:hAnsi="Times New Roman" w:cs="Times New Roman"/>
          <w:color w:val="000000"/>
          <w:sz w:val="24"/>
          <w:szCs w:val="24"/>
        </w:rPr>
      </w:pPr>
      <w:r w:rsidRPr="007D5836">
        <w:rPr>
          <w:rFonts w:ascii="Times New Roman" w:hAnsi="Times New Roman" w:cs="Times New Roman"/>
          <w:color w:val="000000"/>
          <w:sz w:val="24"/>
          <w:szCs w:val="24"/>
        </w:rPr>
        <w:t>Політика академічної поведінки та етики:</w:t>
      </w:r>
    </w:p>
    <w:p w:rsidR="00446D3D" w:rsidRPr="001A3582" w:rsidRDefault="00446D3D" w:rsidP="00446D3D">
      <w:pPr>
        <w:numPr>
          <w:ilvl w:val="0"/>
          <w:numId w:val="15"/>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Відвідування лекційних занять і опрацювання їх матеріалів;</w:t>
      </w:r>
    </w:p>
    <w:p w:rsidR="00446D3D" w:rsidRPr="001A3582" w:rsidRDefault="00446D3D" w:rsidP="00446D3D">
      <w:pPr>
        <w:numPr>
          <w:ilvl w:val="0"/>
          <w:numId w:val="15"/>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Виконання завдань практичних занять і питань самостійної роботи;</w:t>
      </w:r>
    </w:p>
    <w:p w:rsidR="00446D3D" w:rsidRPr="001A3582" w:rsidRDefault="00446D3D" w:rsidP="00446D3D">
      <w:pPr>
        <w:numPr>
          <w:ilvl w:val="0"/>
          <w:numId w:val="15"/>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Виконання контрольно-модульних завдань.</w:t>
      </w:r>
    </w:p>
    <w:p w:rsidR="00446D3D" w:rsidRPr="001A3582" w:rsidRDefault="00446D3D" w:rsidP="00446D3D">
      <w:pPr>
        <w:ind w:left="1080"/>
        <w:jc w:val="both"/>
        <w:rPr>
          <w:rFonts w:ascii="Times New Roman" w:hAnsi="Times New Roman" w:cs="Times New Roman"/>
          <w:color w:val="000000"/>
          <w:sz w:val="24"/>
          <w:szCs w:val="24"/>
        </w:rPr>
      </w:pPr>
    </w:p>
    <w:p w:rsidR="003F17EC" w:rsidRPr="00D172FD" w:rsidRDefault="003F17EC" w:rsidP="003F7B0C">
      <w:pPr>
        <w:pBdr>
          <w:top w:val="nil"/>
          <w:left w:val="nil"/>
          <w:bottom w:val="nil"/>
          <w:right w:val="nil"/>
          <w:between w:val="nil"/>
        </w:pBdr>
        <w:spacing w:before="240" w:after="240"/>
        <w:rPr>
          <w:rFonts w:ascii="Times New Roman" w:eastAsia="Times New Roman" w:hAnsi="Times New Roman" w:cs="Times New Roman"/>
          <w:b/>
          <w:color w:val="000000"/>
          <w:sz w:val="24"/>
          <w:szCs w:val="24"/>
        </w:rPr>
        <w:sectPr w:rsidR="003F17EC" w:rsidRPr="00D172FD" w:rsidSect="00F46C43">
          <w:type w:val="continuous"/>
          <w:pgSz w:w="11906" w:h="16838"/>
          <w:pgMar w:top="1134" w:right="991" w:bottom="1134" w:left="1701" w:header="0" w:footer="720" w:gutter="0"/>
          <w:pgNumType w:start="1"/>
          <w:cols w:space="720"/>
          <w:docGrid w:linePitch="272"/>
        </w:sectPr>
      </w:pPr>
    </w:p>
    <w:p w:rsidR="0021056F" w:rsidRPr="007D5836" w:rsidRDefault="0021056F" w:rsidP="0021056F">
      <w:pPr>
        <w:pStyle w:val="a4"/>
        <w:ind w:left="1080"/>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lang w:val="uk-UA"/>
        </w:rPr>
        <w:lastRenderedPageBreak/>
        <w:t>9</w:t>
      </w:r>
      <w:r w:rsidRPr="007D5836">
        <w:rPr>
          <w:rFonts w:ascii="Times New Roman" w:hAnsi="Times New Roman" w:cs="Times New Roman"/>
          <w:b/>
          <w:caps/>
          <w:color w:val="000000"/>
          <w:sz w:val="24"/>
          <w:szCs w:val="24"/>
          <w:lang w:val="uk-UA"/>
        </w:rPr>
        <w:t>. Схема курсу (загальна)</w:t>
      </w:r>
    </w:p>
    <w:p w:rsidR="0021056F" w:rsidRPr="007D5836" w:rsidRDefault="0021056F" w:rsidP="0021056F">
      <w:pPr>
        <w:pStyle w:val="a4"/>
        <w:ind w:left="1080"/>
        <w:jc w:val="center"/>
        <w:rPr>
          <w:rFonts w:ascii="Times New Roman" w:hAnsi="Times New Roman" w:cs="Times New Roman"/>
          <w:b/>
          <w:caps/>
          <w:color w:val="000000"/>
          <w:sz w:val="24"/>
          <w:szCs w:val="24"/>
          <w:lang w:val="uk-UA"/>
        </w:rPr>
      </w:pPr>
    </w:p>
    <w:tbl>
      <w:tblPr>
        <w:tblW w:w="15445" w:type="dxa"/>
        <w:tblInd w:w="-190" w:type="dxa"/>
        <w:tblLayout w:type="fixed"/>
        <w:tblLook w:val="0000" w:firstRow="0" w:lastRow="0" w:firstColumn="0" w:lastColumn="0" w:noHBand="0" w:noVBand="0"/>
      </w:tblPr>
      <w:tblGrid>
        <w:gridCol w:w="1181"/>
        <w:gridCol w:w="3657"/>
        <w:gridCol w:w="1814"/>
        <w:gridCol w:w="1833"/>
        <w:gridCol w:w="1550"/>
        <w:gridCol w:w="2792"/>
        <w:gridCol w:w="2618"/>
      </w:tblGrid>
      <w:tr w:rsidR="0021056F" w:rsidRPr="007D5836" w:rsidTr="00FD677D">
        <w:trPr>
          <w:trHeight w:val="1069"/>
        </w:trPr>
        <w:tc>
          <w:tcPr>
            <w:tcW w:w="118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21056F" w:rsidRPr="007D5836" w:rsidRDefault="0021056F" w:rsidP="00286E4B">
            <w:pPr>
              <w:jc w:val="center"/>
              <w:rPr>
                <w:rFonts w:ascii="Times New Roman" w:hAnsi="Times New Roman" w:cs="Times New Roman"/>
                <w:b/>
                <w:sz w:val="24"/>
                <w:szCs w:val="24"/>
              </w:rPr>
            </w:pPr>
            <w:proofErr w:type="spellStart"/>
            <w:r w:rsidRPr="007D5836">
              <w:rPr>
                <w:rFonts w:ascii="Times New Roman" w:hAnsi="Times New Roman" w:cs="Times New Roman"/>
                <w:b/>
                <w:sz w:val="24"/>
                <w:szCs w:val="24"/>
              </w:rPr>
              <w:t>Тиж</w:t>
            </w:r>
            <w:proofErr w:type="spellEnd"/>
            <w:r w:rsidRPr="007D5836">
              <w:rPr>
                <w:rFonts w:ascii="Times New Roman" w:hAnsi="Times New Roman" w:cs="Times New Roman"/>
                <w:b/>
                <w:sz w:val="24"/>
                <w:szCs w:val="24"/>
              </w:rPr>
              <w:t>. /</w:t>
            </w:r>
          </w:p>
          <w:p w:rsidR="0021056F" w:rsidRPr="007D5836" w:rsidRDefault="0021056F" w:rsidP="00286E4B">
            <w:pPr>
              <w:rPr>
                <w:rFonts w:ascii="Times New Roman" w:hAnsi="Times New Roman" w:cs="Times New Roman"/>
                <w:b/>
                <w:sz w:val="24"/>
                <w:szCs w:val="24"/>
              </w:rPr>
            </w:pPr>
            <w:r w:rsidRPr="007D5836">
              <w:rPr>
                <w:rFonts w:ascii="Times New Roman" w:hAnsi="Times New Roman" w:cs="Times New Roman"/>
                <w:b/>
                <w:sz w:val="24"/>
                <w:szCs w:val="24"/>
              </w:rPr>
              <w:t>дата /</w:t>
            </w:r>
          </w:p>
          <w:p w:rsidR="0021056F" w:rsidRPr="007D5836" w:rsidRDefault="0021056F" w:rsidP="00286E4B">
            <w:pPr>
              <w:rPr>
                <w:rFonts w:ascii="Times New Roman" w:hAnsi="Times New Roman" w:cs="Times New Roman"/>
                <w:b/>
                <w:sz w:val="24"/>
                <w:szCs w:val="24"/>
              </w:rPr>
            </w:pPr>
            <w:r w:rsidRPr="007D5836">
              <w:rPr>
                <w:rFonts w:ascii="Times New Roman" w:hAnsi="Times New Roman" w:cs="Times New Roman"/>
                <w:b/>
                <w:sz w:val="24"/>
                <w:szCs w:val="24"/>
              </w:rPr>
              <w:t>год</w:t>
            </w:r>
          </w:p>
        </w:tc>
        <w:tc>
          <w:tcPr>
            <w:tcW w:w="3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Pr="007D5836" w:rsidRDefault="0021056F" w:rsidP="00286E4B">
            <w:pPr>
              <w:pBdr>
                <w:top w:val="nil"/>
                <w:left w:val="nil"/>
                <w:bottom w:val="nil"/>
                <w:right w:val="nil"/>
                <w:between w:val="nil"/>
              </w:pBdr>
              <w:jc w:val="center"/>
              <w:rPr>
                <w:rFonts w:ascii="Times New Roman" w:eastAsia="Times New Roman" w:hAnsi="Times New Roman" w:cs="Times New Roman"/>
                <w:b/>
                <w:color w:val="000000"/>
                <w:sz w:val="24"/>
                <w:szCs w:val="24"/>
              </w:rPr>
            </w:pPr>
            <w:r w:rsidRPr="007D5836">
              <w:rPr>
                <w:rFonts w:ascii="Times New Roman" w:eastAsia="Times New Roman" w:hAnsi="Times New Roman" w:cs="Times New Roman"/>
                <w:b/>
                <w:color w:val="000000"/>
                <w:sz w:val="24"/>
                <w:szCs w:val="24"/>
              </w:rPr>
              <w:t>Тема. План</w:t>
            </w:r>
          </w:p>
          <w:p w:rsidR="0021056F" w:rsidRPr="007D5836" w:rsidRDefault="0021056F" w:rsidP="00286E4B">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Default="0021056F" w:rsidP="00286E4B">
            <w:pPr>
              <w:rPr>
                <w:rFonts w:ascii="Times New Roman" w:hAnsi="Times New Roman" w:cs="Times New Roman"/>
                <w:b/>
                <w:sz w:val="24"/>
                <w:szCs w:val="24"/>
              </w:rPr>
            </w:pPr>
            <w:r w:rsidRPr="007D5836">
              <w:rPr>
                <w:rFonts w:ascii="Times New Roman" w:hAnsi="Times New Roman" w:cs="Times New Roman"/>
                <w:b/>
                <w:sz w:val="24"/>
                <w:szCs w:val="24"/>
              </w:rPr>
              <w:t>Форма діяльності (заняття)</w:t>
            </w:r>
          </w:p>
          <w:p w:rsidR="0021056F" w:rsidRPr="007D5836" w:rsidRDefault="0021056F" w:rsidP="00286E4B">
            <w:pPr>
              <w:rPr>
                <w:rFonts w:ascii="Times New Roman" w:hAnsi="Times New Roman" w:cs="Times New Roman"/>
                <w:b/>
                <w:sz w:val="24"/>
                <w:szCs w:val="24"/>
              </w:rPr>
            </w:pPr>
            <w:r w:rsidRPr="007D5836">
              <w:rPr>
                <w:rFonts w:ascii="Times New Roman" w:hAnsi="Times New Roman" w:cs="Times New Roman"/>
                <w:b/>
                <w:sz w:val="24"/>
                <w:szCs w:val="24"/>
              </w:rPr>
              <w:t xml:space="preserve"> </w:t>
            </w:r>
            <w:r w:rsidRPr="001A3582">
              <w:rPr>
                <w:rFonts w:ascii="Times New Roman" w:hAnsi="Times New Roman" w:cs="Times New Roman"/>
                <w:b/>
                <w:sz w:val="24"/>
                <w:szCs w:val="24"/>
              </w:rPr>
              <w:t>/ Формат</w:t>
            </w:r>
          </w:p>
        </w:tc>
        <w:tc>
          <w:tcPr>
            <w:tcW w:w="1833" w:type="dxa"/>
            <w:tcBorders>
              <w:top w:val="single" w:sz="8" w:space="0" w:color="000000"/>
              <w:left w:val="single" w:sz="8" w:space="0" w:color="000000"/>
              <w:bottom w:val="single" w:sz="8" w:space="0" w:color="000000"/>
              <w:right w:val="single" w:sz="8" w:space="0" w:color="000000"/>
            </w:tcBorders>
          </w:tcPr>
          <w:p w:rsidR="0021056F" w:rsidRPr="007D5836" w:rsidRDefault="0021056F" w:rsidP="00286E4B">
            <w:pPr>
              <w:rPr>
                <w:rFonts w:ascii="Times New Roman" w:hAnsi="Times New Roman" w:cs="Times New Roman"/>
                <w:b/>
                <w:sz w:val="24"/>
                <w:szCs w:val="24"/>
              </w:rPr>
            </w:pPr>
            <w:r>
              <w:rPr>
                <w:rFonts w:ascii="Times New Roman" w:hAnsi="Times New Roman" w:cs="Times New Roman"/>
                <w:b/>
                <w:sz w:val="24"/>
                <w:szCs w:val="24"/>
              </w:rPr>
              <w:t>Матеріали</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Pr="007D5836" w:rsidRDefault="0021056F" w:rsidP="00286E4B">
            <w:pPr>
              <w:rPr>
                <w:rFonts w:ascii="Times New Roman" w:hAnsi="Times New Roman" w:cs="Times New Roman"/>
                <w:b/>
                <w:sz w:val="24"/>
                <w:szCs w:val="24"/>
              </w:rPr>
            </w:pPr>
            <w:r w:rsidRPr="007D5836">
              <w:rPr>
                <w:rFonts w:ascii="Times New Roman" w:hAnsi="Times New Roman" w:cs="Times New Roman"/>
                <w:b/>
                <w:sz w:val="24"/>
                <w:szCs w:val="24"/>
              </w:rPr>
              <w:t>Література</w:t>
            </w:r>
          </w:p>
          <w:p w:rsidR="0021056F" w:rsidRPr="007D5836" w:rsidRDefault="0021056F" w:rsidP="00286E4B">
            <w:pPr>
              <w:rPr>
                <w:rFonts w:ascii="Times New Roman" w:hAnsi="Times New Roman" w:cs="Times New Roman"/>
                <w:b/>
                <w:sz w:val="24"/>
                <w:szCs w:val="24"/>
              </w:rPr>
            </w:pPr>
            <w:r w:rsidRPr="007D5836">
              <w:rPr>
                <w:rFonts w:ascii="Times New Roman" w:hAnsi="Times New Roman" w:cs="Times New Roman"/>
                <w:b/>
                <w:sz w:val="24"/>
                <w:szCs w:val="24"/>
              </w:rPr>
              <w:t>Ресурси в інтернеті</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Pr="007D5836" w:rsidRDefault="0021056F" w:rsidP="00286E4B">
            <w:pPr>
              <w:jc w:val="center"/>
              <w:rPr>
                <w:rFonts w:ascii="Times New Roman" w:hAnsi="Times New Roman" w:cs="Times New Roman"/>
                <w:b/>
                <w:sz w:val="24"/>
                <w:szCs w:val="24"/>
              </w:rPr>
            </w:pPr>
            <w:r w:rsidRPr="007D5836">
              <w:rPr>
                <w:rFonts w:ascii="Times New Roman" w:hAnsi="Times New Roman" w:cs="Times New Roman"/>
                <w:b/>
                <w:sz w:val="24"/>
                <w:szCs w:val="24"/>
              </w:rPr>
              <w:t>Завдання</w:t>
            </w:r>
          </w:p>
        </w:tc>
        <w:tc>
          <w:tcPr>
            <w:tcW w:w="2618"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21056F" w:rsidRPr="007D5836" w:rsidRDefault="0021056F" w:rsidP="00286E4B">
            <w:pPr>
              <w:rPr>
                <w:rFonts w:ascii="Times New Roman" w:hAnsi="Times New Roman" w:cs="Times New Roman"/>
                <w:b/>
                <w:sz w:val="24"/>
                <w:szCs w:val="24"/>
              </w:rPr>
            </w:pPr>
            <w:r w:rsidRPr="007D5836">
              <w:rPr>
                <w:rFonts w:ascii="Times New Roman" w:hAnsi="Times New Roman" w:cs="Times New Roman"/>
                <w:b/>
                <w:sz w:val="24"/>
                <w:szCs w:val="24"/>
              </w:rPr>
              <w:t>Термін виконання</w:t>
            </w:r>
          </w:p>
        </w:tc>
      </w:tr>
      <w:tr w:rsidR="0021056F" w:rsidRPr="007D5836" w:rsidTr="00FD677D">
        <w:trPr>
          <w:trHeight w:val="279"/>
        </w:trPr>
        <w:tc>
          <w:tcPr>
            <w:tcW w:w="15445" w:type="dxa"/>
            <w:gridSpan w:val="7"/>
            <w:tcBorders>
              <w:top w:val="single" w:sz="8" w:space="0" w:color="000000"/>
              <w:left w:val="single" w:sz="18" w:space="0" w:color="000000"/>
              <w:right w:val="single" w:sz="18" w:space="0" w:color="000000"/>
            </w:tcBorders>
            <w:tcMar>
              <w:top w:w="100" w:type="dxa"/>
              <w:left w:w="100" w:type="dxa"/>
              <w:bottom w:w="100" w:type="dxa"/>
              <w:right w:w="100" w:type="dxa"/>
            </w:tcMar>
          </w:tcPr>
          <w:p w:rsidR="0021056F" w:rsidRPr="007D5836" w:rsidRDefault="0021056F" w:rsidP="00286E4B">
            <w:pPr>
              <w:pStyle w:val="1"/>
              <w:spacing w:line="240" w:lineRule="auto"/>
              <w:jc w:val="center"/>
              <w:rPr>
                <w:rFonts w:ascii="Times New Roman" w:hAnsi="Times New Roman" w:cs="Times New Roman"/>
                <w:sz w:val="24"/>
                <w:szCs w:val="24"/>
                <w:lang w:val="uk-UA"/>
              </w:rPr>
            </w:pPr>
            <w:r>
              <w:rPr>
                <w:rFonts w:ascii="Times New Roman" w:hAnsi="Times New Roman" w:cs="Times New Roman"/>
                <w:b/>
                <w:bCs/>
                <w:sz w:val="24"/>
                <w:szCs w:val="24"/>
              </w:rPr>
              <w:t xml:space="preserve">БЛОК </w:t>
            </w:r>
            <w:r w:rsidRPr="00283237">
              <w:rPr>
                <w:rFonts w:ascii="Times New Roman" w:hAnsi="Times New Roman" w:cs="Times New Roman"/>
                <w:b/>
                <w:bCs/>
                <w:sz w:val="24"/>
                <w:szCs w:val="24"/>
              </w:rPr>
              <w:t>1</w:t>
            </w:r>
            <w:r w:rsidRPr="00283237">
              <w:rPr>
                <w:rFonts w:ascii="Times New Roman" w:hAnsi="Times New Roman" w:cs="Times New Roman"/>
                <w:b/>
                <w:sz w:val="24"/>
                <w:szCs w:val="24"/>
              </w:rPr>
              <w:t>.</w:t>
            </w:r>
            <w:r w:rsidRPr="00283237">
              <w:rPr>
                <w:rFonts w:ascii="Times New Roman" w:hAnsi="Times New Roman" w:cs="Times New Roman"/>
                <w:b/>
                <w:sz w:val="24"/>
                <w:szCs w:val="24"/>
                <w:lang w:eastAsia="uk-UA"/>
              </w:rPr>
              <w:t xml:space="preserve"> Система </w:t>
            </w:r>
            <w:r w:rsidRPr="0021056F">
              <w:rPr>
                <w:rFonts w:ascii="Times New Roman" w:hAnsi="Times New Roman" w:cs="Times New Roman"/>
                <w:b/>
                <w:sz w:val="24"/>
                <w:szCs w:val="24"/>
                <w:lang w:val="uk-UA" w:eastAsia="uk-UA"/>
              </w:rPr>
              <w:t>управління якістю послуг підприємств в сфері</w:t>
            </w:r>
            <w:r w:rsidRPr="00283237">
              <w:rPr>
                <w:rFonts w:ascii="Times New Roman" w:hAnsi="Times New Roman" w:cs="Times New Roman"/>
                <w:b/>
                <w:sz w:val="24"/>
                <w:szCs w:val="24"/>
                <w:lang w:eastAsia="uk-UA"/>
              </w:rPr>
              <w:t xml:space="preserve"> туризму</w:t>
            </w:r>
          </w:p>
        </w:tc>
      </w:tr>
      <w:tr w:rsidR="0021056F" w:rsidRPr="007D5836" w:rsidTr="00FD677D">
        <w:trPr>
          <w:trHeight w:val="3284"/>
        </w:trPr>
        <w:tc>
          <w:tcPr>
            <w:tcW w:w="118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21056F" w:rsidRPr="00BF31AE" w:rsidRDefault="0021056F" w:rsidP="00286E4B">
            <w:pPr>
              <w:pBdr>
                <w:top w:val="nil"/>
                <w:left w:val="nil"/>
                <w:bottom w:val="nil"/>
                <w:right w:val="nil"/>
                <w:between w:val="nil"/>
              </w:pBdr>
              <w:jc w:val="center"/>
              <w:rPr>
                <w:rFonts w:ascii="Times New Roman" w:eastAsia="Times New Roman" w:hAnsi="Times New Roman" w:cs="Times New Roman"/>
                <w:sz w:val="24"/>
                <w:szCs w:val="24"/>
              </w:rPr>
            </w:pPr>
            <w:proofErr w:type="spellStart"/>
            <w:r w:rsidRPr="00BF31AE">
              <w:rPr>
                <w:rFonts w:ascii="Times New Roman" w:eastAsia="Times New Roman" w:hAnsi="Times New Roman" w:cs="Times New Roman"/>
                <w:sz w:val="24"/>
                <w:szCs w:val="24"/>
              </w:rPr>
              <w:t>Тиж</w:t>
            </w:r>
            <w:proofErr w:type="spellEnd"/>
            <w:r w:rsidRPr="00BF31AE">
              <w:rPr>
                <w:rFonts w:ascii="Times New Roman" w:eastAsia="Times New Roman" w:hAnsi="Times New Roman" w:cs="Times New Roman"/>
                <w:sz w:val="24"/>
                <w:szCs w:val="24"/>
              </w:rPr>
              <w:t>. 1</w:t>
            </w:r>
          </w:p>
          <w:p w:rsidR="0021056F" w:rsidRPr="00BF31AE" w:rsidRDefault="0021056F" w:rsidP="00286E4B">
            <w:pPr>
              <w:pBdr>
                <w:top w:val="nil"/>
                <w:left w:val="nil"/>
                <w:bottom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2020 р.</w:t>
            </w:r>
          </w:p>
          <w:p w:rsidR="0021056F" w:rsidRPr="00BF31AE" w:rsidRDefault="0021056F" w:rsidP="00286E4B">
            <w:pPr>
              <w:pBdr>
                <w:top w:val="nil"/>
                <w:left w:val="nil"/>
                <w:bottom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12 год.</w:t>
            </w:r>
          </w:p>
        </w:tc>
        <w:tc>
          <w:tcPr>
            <w:tcW w:w="3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Default="0021056F" w:rsidP="00286E4B">
            <w:pPr>
              <w:jc w:val="both"/>
              <w:rPr>
                <w:rFonts w:ascii="Times New Roman" w:hAnsi="Times New Roman" w:cs="Times New Roman"/>
                <w:sz w:val="24"/>
                <w:szCs w:val="24"/>
              </w:rPr>
            </w:pPr>
            <w:r w:rsidRPr="009F1EBD">
              <w:rPr>
                <w:rFonts w:ascii="Times New Roman" w:hAnsi="Times New Roman" w:cs="Times New Roman"/>
                <w:bCs/>
                <w:sz w:val="24"/>
                <w:szCs w:val="24"/>
              </w:rPr>
              <w:t xml:space="preserve">Тема 1. </w:t>
            </w:r>
            <w:r w:rsidRPr="009F1EBD">
              <w:rPr>
                <w:rFonts w:ascii="Times New Roman" w:hAnsi="Times New Roman" w:cs="Times New Roman"/>
                <w:sz w:val="24"/>
                <w:szCs w:val="24"/>
              </w:rPr>
              <w:t>Наукові основи управління якістю туристичних послуг</w:t>
            </w:r>
          </w:p>
          <w:p w:rsidR="0021056F" w:rsidRPr="00BF31AE" w:rsidRDefault="0021056F" w:rsidP="00286E4B">
            <w:pPr>
              <w:tabs>
                <w:tab w:val="left" w:pos="278"/>
              </w:tabs>
              <w:jc w:val="both"/>
              <w:rPr>
                <w:rFonts w:ascii="Times New Roman" w:hAnsi="Times New Roman" w:cs="Times New Roman"/>
                <w:sz w:val="24"/>
                <w:szCs w:val="24"/>
              </w:rPr>
            </w:pPr>
            <w:r w:rsidRPr="00F622C8">
              <w:rPr>
                <w:rFonts w:ascii="Times New Roman" w:hAnsi="Times New Roman" w:cs="Times New Roman"/>
                <w:sz w:val="24"/>
                <w:szCs w:val="24"/>
              </w:rPr>
              <w:t>1.</w:t>
            </w:r>
            <w:r w:rsidRPr="00DE2FB5">
              <w:rPr>
                <w:rFonts w:ascii="Times New Roman" w:hAnsi="Times New Roman" w:cs="Times New Roman"/>
                <w:sz w:val="24"/>
                <w:szCs w:val="24"/>
              </w:rPr>
              <w:tab/>
            </w:r>
            <w:r w:rsidRPr="00BF31AE">
              <w:rPr>
                <w:rFonts w:ascii="Times New Roman" w:hAnsi="Times New Roman" w:cs="Times New Roman"/>
                <w:sz w:val="24"/>
                <w:szCs w:val="24"/>
              </w:rPr>
              <w:t xml:space="preserve"> Поняття якості послуг, основні напрямки її забезпечення.</w:t>
            </w:r>
          </w:p>
          <w:p w:rsidR="0021056F" w:rsidRPr="00BF31AE" w:rsidRDefault="0021056F" w:rsidP="00286E4B">
            <w:pPr>
              <w:tabs>
                <w:tab w:val="left" w:pos="278"/>
              </w:tabs>
              <w:jc w:val="both"/>
              <w:rPr>
                <w:rFonts w:ascii="Times New Roman" w:hAnsi="Times New Roman" w:cs="Times New Roman"/>
                <w:sz w:val="24"/>
                <w:szCs w:val="24"/>
              </w:rPr>
            </w:pPr>
            <w:r w:rsidRPr="00BF31AE">
              <w:rPr>
                <w:rFonts w:ascii="Times New Roman" w:hAnsi="Times New Roman" w:cs="Times New Roman"/>
                <w:sz w:val="24"/>
                <w:szCs w:val="24"/>
              </w:rPr>
              <w:t>2.</w:t>
            </w:r>
            <w:r w:rsidRPr="00BF31AE">
              <w:rPr>
                <w:rFonts w:ascii="Times New Roman" w:hAnsi="Times New Roman" w:cs="Times New Roman"/>
                <w:sz w:val="24"/>
                <w:szCs w:val="24"/>
              </w:rPr>
              <w:tab/>
              <w:t xml:space="preserve">Значення підвищення якості послуг для підприємств </w:t>
            </w:r>
            <w:proofErr w:type="spellStart"/>
            <w:r w:rsidRPr="00BF31AE">
              <w:rPr>
                <w:rFonts w:ascii="Times New Roman" w:hAnsi="Times New Roman" w:cs="Times New Roman"/>
                <w:sz w:val="24"/>
                <w:szCs w:val="24"/>
              </w:rPr>
              <w:t>туріндустрії</w:t>
            </w:r>
            <w:proofErr w:type="spellEnd"/>
          </w:p>
          <w:p w:rsidR="0021056F" w:rsidRPr="00BF31AE" w:rsidRDefault="0021056F" w:rsidP="00286E4B">
            <w:pPr>
              <w:tabs>
                <w:tab w:val="left" w:pos="278"/>
              </w:tabs>
              <w:jc w:val="both"/>
              <w:rPr>
                <w:rFonts w:ascii="Times New Roman" w:hAnsi="Times New Roman" w:cs="Times New Roman"/>
                <w:sz w:val="24"/>
                <w:szCs w:val="24"/>
              </w:rPr>
            </w:pPr>
            <w:r w:rsidRPr="00BF31AE">
              <w:rPr>
                <w:rFonts w:ascii="Times New Roman" w:hAnsi="Times New Roman" w:cs="Times New Roman"/>
                <w:sz w:val="24"/>
                <w:szCs w:val="24"/>
              </w:rPr>
              <w:t>3.</w:t>
            </w:r>
            <w:r w:rsidRPr="00BF31AE">
              <w:rPr>
                <w:rFonts w:ascii="Times New Roman" w:hAnsi="Times New Roman" w:cs="Times New Roman"/>
                <w:sz w:val="24"/>
                <w:szCs w:val="24"/>
              </w:rPr>
              <w:tab/>
              <w:t>Нормативно-технічна</w:t>
            </w:r>
            <w:r w:rsidRPr="00BF31AE">
              <w:rPr>
                <w:rFonts w:ascii="Times New Roman" w:hAnsi="Times New Roman" w:cs="Times New Roman"/>
                <w:sz w:val="24"/>
                <w:szCs w:val="24"/>
              </w:rPr>
              <w:tab/>
              <w:t>та</w:t>
            </w:r>
            <w:r w:rsidRPr="00BF31AE">
              <w:rPr>
                <w:rFonts w:ascii="Times New Roman" w:hAnsi="Times New Roman" w:cs="Times New Roman"/>
                <w:sz w:val="24"/>
                <w:szCs w:val="24"/>
              </w:rPr>
              <w:tab/>
              <w:t>законодавча</w:t>
            </w:r>
            <w:r w:rsidRPr="00BF31AE">
              <w:rPr>
                <w:rFonts w:ascii="Times New Roman" w:hAnsi="Times New Roman" w:cs="Times New Roman"/>
                <w:sz w:val="24"/>
                <w:szCs w:val="24"/>
              </w:rPr>
              <w:tab/>
              <w:t>база</w:t>
            </w:r>
            <w:r w:rsidRPr="00BF31AE">
              <w:rPr>
                <w:rFonts w:ascii="Times New Roman" w:hAnsi="Times New Roman" w:cs="Times New Roman"/>
                <w:sz w:val="24"/>
                <w:szCs w:val="24"/>
              </w:rPr>
              <w:tab/>
              <w:t>розвитку управління якістю</w:t>
            </w:r>
          </w:p>
          <w:p w:rsidR="0021056F" w:rsidRPr="00BF31AE" w:rsidRDefault="0021056F" w:rsidP="00286E4B">
            <w:pPr>
              <w:tabs>
                <w:tab w:val="left" w:pos="278"/>
              </w:tabs>
              <w:jc w:val="both"/>
              <w:rPr>
                <w:rFonts w:ascii="Times New Roman" w:hAnsi="Times New Roman" w:cs="Times New Roman"/>
                <w:sz w:val="24"/>
                <w:szCs w:val="24"/>
              </w:rPr>
            </w:pPr>
            <w:r w:rsidRPr="00BF31AE">
              <w:rPr>
                <w:rFonts w:ascii="Times New Roman" w:hAnsi="Times New Roman" w:cs="Times New Roman"/>
                <w:sz w:val="24"/>
                <w:szCs w:val="24"/>
              </w:rPr>
              <w:t>4.</w:t>
            </w:r>
            <w:r w:rsidRPr="00BF31AE">
              <w:rPr>
                <w:rFonts w:ascii="Times New Roman" w:hAnsi="Times New Roman" w:cs="Times New Roman"/>
                <w:sz w:val="24"/>
                <w:szCs w:val="24"/>
              </w:rPr>
              <w:tab/>
              <w:t>Петля якості послуги</w:t>
            </w:r>
          </w:p>
          <w:p w:rsidR="0021056F" w:rsidRPr="009F1EBD" w:rsidRDefault="0021056F" w:rsidP="00286E4B">
            <w:pPr>
              <w:tabs>
                <w:tab w:val="left" w:pos="278"/>
              </w:tabs>
              <w:jc w:val="both"/>
              <w:rPr>
                <w:rFonts w:ascii="Times New Roman" w:hAnsi="Times New Roman" w:cs="Times New Roman"/>
                <w:b/>
                <w:sz w:val="24"/>
                <w:szCs w:val="24"/>
              </w:rPr>
            </w:pPr>
            <w:r w:rsidRPr="00BF31AE">
              <w:rPr>
                <w:rFonts w:ascii="Times New Roman" w:hAnsi="Times New Roman" w:cs="Times New Roman"/>
                <w:sz w:val="24"/>
                <w:szCs w:val="24"/>
              </w:rPr>
              <w:t>5. Сутність процесного підходу до управління якістю на підприємствах туристичної індустрії.</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Pr="007D5836" w:rsidRDefault="0021056F" w:rsidP="00286E4B">
            <w:pPr>
              <w:pStyle w:val="1"/>
              <w:spacing w:line="240" w:lineRule="auto"/>
              <w:rPr>
                <w:rFonts w:ascii="Times New Roman" w:hAnsi="Times New Roman" w:cs="Times New Roman"/>
                <w:color w:val="000000"/>
                <w:sz w:val="24"/>
                <w:szCs w:val="24"/>
                <w:lang w:val="uk-UA"/>
              </w:rPr>
            </w:pPr>
            <w:r w:rsidRPr="007D5836">
              <w:rPr>
                <w:rFonts w:ascii="Times New Roman" w:hAnsi="Times New Roman" w:cs="Times New Roman"/>
                <w:color w:val="000000"/>
                <w:sz w:val="24"/>
                <w:szCs w:val="24"/>
                <w:lang w:val="uk-UA"/>
              </w:rPr>
              <w:t>Лекція (2 год.)</w:t>
            </w:r>
          </w:p>
          <w:p w:rsidR="0021056F" w:rsidRPr="007D5836" w:rsidRDefault="0021056F" w:rsidP="00286E4B">
            <w:pPr>
              <w:rPr>
                <w:rFonts w:ascii="Times New Roman" w:hAnsi="Times New Roman" w:cs="Times New Roman"/>
                <w:color w:val="000000"/>
                <w:sz w:val="24"/>
                <w:szCs w:val="24"/>
              </w:rPr>
            </w:pPr>
            <w:r w:rsidRPr="007D5836">
              <w:rPr>
                <w:rFonts w:ascii="Times New Roman" w:hAnsi="Times New Roman" w:cs="Times New Roman"/>
                <w:color w:val="000000"/>
                <w:sz w:val="24"/>
                <w:szCs w:val="24"/>
              </w:rPr>
              <w:t>Практичне заняття (2 год.)</w:t>
            </w:r>
          </w:p>
          <w:p w:rsidR="0021056F" w:rsidRPr="007D5836" w:rsidRDefault="0021056F" w:rsidP="00286E4B">
            <w:pPr>
              <w:rPr>
                <w:rFonts w:ascii="Times New Roman" w:hAnsi="Times New Roman" w:cs="Times New Roman"/>
                <w:sz w:val="24"/>
                <w:szCs w:val="24"/>
              </w:rPr>
            </w:pPr>
            <w:r w:rsidRPr="007D5836">
              <w:rPr>
                <w:rFonts w:ascii="Times New Roman" w:hAnsi="Times New Roman" w:cs="Times New Roman"/>
                <w:color w:val="000000"/>
                <w:sz w:val="24"/>
                <w:szCs w:val="24"/>
              </w:rPr>
              <w:t xml:space="preserve">Самостійна робота </w:t>
            </w:r>
            <w:r>
              <w:rPr>
                <w:rFonts w:ascii="Times New Roman" w:hAnsi="Times New Roman" w:cs="Times New Roman"/>
                <w:color w:val="000000"/>
                <w:sz w:val="24"/>
                <w:szCs w:val="24"/>
              </w:rPr>
              <w:t>(8</w:t>
            </w:r>
            <w:r w:rsidRPr="007D5836">
              <w:rPr>
                <w:rFonts w:ascii="Times New Roman" w:hAnsi="Times New Roman" w:cs="Times New Roman"/>
                <w:color w:val="000000"/>
                <w:sz w:val="24"/>
                <w:szCs w:val="24"/>
              </w:rPr>
              <w:t> год.)</w:t>
            </w:r>
          </w:p>
        </w:tc>
        <w:tc>
          <w:tcPr>
            <w:tcW w:w="1833" w:type="dxa"/>
            <w:tcBorders>
              <w:top w:val="single" w:sz="8" w:space="0" w:color="000000"/>
              <w:left w:val="single" w:sz="8" w:space="0" w:color="000000"/>
              <w:bottom w:val="single" w:sz="8" w:space="0" w:color="000000"/>
              <w:right w:val="single" w:sz="8" w:space="0" w:color="000000"/>
            </w:tcBorders>
          </w:tcPr>
          <w:p w:rsidR="0021056F" w:rsidRPr="001670E7" w:rsidRDefault="0021056F" w:rsidP="00286E4B">
            <w:pPr>
              <w:pStyle w:val="1"/>
              <w:spacing w:line="240" w:lineRule="auto"/>
              <w:jc w:val="center"/>
              <w:rPr>
                <w:rFonts w:ascii="Times New Roman" w:hAnsi="Times New Roman" w:cs="Times New Roman"/>
                <w:sz w:val="24"/>
                <w:szCs w:val="24"/>
                <w:lang w:val="uk-UA"/>
              </w:rPr>
            </w:pPr>
            <w:r w:rsidRPr="001670E7">
              <w:rPr>
                <w:rFonts w:ascii="Times New Roman" w:hAnsi="Times New Roman" w:cs="Times New Roman"/>
                <w:color w:val="000000"/>
                <w:sz w:val="24"/>
                <w:szCs w:val="24"/>
                <w:lang w:val="uk-UA"/>
              </w:rPr>
              <w:t>Презентація</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Pr="007D5836" w:rsidRDefault="0021056F" w:rsidP="00286E4B">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1, 5, 6</w:t>
            </w:r>
            <w:r w:rsidRPr="001670E7">
              <w:rPr>
                <w:rFonts w:ascii="Times New Roman" w:hAnsi="Times New Roman" w:cs="Times New Roman"/>
                <w:color w:val="000000" w:themeColor="text1"/>
                <w:sz w:val="24"/>
                <w:szCs w:val="24"/>
                <w:lang w:val="uk-UA"/>
              </w:rPr>
              <w:t xml:space="preserve">, </w:t>
            </w:r>
            <w:r w:rsidR="001670E7" w:rsidRPr="001670E7">
              <w:rPr>
                <w:rFonts w:ascii="Times New Roman" w:hAnsi="Times New Roman" w:cs="Times New Roman"/>
                <w:color w:val="000000" w:themeColor="text1"/>
                <w:sz w:val="24"/>
                <w:szCs w:val="24"/>
                <w:lang w:val="uk-UA"/>
              </w:rPr>
              <w:t>25,39</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Default="0021056F" w:rsidP="00286E4B">
            <w:pPr>
              <w:tabs>
                <w:tab w:val="left" w:pos="278"/>
              </w:tabs>
              <w:jc w:val="both"/>
              <w:rPr>
                <w:rFonts w:ascii="Times New Roman" w:hAnsi="Times New Roman" w:cs="Times New Roman"/>
                <w:sz w:val="24"/>
                <w:szCs w:val="24"/>
              </w:rPr>
            </w:pPr>
            <w:r>
              <w:rPr>
                <w:rFonts w:ascii="Times New Roman" w:hAnsi="Times New Roman" w:cs="Times New Roman"/>
                <w:sz w:val="24"/>
                <w:szCs w:val="24"/>
              </w:rPr>
              <w:t>Виявити роль</w:t>
            </w:r>
            <w:r w:rsidRPr="00BF31AE">
              <w:rPr>
                <w:rFonts w:ascii="Times New Roman" w:hAnsi="Times New Roman" w:cs="Times New Roman"/>
                <w:sz w:val="24"/>
                <w:szCs w:val="24"/>
              </w:rPr>
              <w:t xml:space="preserve"> підвищення якості послуг для підприємств тур</w:t>
            </w:r>
            <w:r>
              <w:rPr>
                <w:rFonts w:ascii="Times New Roman" w:hAnsi="Times New Roman" w:cs="Times New Roman"/>
                <w:sz w:val="24"/>
                <w:szCs w:val="24"/>
              </w:rPr>
              <w:t>истичної індустрії</w:t>
            </w:r>
          </w:p>
          <w:p w:rsidR="0021056F" w:rsidRPr="00BF31AE" w:rsidRDefault="0021056F" w:rsidP="00286E4B">
            <w:pPr>
              <w:tabs>
                <w:tab w:val="left" w:pos="278"/>
              </w:tabs>
              <w:jc w:val="both"/>
              <w:rPr>
                <w:rFonts w:ascii="Times New Roman" w:hAnsi="Times New Roman" w:cs="Times New Roman"/>
                <w:sz w:val="24"/>
                <w:szCs w:val="24"/>
              </w:rPr>
            </w:pPr>
            <w:r>
              <w:rPr>
                <w:rFonts w:ascii="Times New Roman" w:hAnsi="Times New Roman" w:cs="Times New Roman"/>
                <w:sz w:val="24"/>
                <w:szCs w:val="24"/>
              </w:rPr>
              <w:t xml:space="preserve"> та ознайомитись з нормативно-технічною</w:t>
            </w:r>
            <w:r>
              <w:rPr>
                <w:rFonts w:ascii="Times New Roman" w:hAnsi="Times New Roman" w:cs="Times New Roman"/>
                <w:sz w:val="24"/>
                <w:szCs w:val="24"/>
              </w:rPr>
              <w:tab/>
              <w:t>та</w:t>
            </w:r>
            <w:r>
              <w:rPr>
                <w:rFonts w:ascii="Times New Roman" w:hAnsi="Times New Roman" w:cs="Times New Roman"/>
                <w:sz w:val="24"/>
                <w:szCs w:val="24"/>
              </w:rPr>
              <w:tab/>
              <w:t>законодавчою</w:t>
            </w:r>
            <w:r>
              <w:rPr>
                <w:rFonts w:ascii="Times New Roman" w:hAnsi="Times New Roman" w:cs="Times New Roman"/>
                <w:sz w:val="24"/>
                <w:szCs w:val="24"/>
              </w:rPr>
              <w:tab/>
              <w:t xml:space="preserve">базою </w:t>
            </w:r>
            <w:r w:rsidRPr="00BF31AE">
              <w:rPr>
                <w:rFonts w:ascii="Times New Roman" w:hAnsi="Times New Roman" w:cs="Times New Roman"/>
                <w:sz w:val="24"/>
                <w:szCs w:val="24"/>
              </w:rPr>
              <w:tab/>
              <w:t xml:space="preserve">розвитку управління </w:t>
            </w:r>
            <w:r>
              <w:rPr>
                <w:rFonts w:ascii="Times New Roman" w:hAnsi="Times New Roman" w:cs="Times New Roman"/>
                <w:sz w:val="24"/>
                <w:szCs w:val="24"/>
              </w:rPr>
              <w:t xml:space="preserve">її </w:t>
            </w:r>
            <w:r w:rsidRPr="00BF31AE">
              <w:rPr>
                <w:rFonts w:ascii="Times New Roman" w:hAnsi="Times New Roman" w:cs="Times New Roman"/>
                <w:sz w:val="24"/>
                <w:szCs w:val="24"/>
              </w:rPr>
              <w:t>якістю</w:t>
            </w:r>
            <w:r>
              <w:rPr>
                <w:rFonts w:ascii="Times New Roman" w:hAnsi="Times New Roman" w:cs="Times New Roman"/>
                <w:sz w:val="24"/>
                <w:szCs w:val="24"/>
              </w:rPr>
              <w:t>.</w:t>
            </w:r>
          </w:p>
          <w:p w:rsidR="0021056F" w:rsidRPr="007D5836" w:rsidRDefault="0021056F" w:rsidP="00286E4B">
            <w:pPr>
              <w:pStyle w:val="1"/>
              <w:spacing w:line="240" w:lineRule="auto"/>
              <w:jc w:val="both"/>
              <w:rPr>
                <w:rFonts w:ascii="Times New Roman" w:hAnsi="Times New Roman" w:cs="Times New Roman"/>
                <w:sz w:val="24"/>
                <w:szCs w:val="24"/>
                <w:lang w:val="uk-UA"/>
              </w:rPr>
            </w:pPr>
          </w:p>
        </w:tc>
        <w:tc>
          <w:tcPr>
            <w:tcW w:w="2618"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21056F" w:rsidRPr="007D5836" w:rsidRDefault="00FD677D" w:rsidP="00286E4B">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перший періодичний контроль</w:t>
            </w:r>
          </w:p>
        </w:tc>
      </w:tr>
      <w:tr w:rsidR="0021056F" w:rsidRPr="007D5836" w:rsidTr="00FD677D">
        <w:trPr>
          <w:trHeight w:val="447"/>
        </w:trPr>
        <w:tc>
          <w:tcPr>
            <w:tcW w:w="118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21056F" w:rsidRPr="00BF31AE" w:rsidRDefault="0021056F" w:rsidP="00286E4B">
            <w:pPr>
              <w:pBdr>
                <w:top w:val="nil"/>
                <w:left w:val="nil"/>
                <w:bottom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Тиж.2</w:t>
            </w:r>
          </w:p>
          <w:p w:rsidR="0021056F" w:rsidRPr="00BF31AE" w:rsidRDefault="0021056F" w:rsidP="00286E4B">
            <w:pPr>
              <w:pBdr>
                <w:top w:val="nil"/>
                <w:left w:val="nil"/>
                <w:bottom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2020 р.</w:t>
            </w:r>
          </w:p>
          <w:p w:rsidR="0021056F" w:rsidRPr="00BF31AE" w:rsidRDefault="0021056F" w:rsidP="00286E4B">
            <w:pPr>
              <w:pBdr>
                <w:top w:val="nil"/>
                <w:left w:val="nil"/>
                <w:bottom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12 год.</w:t>
            </w:r>
          </w:p>
        </w:tc>
        <w:tc>
          <w:tcPr>
            <w:tcW w:w="3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Default="0021056F" w:rsidP="00286E4B">
            <w:pPr>
              <w:jc w:val="both"/>
              <w:rPr>
                <w:rFonts w:ascii="Times New Roman" w:hAnsi="Times New Roman" w:cs="Times New Roman"/>
                <w:sz w:val="24"/>
                <w:szCs w:val="24"/>
              </w:rPr>
            </w:pPr>
            <w:r w:rsidRPr="007D5836">
              <w:rPr>
                <w:rFonts w:ascii="Times New Roman" w:hAnsi="Times New Roman" w:cs="Times New Roman"/>
                <w:sz w:val="24"/>
                <w:szCs w:val="24"/>
              </w:rPr>
              <w:t>Тема 2.</w:t>
            </w:r>
            <w:r w:rsidRPr="008D2B01">
              <w:rPr>
                <w:rFonts w:ascii="Times New Roman" w:hAnsi="Times New Roman" w:cs="Times New Roman"/>
                <w:b/>
                <w:sz w:val="24"/>
                <w:szCs w:val="24"/>
              </w:rPr>
              <w:t xml:space="preserve"> </w:t>
            </w:r>
            <w:r w:rsidRPr="009F1EBD">
              <w:rPr>
                <w:rFonts w:ascii="Times New Roman" w:hAnsi="Times New Roman" w:cs="Times New Roman"/>
                <w:sz w:val="24"/>
                <w:szCs w:val="24"/>
              </w:rPr>
              <w:t>Вітчизняний та закордонний досвід розвитку управління якістю туристичних послуг</w:t>
            </w:r>
          </w:p>
          <w:p w:rsidR="0021056F" w:rsidRPr="00DE2FB5" w:rsidRDefault="0021056F" w:rsidP="00286E4B">
            <w:pPr>
              <w:tabs>
                <w:tab w:val="left" w:pos="278"/>
              </w:tabs>
              <w:jc w:val="both"/>
              <w:rPr>
                <w:rFonts w:ascii="Times New Roman" w:hAnsi="Times New Roman" w:cs="Times New Roman"/>
                <w:sz w:val="24"/>
                <w:szCs w:val="24"/>
              </w:rPr>
            </w:pPr>
            <w:r w:rsidRPr="00DE2FB5">
              <w:rPr>
                <w:rFonts w:ascii="Times New Roman" w:hAnsi="Times New Roman" w:cs="Times New Roman"/>
                <w:sz w:val="24"/>
                <w:szCs w:val="24"/>
              </w:rPr>
              <w:t>1.</w:t>
            </w:r>
            <w:r w:rsidRPr="00DE2FB5">
              <w:rPr>
                <w:rFonts w:ascii="Times New Roman" w:hAnsi="Times New Roman" w:cs="Times New Roman"/>
                <w:sz w:val="24"/>
                <w:szCs w:val="24"/>
              </w:rPr>
              <w:tab/>
              <w:t>Еволюція концепцій управління якістю</w:t>
            </w:r>
          </w:p>
          <w:p w:rsidR="0021056F" w:rsidRPr="00DE2FB5" w:rsidRDefault="0021056F" w:rsidP="00286E4B">
            <w:pPr>
              <w:tabs>
                <w:tab w:val="left" w:pos="278"/>
              </w:tabs>
              <w:jc w:val="both"/>
              <w:rPr>
                <w:rFonts w:ascii="Times New Roman" w:hAnsi="Times New Roman" w:cs="Times New Roman"/>
                <w:sz w:val="24"/>
                <w:szCs w:val="24"/>
              </w:rPr>
            </w:pPr>
            <w:r w:rsidRPr="00DE2FB5">
              <w:rPr>
                <w:rFonts w:ascii="Times New Roman" w:hAnsi="Times New Roman" w:cs="Times New Roman"/>
                <w:sz w:val="24"/>
                <w:szCs w:val="24"/>
              </w:rPr>
              <w:t>2.</w:t>
            </w:r>
            <w:r w:rsidRPr="00DE2FB5">
              <w:rPr>
                <w:rFonts w:ascii="Times New Roman" w:hAnsi="Times New Roman" w:cs="Times New Roman"/>
                <w:sz w:val="24"/>
                <w:szCs w:val="24"/>
              </w:rPr>
              <w:tab/>
              <w:t>Суть концепції TQM</w:t>
            </w:r>
          </w:p>
          <w:p w:rsidR="0021056F" w:rsidRPr="007D5836" w:rsidRDefault="0021056F" w:rsidP="00286E4B">
            <w:pPr>
              <w:tabs>
                <w:tab w:val="left" w:pos="278"/>
              </w:tabs>
              <w:jc w:val="both"/>
              <w:rPr>
                <w:rFonts w:ascii="Times New Roman" w:hAnsi="Times New Roman" w:cs="Times New Roman"/>
                <w:sz w:val="24"/>
                <w:szCs w:val="24"/>
              </w:rPr>
            </w:pPr>
            <w:r w:rsidRPr="00DE2FB5">
              <w:rPr>
                <w:rFonts w:ascii="Times New Roman" w:hAnsi="Times New Roman" w:cs="Times New Roman"/>
                <w:sz w:val="24"/>
                <w:szCs w:val="24"/>
              </w:rPr>
              <w:lastRenderedPageBreak/>
              <w:t>3.</w:t>
            </w:r>
            <w:r w:rsidRPr="00DE2FB5">
              <w:rPr>
                <w:rFonts w:ascii="Times New Roman" w:hAnsi="Times New Roman" w:cs="Times New Roman"/>
                <w:sz w:val="24"/>
                <w:szCs w:val="24"/>
              </w:rPr>
              <w:tab/>
              <w:t>Розвиток теорії систем якостей за кордоном і в Україні</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Pr="007D5836" w:rsidRDefault="0021056F" w:rsidP="00286E4B">
            <w:pPr>
              <w:pStyle w:val="1"/>
              <w:spacing w:line="240" w:lineRule="auto"/>
              <w:rPr>
                <w:rFonts w:ascii="Times New Roman" w:hAnsi="Times New Roman" w:cs="Times New Roman"/>
                <w:color w:val="000000"/>
                <w:sz w:val="24"/>
                <w:szCs w:val="24"/>
                <w:lang w:val="uk-UA"/>
              </w:rPr>
            </w:pPr>
            <w:r w:rsidRPr="007D5836">
              <w:rPr>
                <w:rFonts w:ascii="Times New Roman" w:hAnsi="Times New Roman" w:cs="Times New Roman"/>
                <w:color w:val="000000"/>
                <w:sz w:val="24"/>
                <w:szCs w:val="24"/>
                <w:lang w:val="uk-UA"/>
              </w:rPr>
              <w:lastRenderedPageBreak/>
              <w:t>Лекція (2 год.)</w:t>
            </w:r>
          </w:p>
          <w:p w:rsidR="0021056F" w:rsidRPr="007D5836" w:rsidRDefault="0021056F" w:rsidP="00286E4B">
            <w:pPr>
              <w:rPr>
                <w:rFonts w:ascii="Times New Roman" w:hAnsi="Times New Roman" w:cs="Times New Roman"/>
                <w:color w:val="000000"/>
                <w:sz w:val="24"/>
                <w:szCs w:val="24"/>
              </w:rPr>
            </w:pPr>
            <w:r w:rsidRPr="007D5836">
              <w:rPr>
                <w:rFonts w:ascii="Times New Roman" w:hAnsi="Times New Roman" w:cs="Times New Roman"/>
                <w:color w:val="000000"/>
                <w:sz w:val="24"/>
                <w:szCs w:val="24"/>
              </w:rPr>
              <w:t xml:space="preserve">Практичне заняття (2 год.) </w:t>
            </w:r>
          </w:p>
          <w:p w:rsidR="0021056F" w:rsidRPr="007D5836" w:rsidRDefault="0021056F" w:rsidP="00286E4B">
            <w:pPr>
              <w:pBdr>
                <w:top w:val="nil"/>
                <w:left w:val="nil"/>
                <w:bottom w:val="nil"/>
                <w:right w:val="nil"/>
                <w:between w:val="nil"/>
              </w:pBdr>
              <w:spacing w:after="160"/>
              <w:rPr>
                <w:rFonts w:ascii="Times New Roman" w:eastAsia="Times New Roman" w:hAnsi="Times New Roman" w:cs="Times New Roman"/>
                <w:color w:val="000000"/>
                <w:sz w:val="24"/>
                <w:szCs w:val="24"/>
              </w:rPr>
            </w:pPr>
            <w:r w:rsidRPr="007D5836">
              <w:rPr>
                <w:rFonts w:ascii="Times New Roman" w:hAnsi="Times New Roman" w:cs="Times New Roman"/>
                <w:color w:val="000000"/>
                <w:sz w:val="24"/>
                <w:szCs w:val="24"/>
              </w:rPr>
              <w:t xml:space="preserve">Самостійна робота </w:t>
            </w:r>
            <w:r>
              <w:rPr>
                <w:rFonts w:ascii="Times New Roman" w:hAnsi="Times New Roman" w:cs="Times New Roman"/>
                <w:color w:val="000000"/>
                <w:sz w:val="24"/>
                <w:szCs w:val="24"/>
              </w:rPr>
              <w:t>(8</w:t>
            </w:r>
            <w:r w:rsidRPr="007D5836">
              <w:rPr>
                <w:rFonts w:ascii="Times New Roman" w:hAnsi="Times New Roman" w:cs="Times New Roman"/>
                <w:color w:val="000000"/>
                <w:sz w:val="24"/>
                <w:szCs w:val="24"/>
              </w:rPr>
              <w:t> год.)</w:t>
            </w:r>
          </w:p>
        </w:tc>
        <w:tc>
          <w:tcPr>
            <w:tcW w:w="1833" w:type="dxa"/>
            <w:tcBorders>
              <w:top w:val="single" w:sz="8" w:space="0" w:color="000000"/>
              <w:left w:val="single" w:sz="8" w:space="0" w:color="000000"/>
              <w:bottom w:val="single" w:sz="8" w:space="0" w:color="000000"/>
              <w:right w:val="single" w:sz="8" w:space="0" w:color="000000"/>
            </w:tcBorders>
          </w:tcPr>
          <w:p w:rsidR="0021056F" w:rsidRPr="00B045F2" w:rsidRDefault="0021056F" w:rsidP="00286E4B">
            <w:pPr>
              <w:rPr>
                <w:rFonts w:ascii="Times New Roman" w:eastAsia="Times New Roman" w:hAnsi="Times New Roman" w:cs="Times New Roman"/>
                <w:color w:val="000000" w:themeColor="text1"/>
                <w:sz w:val="24"/>
                <w:szCs w:val="24"/>
              </w:rPr>
            </w:pPr>
            <w:r w:rsidRPr="00B045F2">
              <w:rPr>
                <w:rFonts w:ascii="Times New Roman" w:eastAsia="Times New Roman" w:hAnsi="Times New Roman" w:cs="Times New Roman"/>
                <w:color w:val="000000" w:themeColor="text1"/>
                <w:sz w:val="24"/>
                <w:szCs w:val="24"/>
              </w:rPr>
              <w:t>Презентація,</w:t>
            </w:r>
          </w:p>
          <w:p w:rsidR="0021056F" w:rsidRPr="00B045F2" w:rsidRDefault="0021056F" w:rsidP="00286E4B">
            <w:pPr>
              <w:pBdr>
                <w:top w:val="nil"/>
                <w:left w:val="nil"/>
                <w:bottom w:val="nil"/>
                <w:right w:val="nil"/>
                <w:between w:val="nil"/>
              </w:pBdr>
              <w:rPr>
                <w:rFonts w:ascii="Times New Roman" w:eastAsia="Times New Roman" w:hAnsi="Times New Roman" w:cs="Times New Roman"/>
                <w:color w:val="000000" w:themeColor="text1"/>
                <w:sz w:val="24"/>
                <w:szCs w:val="24"/>
              </w:rPr>
            </w:pPr>
            <w:r w:rsidRPr="00B045F2">
              <w:rPr>
                <w:rFonts w:ascii="Times New Roman" w:hAnsi="Times New Roman" w:cs="Times New Roman"/>
                <w:color w:val="000000" w:themeColor="text1"/>
                <w:sz w:val="24"/>
                <w:szCs w:val="24"/>
              </w:rPr>
              <w:t>відеоматеріали, схеми, таблиці, нормативно-правові документи</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Pr="00B045F2" w:rsidRDefault="0021056F" w:rsidP="00286E4B">
            <w:pPr>
              <w:pBdr>
                <w:top w:val="nil"/>
                <w:left w:val="nil"/>
                <w:bottom w:val="nil"/>
                <w:right w:val="nil"/>
                <w:between w:val="nil"/>
              </w:pBdr>
              <w:rPr>
                <w:rFonts w:ascii="Times New Roman" w:eastAsia="Times New Roman" w:hAnsi="Times New Roman" w:cs="Times New Roman"/>
                <w:color w:val="000000" w:themeColor="text1"/>
                <w:sz w:val="24"/>
                <w:szCs w:val="24"/>
              </w:rPr>
            </w:pPr>
            <w:r w:rsidRPr="00B045F2">
              <w:rPr>
                <w:rFonts w:ascii="Times New Roman" w:eastAsia="Times New Roman" w:hAnsi="Times New Roman" w:cs="Times New Roman"/>
                <w:color w:val="000000" w:themeColor="text1"/>
                <w:sz w:val="24"/>
                <w:szCs w:val="24"/>
              </w:rPr>
              <w:t>1, 5, 6</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Default="0021056F" w:rsidP="00286E4B">
            <w:pPr>
              <w:jc w:val="both"/>
              <w:rPr>
                <w:rFonts w:ascii="Times New Roman" w:hAnsi="Times New Roman" w:cs="Times New Roman"/>
                <w:sz w:val="24"/>
                <w:szCs w:val="24"/>
              </w:rPr>
            </w:pPr>
            <w:r w:rsidRPr="004E62A7">
              <w:rPr>
                <w:rFonts w:ascii="Times New Roman" w:eastAsia="Times New Roman" w:hAnsi="Times New Roman" w:cs="Times New Roman"/>
                <w:sz w:val="24"/>
                <w:szCs w:val="24"/>
              </w:rPr>
              <w:t xml:space="preserve">Проаналізувати </w:t>
            </w:r>
            <w:r>
              <w:rPr>
                <w:rFonts w:ascii="Times New Roman" w:hAnsi="Times New Roman" w:cs="Times New Roman"/>
                <w:sz w:val="24"/>
                <w:szCs w:val="24"/>
              </w:rPr>
              <w:t>в</w:t>
            </w:r>
            <w:r w:rsidRPr="009F1EBD">
              <w:rPr>
                <w:rFonts w:ascii="Times New Roman" w:hAnsi="Times New Roman" w:cs="Times New Roman"/>
                <w:sz w:val="24"/>
                <w:szCs w:val="24"/>
              </w:rPr>
              <w:t>ітчизняний та закордонний досвід розвитку управління якістю туристичних послуг</w:t>
            </w:r>
            <w:r>
              <w:rPr>
                <w:rFonts w:ascii="Times New Roman" w:hAnsi="Times New Roman" w:cs="Times New Roman"/>
                <w:sz w:val="24"/>
                <w:szCs w:val="24"/>
              </w:rPr>
              <w:t>, скласти порівняльну характеристику розвит</w:t>
            </w:r>
            <w:r w:rsidRPr="00DE2FB5">
              <w:rPr>
                <w:rFonts w:ascii="Times New Roman" w:hAnsi="Times New Roman" w:cs="Times New Roman"/>
                <w:sz w:val="24"/>
                <w:szCs w:val="24"/>
              </w:rPr>
              <w:t>к</w:t>
            </w:r>
            <w:r>
              <w:rPr>
                <w:rFonts w:ascii="Times New Roman" w:hAnsi="Times New Roman" w:cs="Times New Roman"/>
                <w:sz w:val="24"/>
                <w:szCs w:val="24"/>
              </w:rPr>
              <w:t>у</w:t>
            </w:r>
            <w:r w:rsidRPr="00DE2FB5">
              <w:rPr>
                <w:rFonts w:ascii="Times New Roman" w:hAnsi="Times New Roman" w:cs="Times New Roman"/>
                <w:sz w:val="24"/>
                <w:szCs w:val="24"/>
              </w:rPr>
              <w:t xml:space="preserve"> </w:t>
            </w:r>
            <w:r w:rsidRPr="00DE2FB5">
              <w:rPr>
                <w:rFonts w:ascii="Times New Roman" w:hAnsi="Times New Roman" w:cs="Times New Roman"/>
                <w:sz w:val="24"/>
                <w:szCs w:val="24"/>
              </w:rPr>
              <w:lastRenderedPageBreak/>
              <w:t>теорії систем якостей за кордоном і в Україні</w:t>
            </w:r>
          </w:p>
          <w:p w:rsidR="0021056F" w:rsidRPr="007D5836" w:rsidRDefault="0021056F" w:rsidP="00286E4B">
            <w:pPr>
              <w:pBdr>
                <w:top w:val="nil"/>
                <w:left w:val="nil"/>
                <w:bottom w:val="nil"/>
                <w:right w:val="nil"/>
                <w:between w:val="nil"/>
              </w:pBdr>
              <w:spacing w:after="160"/>
              <w:rPr>
                <w:rFonts w:ascii="Times New Roman" w:eastAsia="Times New Roman" w:hAnsi="Times New Roman" w:cs="Times New Roman"/>
                <w:color w:val="FF0000"/>
                <w:sz w:val="24"/>
                <w:szCs w:val="24"/>
              </w:rPr>
            </w:pPr>
          </w:p>
        </w:tc>
        <w:tc>
          <w:tcPr>
            <w:tcW w:w="2618"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21056F" w:rsidRPr="007D5836" w:rsidRDefault="00FD677D" w:rsidP="00286E4B">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lastRenderedPageBreak/>
              <w:t>перший періодичний контроль</w:t>
            </w:r>
          </w:p>
        </w:tc>
      </w:tr>
      <w:tr w:rsidR="0021056F" w:rsidRPr="007D5836" w:rsidTr="00FD677D">
        <w:trPr>
          <w:trHeight w:val="447"/>
        </w:trPr>
        <w:tc>
          <w:tcPr>
            <w:tcW w:w="118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21056F" w:rsidRPr="00BF31AE" w:rsidRDefault="0021056F" w:rsidP="00286E4B">
            <w:pPr>
              <w:pBdr>
                <w:top w:val="nil"/>
                <w:left w:val="nil"/>
                <w:bottom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Тиж.3-4</w:t>
            </w:r>
          </w:p>
          <w:p w:rsidR="0021056F" w:rsidRPr="00BF31AE" w:rsidRDefault="0021056F" w:rsidP="00286E4B">
            <w:pPr>
              <w:pBdr>
                <w:top w:val="nil"/>
                <w:left w:val="nil"/>
                <w:bottom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2020 р.</w:t>
            </w:r>
          </w:p>
          <w:p w:rsidR="0021056F" w:rsidRPr="00BF31AE" w:rsidRDefault="0021056F" w:rsidP="00286E4B">
            <w:pPr>
              <w:pBdr>
                <w:top w:val="nil"/>
                <w:left w:val="nil"/>
                <w:bottom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12 год.</w:t>
            </w:r>
          </w:p>
        </w:tc>
        <w:tc>
          <w:tcPr>
            <w:tcW w:w="3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Default="0021056F" w:rsidP="00286E4B">
            <w:pPr>
              <w:jc w:val="both"/>
              <w:rPr>
                <w:rFonts w:ascii="Times New Roman" w:hAnsi="Times New Roman" w:cs="Times New Roman"/>
                <w:sz w:val="24"/>
                <w:szCs w:val="24"/>
              </w:rPr>
            </w:pPr>
            <w:r w:rsidRPr="007D5836">
              <w:rPr>
                <w:rFonts w:ascii="Times New Roman" w:hAnsi="Times New Roman" w:cs="Times New Roman"/>
                <w:sz w:val="24"/>
                <w:szCs w:val="24"/>
              </w:rPr>
              <w:t>Тема 3</w:t>
            </w:r>
            <w:r>
              <w:rPr>
                <w:rFonts w:ascii="Times New Roman" w:hAnsi="Times New Roman" w:cs="Times New Roman"/>
                <w:sz w:val="24"/>
                <w:szCs w:val="24"/>
              </w:rPr>
              <w:t>.</w:t>
            </w:r>
            <w:r w:rsidRPr="00283237">
              <w:rPr>
                <w:rFonts w:ascii="Times New Roman" w:hAnsi="Times New Roman" w:cs="Times New Roman"/>
                <w:sz w:val="24"/>
                <w:szCs w:val="24"/>
              </w:rPr>
              <w:t xml:space="preserve"> Система управління якістю послуг підприємств в сфері туризму</w:t>
            </w:r>
          </w:p>
          <w:p w:rsidR="0021056F" w:rsidRPr="00DE2FB5" w:rsidRDefault="0021056F" w:rsidP="00286E4B">
            <w:pPr>
              <w:tabs>
                <w:tab w:val="left" w:pos="278"/>
              </w:tabs>
              <w:jc w:val="both"/>
              <w:rPr>
                <w:rFonts w:ascii="Times New Roman" w:hAnsi="Times New Roman" w:cs="Times New Roman"/>
                <w:sz w:val="24"/>
                <w:szCs w:val="24"/>
              </w:rPr>
            </w:pPr>
            <w:r w:rsidRPr="00DE2FB5">
              <w:rPr>
                <w:rFonts w:ascii="Times New Roman" w:hAnsi="Times New Roman" w:cs="Times New Roman"/>
                <w:sz w:val="24"/>
                <w:szCs w:val="24"/>
              </w:rPr>
              <w:t>1.</w:t>
            </w:r>
            <w:r w:rsidRPr="00DE2FB5">
              <w:rPr>
                <w:rFonts w:ascii="Times New Roman" w:hAnsi="Times New Roman" w:cs="Times New Roman"/>
                <w:sz w:val="24"/>
                <w:szCs w:val="24"/>
              </w:rPr>
              <w:tab/>
              <w:t>Значення послуг у системі якості</w:t>
            </w:r>
          </w:p>
          <w:p w:rsidR="0021056F" w:rsidRPr="00BF31AE" w:rsidRDefault="0021056F" w:rsidP="00286E4B">
            <w:pPr>
              <w:tabs>
                <w:tab w:val="left" w:pos="278"/>
              </w:tabs>
              <w:jc w:val="both"/>
              <w:rPr>
                <w:rFonts w:ascii="Times New Roman" w:hAnsi="Times New Roman" w:cs="Times New Roman"/>
                <w:sz w:val="24"/>
                <w:szCs w:val="24"/>
              </w:rPr>
            </w:pPr>
            <w:r w:rsidRPr="00DE2FB5">
              <w:rPr>
                <w:rFonts w:ascii="Times New Roman" w:hAnsi="Times New Roman" w:cs="Times New Roman"/>
                <w:sz w:val="24"/>
                <w:szCs w:val="24"/>
              </w:rPr>
              <w:t>2.</w:t>
            </w:r>
            <w:r w:rsidRPr="00DE2FB5">
              <w:rPr>
                <w:rFonts w:ascii="Times New Roman" w:hAnsi="Times New Roman" w:cs="Times New Roman"/>
                <w:sz w:val="24"/>
                <w:szCs w:val="24"/>
              </w:rPr>
              <w:tab/>
            </w:r>
            <w:r w:rsidRPr="00BF31AE">
              <w:rPr>
                <w:rFonts w:ascii="Times New Roman" w:hAnsi="Times New Roman" w:cs="Times New Roman"/>
                <w:sz w:val="24"/>
                <w:szCs w:val="24"/>
              </w:rPr>
              <w:t xml:space="preserve">Поняття системи управління якістю туристичних послуг.  </w:t>
            </w:r>
          </w:p>
          <w:p w:rsidR="0021056F" w:rsidRPr="00BF31AE" w:rsidRDefault="0021056F" w:rsidP="00286E4B">
            <w:pPr>
              <w:tabs>
                <w:tab w:val="left" w:pos="278"/>
              </w:tabs>
              <w:jc w:val="both"/>
              <w:rPr>
                <w:rFonts w:ascii="Times New Roman" w:hAnsi="Times New Roman" w:cs="Times New Roman"/>
                <w:sz w:val="24"/>
                <w:szCs w:val="24"/>
              </w:rPr>
            </w:pPr>
            <w:r w:rsidRPr="00BF31AE">
              <w:rPr>
                <w:rFonts w:ascii="Times New Roman" w:hAnsi="Times New Roman" w:cs="Times New Roman"/>
                <w:sz w:val="24"/>
                <w:szCs w:val="24"/>
              </w:rPr>
              <w:t>3.</w:t>
            </w:r>
            <w:r w:rsidRPr="00BF31AE">
              <w:rPr>
                <w:rFonts w:ascii="Times New Roman" w:hAnsi="Times New Roman" w:cs="Times New Roman"/>
                <w:sz w:val="24"/>
                <w:szCs w:val="24"/>
              </w:rPr>
              <w:tab/>
              <w:t xml:space="preserve">Структура, ключові аспекти, функції і завдання системи управління якістю на підприємствах туристичної індустрії </w:t>
            </w:r>
          </w:p>
          <w:p w:rsidR="0021056F" w:rsidRPr="007D5836" w:rsidRDefault="0021056F" w:rsidP="00286E4B">
            <w:pPr>
              <w:tabs>
                <w:tab w:val="left" w:pos="278"/>
              </w:tabs>
              <w:jc w:val="both"/>
              <w:rPr>
                <w:rFonts w:ascii="Times New Roman" w:hAnsi="Times New Roman" w:cs="Times New Roman"/>
                <w:sz w:val="24"/>
                <w:szCs w:val="24"/>
              </w:rPr>
            </w:pPr>
            <w:r w:rsidRPr="00DE2FB5">
              <w:rPr>
                <w:rFonts w:ascii="Times New Roman" w:hAnsi="Times New Roman" w:cs="Times New Roman"/>
                <w:sz w:val="24"/>
                <w:szCs w:val="24"/>
              </w:rPr>
              <w:t>4.</w:t>
            </w:r>
            <w:r w:rsidRPr="00DE2FB5">
              <w:rPr>
                <w:rFonts w:ascii="Times New Roman" w:hAnsi="Times New Roman" w:cs="Times New Roman"/>
                <w:sz w:val="24"/>
                <w:szCs w:val="24"/>
              </w:rPr>
              <w:tab/>
              <w:t>Порядок та етапи розробки системи якості</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Pr="007D5836" w:rsidRDefault="0021056F" w:rsidP="00286E4B">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w:t>
            </w:r>
            <w:r w:rsidRPr="007D5836">
              <w:rPr>
                <w:rFonts w:ascii="Times New Roman" w:hAnsi="Times New Roman" w:cs="Times New Roman"/>
                <w:color w:val="000000"/>
                <w:sz w:val="24"/>
                <w:szCs w:val="24"/>
                <w:lang w:val="uk-UA"/>
              </w:rPr>
              <w:t> год.)</w:t>
            </w:r>
          </w:p>
          <w:p w:rsidR="0021056F" w:rsidRPr="007D5836" w:rsidRDefault="0021056F" w:rsidP="00286E4B">
            <w:pPr>
              <w:rPr>
                <w:rFonts w:ascii="Times New Roman" w:hAnsi="Times New Roman" w:cs="Times New Roman"/>
                <w:color w:val="000000"/>
                <w:sz w:val="24"/>
                <w:szCs w:val="24"/>
              </w:rPr>
            </w:pPr>
            <w:r w:rsidRPr="007D5836">
              <w:rPr>
                <w:rFonts w:ascii="Times New Roman" w:hAnsi="Times New Roman" w:cs="Times New Roman"/>
                <w:color w:val="000000"/>
                <w:sz w:val="24"/>
                <w:szCs w:val="24"/>
              </w:rPr>
              <w:t xml:space="preserve">Практичне заняття </w:t>
            </w:r>
            <w:r w:rsidR="00294544">
              <w:rPr>
                <w:rFonts w:ascii="Times New Roman" w:hAnsi="Times New Roman" w:cs="Times New Roman"/>
                <w:color w:val="000000"/>
                <w:sz w:val="24"/>
                <w:szCs w:val="24"/>
              </w:rPr>
              <w:t>(2</w:t>
            </w:r>
            <w:r w:rsidRPr="007D5836">
              <w:rPr>
                <w:rFonts w:ascii="Times New Roman" w:hAnsi="Times New Roman" w:cs="Times New Roman"/>
                <w:color w:val="000000"/>
                <w:sz w:val="24"/>
                <w:szCs w:val="24"/>
              </w:rPr>
              <w:t xml:space="preserve"> год.) </w:t>
            </w:r>
          </w:p>
          <w:p w:rsidR="0021056F" w:rsidRPr="007D5836" w:rsidRDefault="0021056F" w:rsidP="00286E4B">
            <w:pPr>
              <w:pBdr>
                <w:top w:val="nil"/>
                <w:left w:val="nil"/>
                <w:bottom w:val="nil"/>
                <w:right w:val="nil"/>
                <w:between w:val="nil"/>
              </w:pBdr>
              <w:spacing w:after="160"/>
              <w:rPr>
                <w:rFonts w:ascii="Times New Roman" w:eastAsia="Times New Roman" w:hAnsi="Times New Roman" w:cs="Times New Roman"/>
                <w:color w:val="000000"/>
                <w:sz w:val="24"/>
                <w:szCs w:val="24"/>
              </w:rPr>
            </w:pPr>
            <w:r w:rsidRPr="007D5836">
              <w:rPr>
                <w:rFonts w:ascii="Times New Roman" w:hAnsi="Times New Roman" w:cs="Times New Roman"/>
                <w:color w:val="000000"/>
                <w:sz w:val="24"/>
                <w:szCs w:val="24"/>
              </w:rPr>
              <w:t>Самостійна робота (</w:t>
            </w:r>
            <w:r w:rsidR="00294544">
              <w:rPr>
                <w:rFonts w:ascii="Times New Roman" w:hAnsi="Times New Roman" w:cs="Times New Roman"/>
                <w:color w:val="000000"/>
                <w:sz w:val="24"/>
                <w:szCs w:val="24"/>
              </w:rPr>
              <w:t>8</w:t>
            </w:r>
            <w:r w:rsidRPr="007D5836">
              <w:rPr>
                <w:rFonts w:ascii="Times New Roman" w:hAnsi="Times New Roman" w:cs="Times New Roman"/>
                <w:color w:val="000000"/>
                <w:sz w:val="24"/>
                <w:szCs w:val="24"/>
              </w:rPr>
              <w:t> год.)</w:t>
            </w:r>
          </w:p>
        </w:tc>
        <w:tc>
          <w:tcPr>
            <w:tcW w:w="1833" w:type="dxa"/>
            <w:tcBorders>
              <w:top w:val="single" w:sz="8" w:space="0" w:color="000000"/>
              <w:left w:val="single" w:sz="8" w:space="0" w:color="000000"/>
              <w:bottom w:val="single" w:sz="8" w:space="0" w:color="000000"/>
              <w:right w:val="single" w:sz="8" w:space="0" w:color="000000"/>
            </w:tcBorders>
          </w:tcPr>
          <w:p w:rsidR="0021056F" w:rsidRPr="00B045F2" w:rsidRDefault="0021056F" w:rsidP="00286E4B">
            <w:pPr>
              <w:rPr>
                <w:rFonts w:ascii="Times New Roman" w:eastAsia="Times New Roman" w:hAnsi="Times New Roman" w:cs="Times New Roman"/>
                <w:color w:val="000000" w:themeColor="text1"/>
                <w:sz w:val="24"/>
                <w:szCs w:val="24"/>
              </w:rPr>
            </w:pPr>
            <w:r w:rsidRPr="00B045F2">
              <w:rPr>
                <w:rFonts w:ascii="Times New Roman" w:eastAsia="Times New Roman" w:hAnsi="Times New Roman" w:cs="Times New Roman"/>
                <w:color w:val="000000" w:themeColor="text1"/>
                <w:sz w:val="24"/>
                <w:szCs w:val="24"/>
              </w:rPr>
              <w:t>Презентація,</w:t>
            </w:r>
          </w:p>
          <w:p w:rsidR="0021056F" w:rsidRPr="00B045F2" w:rsidRDefault="0021056F" w:rsidP="00286E4B">
            <w:pPr>
              <w:pBdr>
                <w:top w:val="nil"/>
                <w:left w:val="nil"/>
                <w:bottom w:val="nil"/>
                <w:right w:val="nil"/>
                <w:between w:val="nil"/>
              </w:pBdr>
              <w:rPr>
                <w:rFonts w:ascii="Times New Roman" w:eastAsia="Times New Roman" w:hAnsi="Times New Roman" w:cs="Times New Roman"/>
                <w:color w:val="000000" w:themeColor="text1"/>
                <w:sz w:val="24"/>
                <w:szCs w:val="24"/>
              </w:rPr>
            </w:pPr>
            <w:r w:rsidRPr="00B045F2">
              <w:rPr>
                <w:rFonts w:ascii="Times New Roman" w:hAnsi="Times New Roman" w:cs="Times New Roman"/>
                <w:color w:val="000000" w:themeColor="text1"/>
                <w:sz w:val="24"/>
                <w:szCs w:val="24"/>
              </w:rPr>
              <w:t>схеми, таблиці, нормативно-правові документи</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Pr="007D5836" w:rsidRDefault="0021056F" w:rsidP="00286E4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1, 7, 9</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Pr="00BF31AE" w:rsidRDefault="0021056F" w:rsidP="00286E4B">
            <w:pPr>
              <w:tabs>
                <w:tab w:val="left" w:pos="278"/>
              </w:tabs>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Проаналізувати </w:t>
            </w:r>
            <w:r>
              <w:rPr>
                <w:rFonts w:ascii="Times New Roman" w:hAnsi="Times New Roman" w:cs="Times New Roman"/>
                <w:sz w:val="24"/>
                <w:szCs w:val="24"/>
              </w:rPr>
              <w:t>структуру</w:t>
            </w:r>
            <w:r w:rsidRPr="00BF31AE">
              <w:rPr>
                <w:rFonts w:ascii="Times New Roman" w:hAnsi="Times New Roman" w:cs="Times New Roman"/>
                <w:sz w:val="24"/>
                <w:szCs w:val="24"/>
              </w:rPr>
              <w:t>, ключові аспекти, функції і завдання системи управління якістю на підприємствах туристичної індустрії</w:t>
            </w:r>
            <w:r>
              <w:rPr>
                <w:rFonts w:ascii="Times New Roman" w:hAnsi="Times New Roman" w:cs="Times New Roman"/>
                <w:sz w:val="24"/>
                <w:szCs w:val="24"/>
              </w:rPr>
              <w:t xml:space="preserve"> та виявити їх значення</w:t>
            </w:r>
            <w:r w:rsidRPr="00BF31AE">
              <w:rPr>
                <w:rFonts w:ascii="Times New Roman" w:hAnsi="Times New Roman" w:cs="Times New Roman"/>
                <w:sz w:val="24"/>
                <w:szCs w:val="24"/>
              </w:rPr>
              <w:t xml:space="preserve"> </w:t>
            </w:r>
          </w:p>
          <w:p w:rsidR="0021056F" w:rsidRPr="007D5836" w:rsidRDefault="0021056F" w:rsidP="00286E4B">
            <w:pPr>
              <w:pBdr>
                <w:top w:val="nil"/>
                <w:left w:val="nil"/>
                <w:bottom w:val="nil"/>
                <w:right w:val="nil"/>
                <w:between w:val="nil"/>
              </w:pBdr>
              <w:spacing w:after="160"/>
              <w:rPr>
                <w:rFonts w:ascii="Times New Roman" w:eastAsia="Times New Roman" w:hAnsi="Times New Roman" w:cs="Times New Roman"/>
                <w:sz w:val="24"/>
                <w:szCs w:val="24"/>
              </w:rPr>
            </w:pPr>
          </w:p>
        </w:tc>
        <w:tc>
          <w:tcPr>
            <w:tcW w:w="2618"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21056F" w:rsidRPr="007D5836" w:rsidRDefault="00FD677D" w:rsidP="00286E4B">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t>перший періодичний контроль</w:t>
            </w:r>
          </w:p>
        </w:tc>
      </w:tr>
      <w:tr w:rsidR="0021056F" w:rsidRPr="007D5836" w:rsidTr="00FD677D">
        <w:trPr>
          <w:trHeight w:val="1560"/>
        </w:trPr>
        <w:tc>
          <w:tcPr>
            <w:tcW w:w="118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21056F" w:rsidRPr="00BF31AE" w:rsidRDefault="0021056F" w:rsidP="00286E4B">
            <w:pPr>
              <w:pBdr>
                <w:top w:val="nil"/>
                <w:left w:val="nil"/>
                <w:bottom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Тиж.4-5</w:t>
            </w:r>
          </w:p>
          <w:p w:rsidR="0021056F" w:rsidRPr="00BF31AE" w:rsidRDefault="0021056F" w:rsidP="00286E4B">
            <w:pPr>
              <w:pBdr>
                <w:top w:val="nil"/>
                <w:left w:val="nil"/>
                <w:bottom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2020 р.</w:t>
            </w:r>
          </w:p>
          <w:p w:rsidR="0021056F" w:rsidRPr="00BF31AE" w:rsidRDefault="0021056F" w:rsidP="00286E4B">
            <w:pPr>
              <w:pBdr>
                <w:top w:val="nil"/>
                <w:left w:val="nil"/>
                <w:bottom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14 год.</w:t>
            </w:r>
          </w:p>
        </w:tc>
        <w:tc>
          <w:tcPr>
            <w:tcW w:w="3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Default="0021056F" w:rsidP="00286E4B">
            <w:pPr>
              <w:pBdr>
                <w:top w:val="nil"/>
                <w:left w:val="nil"/>
                <w:bottom w:val="nil"/>
                <w:right w:val="nil"/>
                <w:between w:val="nil"/>
              </w:pBd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Тема 4. </w:t>
            </w:r>
            <w:r>
              <w:rPr>
                <w:rFonts w:ascii="Times New Roman" w:hAnsi="Times New Roman" w:cs="Times New Roman"/>
                <w:sz w:val="24"/>
                <w:szCs w:val="24"/>
              </w:rPr>
              <w:t>Механізм та процес</w:t>
            </w:r>
            <w:r w:rsidRPr="00283237">
              <w:rPr>
                <w:rFonts w:ascii="Times New Roman" w:hAnsi="Times New Roman" w:cs="Times New Roman"/>
                <w:sz w:val="24"/>
                <w:szCs w:val="24"/>
              </w:rPr>
              <w:t xml:space="preserve"> управління якістю підприємств в сфері туризму</w:t>
            </w:r>
          </w:p>
          <w:p w:rsidR="0021056F" w:rsidRPr="00DE2FB5" w:rsidRDefault="0021056F" w:rsidP="00286E4B">
            <w:pPr>
              <w:pBdr>
                <w:top w:val="nil"/>
                <w:left w:val="nil"/>
                <w:bottom w:val="nil"/>
                <w:right w:val="nil"/>
                <w:between w:val="nil"/>
              </w:pBdr>
              <w:tabs>
                <w:tab w:val="left" w:pos="278"/>
              </w:tabs>
              <w:jc w:val="both"/>
              <w:rPr>
                <w:rFonts w:ascii="Times New Roman" w:eastAsia="Times New Roman" w:hAnsi="Times New Roman" w:cs="Times New Roman"/>
                <w:color w:val="000000"/>
                <w:sz w:val="24"/>
                <w:szCs w:val="24"/>
              </w:rPr>
            </w:pPr>
            <w:r w:rsidRPr="00DE2FB5">
              <w:rPr>
                <w:rFonts w:ascii="Times New Roman" w:eastAsia="Times New Roman" w:hAnsi="Times New Roman" w:cs="Times New Roman"/>
                <w:color w:val="000000"/>
                <w:sz w:val="24"/>
                <w:szCs w:val="24"/>
              </w:rPr>
              <w:t>1.</w:t>
            </w:r>
            <w:r w:rsidRPr="00DE2FB5">
              <w:rPr>
                <w:rFonts w:ascii="Times New Roman" w:eastAsia="Times New Roman" w:hAnsi="Times New Roman" w:cs="Times New Roman"/>
                <w:color w:val="000000"/>
                <w:sz w:val="24"/>
                <w:szCs w:val="24"/>
              </w:rPr>
              <w:tab/>
              <w:t>Сутність, структура</w:t>
            </w:r>
            <w:r>
              <w:rPr>
                <w:rFonts w:ascii="Times New Roman" w:eastAsia="Times New Roman" w:hAnsi="Times New Roman" w:cs="Times New Roman"/>
                <w:color w:val="000000"/>
                <w:sz w:val="24"/>
                <w:szCs w:val="24"/>
              </w:rPr>
              <w:t xml:space="preserve"> </w:t>
            </w:r>
            <w:r w:rsidRPr="00DE2FB5">
              <w:rPr>
                <w:rFonts w:ascii="Times New Roman" w:eastAsia="Times New Roman" w:hAnsi="Times New Roman" w:cs="Times New Roman"/>
                <w:color w:val="000000"/>
                <w:sz w:val="24"/>
                <w:szCs w:val="24"/>
              </w:rPr>
              <w:t>та особливості механізму управління якістю туристичних послуг</w:t>
            </w:r>
          </w:p>
          <w:p w:rsidR="0021056F" w:rsidRPr="00DE2FB5" w:rsidRDefault="0021056F" w:rsidP="00286E4B">
            <w:pPr>
              <w:pBdr>
                <w:top w:val="nil"/>
                <w:left w:val="nil"/>
                <w:bottom w:val="nil"/>
                <w:right w:val="nil"/>
                <w:between w:val="nil"/>
              </w:pBdr>
              <w:tabs>
                <w:tab w:val="left" w:pos="278"/>
              </w:tabs>
              <w:jc w:val="both"/>
              <w:rPr>
                <w:rFonts w:ascii="Times New Roman" w:eastAsia="Times New Roman" w:hAnsi="Times New Roman" w:cs="Times New Roman"/>
                <w:color w:val="000000"/>
                <w:sz w:val="24"/>
                <w:szCs w:val="24"/>
              </w:rPr>
            </w:pPr>
            <w:r w:rsidRPr="00DE2FB5">
              <w:rPr>
                <w:rFonts w:ascii="Times New Roman" w:eastAsia="Times New Roman" w:hAnsi="Times New Roman" w:cs="Times New Roman"/>
                <w:color w:val="000000"/>
                <w:sz w:val="24"/>
                <w:szCs w:val="24"/>
              </w:rPr>
              <w:t>2.</w:t>
            </w:r>
            <w:r w:rsidRPr="00DE2FB5">
              <w:rPr>
                <w:rFonts w:ascii="Times New Roman" w:eastAsia="Times New Roman" w:hAnsi="Times New Roman" w:cs="Times New Roman"/>
                <w:color w:val="000000"/>
                <w:sz w:val="24"/>
                <w:szCs w:val="24"/>
              </w:rPr>
              <w:tab/>
              <w:t>Мета, принципи та функції механізму управління якістю послуг</w:t>
            </w:r>
          </w:p>
          <w:p w:rsidR="0021056F" w:rsidRPr="00DE2FB5" w:rsidRDefault="0021056F" w:rsidP="00286E4B">
            <w:pPr>
              <w:pBdr>
                <w:top w:val="nil"/>
                <w:left w:val="nil"/>
                <w:bottom w:val="nil"/>
                <w:right w:val="nil"/>
                <w:between w:val="nil"/>
              </w:pBdr>
              <w:tabs>
                <w:tab w:val="left" w:pos="278"/>
              </w:tabs>
              <w:jc w:val="both"/>
              <w:rPr>
                <w:rFonts w:ascii="Times New Roman" w:eastAsia="Times New Roman" w:hAnsi="Times New Roman" w:cs="Times New Roman"/>
                <w:color w:val="000000"/>
                <w:sz w:val="24"/>
                <w:szCs w:val="24"/>
              </w:rPr>
            </w:pPr>
            <w:r w:rsidRPr="00DE2FB5">
              <w:rPr>
                <w:rFonts w:ascii="Times New Roman" w:eastAsia="Times New Roman" w:hAnsi="Times New Roman" w:cs="Times New Roman"/>
                <w:color w:val="000000"/>
                <w:sz w:val="24"/>
                <w:szCs w:val="24"/>
              </w:rPr>
              <w:t>3.</w:t>
            </w:r>
            <w:r w:rsidRPr="00DE2FB5">
              <w:rPr>
                <w:rFonts w:ascii="Times New Roman" w:eastAsia="Times New Roman" w:hAnsi="Times New Roman" w:cs="Times New Roman"/>
                <w:color w:val="000000"/>
                <w:sz w:val="24"/>
                <w:szCs w:val="24"/>
              </w:rPr>
              <w:tab/>
              <w:t>Зміст та етапи процесу управління якістю послуг та основні підходи до його визначення</w:t>
            </w:r>
          </w:p>
          <w:p w:rsidR="0021056F" w:rsidRPr="007D5836" w:rsidRDefault="0021056F" w:rsidP="00286E4B">
            <w:pPr>
              <w:pBdr>
                <w:top w:val="nil"/>
                <w:left w:val="nil"/>
                <w:bottom w:val="nil"/>
                <w:right w:val="nil"/>
                <w:between w:val="nil"/>
              </w:pBdr>
              <w:tabs>
                <w:tab w:val="left" w:pos="278"/>
              </w:tabs>
              <w:jc w:val="both"/>
              <w:rPr>
                <w:rFonts w:ascii="Times New Roman" w:eastAsia="Times New Roman" w:hAnsi="Times New Roman" w:cs="Times New Roman"/>
                <w:color w:val="000000"/>
                <w:sz w:val="24"/>
                <w:szCs w:val="24"/>
              </w:rPr>
            </w:pPr>
            <w:r w:rsidRPr="00DE2FB5">
              <w:rPr>
                <w:rFonts w:ascii="Times New Roman" w:eastAsia="Times New Roman" w:hAnsi="Times New Roman" w:cs="Times New Roman"/>
                <w:color w:val="000000"/>
                <w:sz w:val="24"/>
                <w:szCs w:val="24"/>
              </w:rPr>
              <w:lastRenderedPageBreak/>
              <w:t>4.</w:t>
            </w:r>
            <w:r w:rsidRPr="00DE2FB5">
              <w:rPr>
                <w:rFonts w:ascii="Times New Roman" w:eastAsia="Times New Roman" w:hAnsi="Times New Roman" w:cs="Times New Roman"/>
                <w:color w:val="000000"/>
                <w:sz w:val="24"/>
                <w:szCs w:val="24"/>
              </w:rPr>
              <w:tab/>
              <w:t>Методи та форми управління якістю послуг в сфері туризму</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Pr="007D5836" w:rsidRDefault="0021056F" w:rsidP="00286E4B">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(2</w:t>
            </w:r>
            <w:r w:rsidRPr="007D5836">
              <w:rPr>
                <w:rFonts w:ascii="Times New Roman" w:hAnsi="Times New Roman" w:cs="Times New Roman"/>
                <w:color w:val="000000"/>
                <w:sz w:val="24"/>
                <w:szCs w:val="24"/>
                <w:lang w:val="uk-UA"/>
              </w:rPr>
              <w:t> год.)</w:t>
            </w:r>
          </w:p>
          <w:p w:rsidR="0021056F" w:rsidRPr="007D5836" w:rsidRDefault="0021056F" w:rsidP="00286E4B">
            <w:pPr>
              <w:rPr>
                <w:rFonts w:ascii="Times New Roman" w:hAnsi="Times New Roman" w:cs="Times New Roman"/>
                <w:color w:val="000000"/>
                <w:sz w:val="24"/>
                <w:szCs w:val="24"/>
              </w:rPr>
            </w:pPr>
            <w:r w:rsidRPr="007D5836">
              <w:rPr>
                <w:rFonts w:ascii="Times New Roman" w:hAnsi="Times New Roman" w:cs="Times New Roman"/>
                <w:color w:val="000000"/>
                <w:sz w:val="24"/>
                <w:szCs w:val="24"/>
              </w:rPr>
              <w:t>Практичне заняття (</w:t>
            </w:r>
            <w:r>
              <w:rPr>
                <w:rFonts w:ascii="Times New Roman" w:hAnsi="Times New Roman" w:cs="Times New Roman"/>
                <w:color w:val="000000"/>
                <w:sz w:val="24"/>
                <w:szCs w:val="24"/>
              </w:rPr>
              <w:t>4</w:t>
            </w:r>
            <w:r w:rsidRPr="007D5836">
              <w:rPr>
                <w:rFonts w:ascii="Times New Roman" w:hAnsi="Times New Roman" w:cs="Times New Roman"/>
                <w:color w:val="000000"/>
                <w:sz w:val="24"/>
                <w:szCs w:val="24"/>
              </w:rPr>
              <w:t xml:space="preserve"> год.) </w:t>
            </w:r>
          </w:p>
          <w:p w:rsidR="0021056F" w:rsidRPr="007D5836" w:rsidRDefault="0021056F" w:rsidP="00286E4B">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(8</w:t>
            </w:r>
            <w:r w:rsidRPr="007D5836">
              <w:rPr>
                <w:rFonts w:ascii="Times New Roman" w:hAnsi="Times New Roman" w:cs="Times New Roman"/>
                <w:color w:val="000000"/>
                <w:sz w:val="24"/>
                <w:szCs w:val="24"/>
              </w:rPr>
              <w:t> год.)</w:t>
            </w:r>
          </w:p>
        </w:tc>
        <w:tc>
          <w:tcPr>
            <w:tcW w:w="1833" w:type="dxa"/>
            <w:tcBorders>
              <w:top w:val="single" w:sz="8" w:space="0" w:color="000000"/>
              <w:left w:val="single" w:sz="8" w:space="0" w:color="000000"/>
              <w:bottom w:val="single" w:sz="8" w:space="0" w:color="000000"/>
              <w:right w:val="single" w:sz="8" w:space="0" w:color="000000"/>
            </w:tcBorders>
          </w:tcPr>
          <w:p w:rsidR="0021056F" w:rsidRPr="00B045F2" w:rsidRDefault="0021056F" w:rsidP="00286E4B">
            <w:pPr>
              <w:rPr>
                <w:rFonts w:ascii="Times New Roman" w:eastAsia="Times New Roman" w:hAnsi="Times New Roman" w:cs="Times New Roman"/>
                <w:color w:val="000000" w:themeColor="text1"/>
                <w:sz w:val="24"/>
                <w:szCs w:val="24"/>
              </w:rPr>
            </w:pPr>
            <w:r w:rsidRPr="00B045F2">
              <w:rPr>
                <w:rFonts w:ascii="Times New Roman" w:eastAsia="Times New Roman" w:hAnsi="Times New Roman" w:cs="Times New Roman"/>
                <w:color w:val="000000" w:themeColor="text1"/>
                <w:sz w:val="24"/>
                <w:szCs w:val="24"/>
              </w:rPr>
              <w:t>Презентація,</w:t>
            </w:r>
          </w:p>
          <w:p w:rsidR="0021056F" w:rsidRPr="00B045F2" w:rsidRDefault="0021056F" w:rsidP="00286E4B">
            <w:pPr>
              <w:pBdr>
                <w:top w:val="nil"/>
                <w:left w:val="nil"/>
                <w:bottom w:val="nil"/>
                <w:right w:val="nil"/>
                <w:between w:val="nil"/>
              </w:pBdr>
              <w:rPr>
                <w:rFonts w:ascii="Times New Roman" w:eastAsia="Times New Roman" w:hAnsi="Times New Roman" w:cs="Times New Roman"/>
                <w:color w:val="000000" w:themeColor="text1"/>
                <w:sz w:val="24"/>
                <w:szCs w:val="24"/>
              </w:rPr>
            </w:pPr>
            <w:r w:rsidRPr="00B045F2">
              <w:rPr>
                <w:rFonts w:ascii="Times New Roman" w:hAnsi="Times New Roman" w:cs="Times New Roman"/>
                <w:color w:val="000000" w:themeColor="text1"/>
                <w:sz w:val="24"/>
                <w:szCs w:val="24"/>
              </w:rPr>
              <w:t>відеоматеріали, схеми, таблиці, нормативно-правові документи</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Pr="007D5836" w:rsidRDefault="0021056F" w:rsidP="00286E4B">
            <w:pPr>
              <w:pBdr>
                <w:top w:val="nil"/>
                <w:left w:val="nil"/>
                <w:bottom w:val="nil"/>
                <w:right w:val="nil"/>
                <w:between w:val="nil"/>
              </w:pBdr>
              <w:rPr>
                <w:rFonts w:ascii="Times New Roman" w:eastAsia="Times New Roman" w:hAnsi="Times New Roman" w:cs="Times New Roman"/>
                <w:color w:val="FF0000"/>
                <w:sz w:val="24"/>
                <w:szCs w:val="24"/>
              </w:rPr>
            </w:pPr>
            <w:r w:rsidRPr="00764986">
              <w:rPr>
                <w:rFonts w:ascii="Times New Roman" w:eastAsia="Times New Roman" w:hAnsi="Times New Roman" w:cs="Times New Roman"/>
                <w:sz w:val="24"/>
                <w:szCs w:val="24"/>
              </w:rPr>
              <w:t>1, 6, 7 ,9</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56F" w:rsidRPr="007D5836" w:rsidRDefault="0021056F" w:rsidP="00286E4B">
            <w:pPr>
              <w:pBdr>
                <w:top w:val="nil"/>
                <w:left w:val="nil"/>
                <w:bottom w:val="nil"/>
                <w:right w:val="nil"/>
                <w:between w:val="nil"/>
              </w:pBdr>
              <w:spacing w:after="160"/>
              <w:rPr>
                <w:rFonts w:ascii="Times New Roman" w:eastAsia="Times New Roman" w:hAnsi="Times New Roman" w:cs="Times New Roman"/>
                <w:color w:val="FF0000"/>
                <w:sz w:val="24"/>
                <w:szCs w:val="24"/>
              </w:rPr>
            </w:pPr>
            <w:r w:rsidRPr="00764986">
              <w:rPr>
                <w:rFonts w:ascii="Times New Roman" w:eastAsia="Times New Roman" w:hAnsi="Times New Roman" w:cs="Times New Roman"/>
                <w:sz w:val="24"/>
                <w:szCs w:val="24"/>
              </w:rPr>
              <w:t>Ознайомитись з</w:t>
            </w:r>
            <w:r>
              <w:rPr>
                <w:rFonts w:ascii="Times New Roman" w:eastAsia="Times New Roman" w:hAnsi="Times New Roman" w:cs="Times New Roman"/>
                <w:sz w:val="24"/>
                <w:szCs w:val="24"/>
              </w:rPr>
              <w:t>і</w:t>
            </w:r>
            <w:r w:rsidRPr="00764986">
              <w:rPr>
                <w:rFonts w:ascii="Times New Roman" w:eastAsia="Times New Roman" w:hAnsi="Times New Roman" w:cs="Times New Roman"/>
                <w:sz w:val="24"/>
                <w:szCs w:val="24"/>
              </w:rPr>
              <w:t xml:space="preserve"> структурою</w:t>
            </w:r>
            <w:r w:rsidRPr="00764986">
              <w:rPr>
                <w:rFonts w:ascii="Times New Roman" w:eastAsia="Times New Roman" w:hAnsi="Times New Roman" w:cs="Times New Roman"/>
                <w:sz w:val="24"/>
                <w:szCs w:val="24"/>
              </w:rPr>
              <w:tab/>
              <w:t xml:space="preserve">та особливостями механізму управління якістю туристичних </w:t>
            </w:r>
            <w:r w:rsidRPr="00DE2FB5">
              <w:rPr>
                <w:rFonts w:ascii="Times New Roman" w:eastAsia="Times New Roman" w:hAnsi="Times New Roman" w:cs="Times New Roman"/>
                <w:color w:val="000000"/>
                <w:sz w:val="24"/>
                <w:szCs w:val="24"/>
              </w:rPr>
              <w:t>послуг</w:t>
            </w:r>
            <w:r>
              <w:rPr>
                <w:rFonts w:ascii="Times New Roman" w:eastAsia="Times New Roman" w:hAnsi="Times New Roman" w:cs="Times New Roman"/>
                <w:color w:val="000000"/>
                <w:sz w:val="24"/>
                <w:szCs w:val="24"/>
              </w:rPr>
              <w:t xml:space="preserve"> і надати пропозиції, щодо її удосконалення</w:t>
            </w:r>
          </w:p>
        </w:tc>
        <w:tc>
          <w:tcPr>
            <w:tcW w:w="2618"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21056F" w:rsidRPr="00406A9A" w:rsidRDefault="00FD677D" w:rsidP="00286E4B">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t>перший періодичний контроль</w:t>
            </w:r>
          </w:p>
        </w:tc>
      </w:tr>
      <w:tr w:rsidR="0021056F" w:rsidRPr="007D5836" w:rsidTr="00FD677D">
        <w:trPr>
          <w:trHeight w:val="1865"/>
        </w:trPr>
        <w:tc>
          <w:tcPr>
            <w:tcW w:w="1181" w:type="dxa"/>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rsidR="0021056F" w:rsidRPr="00BF31AE" w:rsidRDefault="0021056F" w:rsidP="00286E4B">
            <w:pPr>
              <w:pBdr>
                <w:top w:val="nil"/>
                <w:left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Тиж.5-6</w:t>
            </w:r>
          </w:p>
          <w:p w:rsidR="0021056F" w:rsidRPr="00BF31AE" w:rsidRDefault="0021056F" w:rsidP="00286E4B">
            <w:pPr>
              <w:pBdr>
                <w:top w:val="nil"/>
                <w:left w:val="nil"/>
                <w:bottom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2020 р.</w:t>
            </w:r>
          </w:p>
          <w:p w:rsidR="0021056F" w:rsidRPr="00BF31AE" w:rsidRDefault="0021056F" w:rsidP="00286E4B">
            <w:pPr>
              <w:pBdr>
                <w:top w:val="nil"/>
                <w:left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12 год</w:t>
            </w:r>
          </w:p>
        </w:tc>
        <w:tc>
          <w:tcPr>
            <w:tcW w:w="365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1056F" w:rsidRPr="00DE2FB5" w:rsidRDefault="0021056F" w:rsidP="00286E4B">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Тема 5. </w:t>
            </w:r>
            <w:r w:rsidRPr="009F1EBD">
              <w:rPr>
                <w:rFonts w:ascii="Times New Roman" w:hAnsi="Times New Roman" w:cs="Times New Roman"/>
                <w:sz w:val="24"/>
                <w:szCs w:val="24"/>
              </w:rPr>
              <w:t>Ефективність</w:t>
            </w:r>
            <w:r w:rsidRPr="00283237">
              <w:t xml:space="preserve"> </w:t>
            </w:r>
            <w:r w:rsidRPr="009F1EBD">
              <w:rPr>
                <w:rFonts w:ascii="Times New Roman" w:hAnsi="Times New Roman" w:cs="Times New Roman"/>
                <w:sz w:val="24"/>
                <w:szCs w:val="24"/>
              </w:rPr>
              <w:t>управління якістю послуг підприємств в сфері туризму</w:t>
            </w:r>
          </w:p>
          <w:p w:rsidR="0021056F" w:rsidRPr="00DE2FB5" w:rsidRDefault="0021056F" w:rsidP="00286E4B">
            <w:pPr>
              <w:pBdr>
                <w:top w:val="nil"/>
                <w:left w:val="nil"/>
                <w:bottom w:val="nil"/>
                <w:right w:val="nil"/>
                <w:between w:val="nil"/>
              </w:pBdr>
              <w:tabs>
                <w:tab w:val="left" w:pos="278"/>
              </w:tabs>
              <w:jc w:val="both"/>
              <w:rPr>
                <w:rFonts w:ascii="Times New Roman" w:eastAsia="Times New Roman" w:hAnsi="Times New Roman" w:cs="Times New Roman"/>
                <w:color w:val="000000"/>
                <w:sz w:val="24"/>
                <w:szCs w:val="24"/>
              </w:rPr>
            </w:pPr>
            <w:r w:rsidRPr="00DE2FB5">
              <w:rPr>
                <w:rFonts w:ascii="Times New Roman" w:eastAsia="Times New Roman" w:hAnsi="Times New Roman" w:cs="Times New Roman"/>
                <w:color w:val="000000"/>
                <w:sz w:val="24"/>
                <w:szCs w:val="24"/>
              </w:rPr>
              <w:t>1.</w:t>
            </w:r>
            <w:r w:rsidRPr="00DE2FB5">
              <w:rPr>
                <w:rFonts w:ascii="Times New Roman" w:eastAsia="Times New Roman" w:hAnsi="Times New Roman" w:cs="Times New Roman"/>
                <w:color w:val="000000"/>
                <w:sz w:val="24"/>
                <w:szCs w:val="24"/>
              </w:rPr>
              <w:tab/>
              <w:t>Поняття про ефективність управління якістю туристичних послуг</w:t>
            </w:r>
          </w:p>
          <w:p w:rsidR="0021056F" w:rsidRPr="00DE2FB5" w:rsidRDefault="0021056F" w:rsidP="00286E4B">
            <w:pPr>
              <w:pBdr>
                <w:top w:val="nil"/>
                <w:left w:val="nil"/>
                <w:bottom w:val="nil"/>
                <w:right w:val="nil"/>
                <w:between w:val="nil"/>
              </w:pBdr>
              <w:tabs>
                <w:tab w:val="left" w:pos="278"/>
              </w:tabs>
              <w:jc w:val="both"/>
              <w:rPr>
                <w:rFonts w:ascii="Times New Roman" w:eastAsia="Times New Roman" w:hAnsi="Times New Roman" w:cs="Times New Roman"/>
                <w:color w:val="000000"/>
                <w:sz w:val="24"/>
                <w:szCs w:val="24"/>
              </w:rPr>
            </w:pPr>
            <w:r w:rsidRPr="00DE2FB5">
              <w:rPr>
                <w:rFonts w:ascii="Times New Roman" w:eastAsia="Times New Roman" w:hAnsi="Times New Roman" w:cs="Times New Roman"/>
                <w:color w:val="000000"/>
                <w:sz w:val="24"/>
                <w:szCs w:val="24"/>
              </w:rPr>
              <w:t>2.</w:t>
            </w:r>
            <w:r w:rsidRPr="00DE2FB5">
              <w:rPr>
                <w:rFonts w:ascii="Times New Roman" w:eastAsia="Times New Roman" w:hAnsi="Times New Roman" w:cs="Times New Roman"/>
                <w:color w:val="000000"/>
                <w:sz w:val="24"/>
                <w:szCs w:val="24"/>
              </w:rPr>
              <w:tab/>
              <w:t>Класифікація</w:t>
            </w:r>
            <w:r>
              <w:rPr>
                <w:rFonts w:ascii="Times New Roman" w:eastAsia="Times New Roman" w:hAnsi="Times New Roman" w:cs="Times New Roman"/>
                <w:color w:val="000000"/>
                <w:sz w:val="24"/>
                <w:szCs w:val="24"/>
              </w:rPr>
              <w:t xml:space="preserve"> </w:t>
            </w:r>
            <w:r w:rsidRPr="00DE2FB5">
              <w:rPr>
                <w:rFonts w:ascii="Times New Roman" w:eastAsia="Times New Roman" w:hAnsi="Times New Roman" w:cs="Times New Roman"/>
                <w:color w:val="000000"/>
                <w:sz w:val="24"/>
                <w:szCs w:val="24"/>
              </w:rPr>
              <w:t>витрат</w:t>
            </w:r>
            <w:r>
              <w:rPr>
                <w:rFonts w:ascii="Times New Roman" w:eastAsia="Times New Roman" w:hAnsi="Times New Roman" w:cs="Times New Roman"/>
                <w:color w:val="000000"/>
                <w:sz w:val="24"/>
                <w:szCs w:val="24"/>
              </w:rPr>
              <w:t xml:space="preserve"> </w:t>
            </w:r>
            <w:r w:rsidRPr="00DE2FB5">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w:t>
            </w:r>
            <w:r w:rsidRPr="00DE2FB5">
              <w:rPr>
                <w:rFonts w:ascii="Times New Roman" w:eastAsia="Times New Roman" w:hAnsi="Times New Roman" w:cs="Times New Roman"/>
                <w:color w:val="000000"/>
                <w:sz w:val="24"/>
                <w:szCs w:val="24"/>
              </w:rPr>
              <w:t>управління</w:t>
            </w:r>
            <w:r>
              <w:rPr>
                <w:rFonts w:ascii="Times New Roman" w:eastAsia="Times New Roman" w:hAnsi="Times New Roman" w:cs="Times New Roman"/>
                <w:color w:val="000000"/>
                <w:sz w:val="24"/>
                <w:szCs w:val="24"/>
              </w:rPr>
              <w:t xml:space="preserve"> </w:t>
            </w:r>
            <w:r w:rsidRPr="00DE2FB5">
              <w:rPr>
                <w:rFonts w:ascii="Times New Roman" w:eastAsia="Times New Roman" w:hAnsi="Times New Roman" w:cs="Times New Roman"/>
                <w:color w:val="000000"/>
                <w:sz w:val="24"/>
                <w:szCs w:val="24"/>
              </w:rPr>
              <w:t>якістю</w:t>
            </w:r>
            <w:r>
              <w:rPr>
                <w:rFonts w:ascii="Times New Roman" w:eastAsia="Times New Roman" w:hAnsi="Times New Roman" w:cs="Times New Roman"/>
                <w:color w:val="000000"/>
                <w:sz w:val="24"/>
                <w:szCs w:val="24"/>
              </w:rPr>
              <w:t xml:space="preserve"> </w:t>
            </w:r>
            <w:r w:rsidRPr="00DE2FB5">
              <w:rPr>
                <w:rFonts w:ascii="Times New Roman" w:eastAsia="Times New Roman" w:hAnsi="Times New Roman" w:cs="Times New Roman"/>
                <w:color w:val="000000"/>
                <w:sz w:val="24"/>
                <w:szCs w:val="24"/>
              </w:rPr>
              <w:t>в</w:t>
            </w:r>
            <w:r w:rsidRPr="00DE2FB5">
              <w:rPr>
                <w:rFonts w:ascii="Times New Roman" w:eastAsia="Times New Roman" w:hAnsi="Times New Roman" w:cs="Times New Roman"/>
                <w:color w:val="000000"/>
                <w:sz w:val="24"/>
                <w:szCs w:val="24"/>
              </w:rPr>
              <w:tab/>
              <w:t>туризмі</w:t>
            </w:r>
            <w:r>
              <w:rPr>
                <w:rFonts w:ascii="Times New Roman" w:eastAsia="Times New Roman" w:hAnsi="Times New Roman" w:cs="Times New Roman"/>
                <w:color w:val="000000"/>
                <w:sz w:val="24"/>
                <w:szCs w:val="24"/>
              </w:rPr>
              <w:t xml:space="preserve"> </w:t>
            </w:r>
            <w:r w:rsidRPr="00DE2FB5">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z w:val="24"/>
                <w:szCs w:val="24"/>
              </w:rPr>
              <w:t xml:space="preserve"> </w:t>
            </w:r>
            <w:r w:rsidRPr="00DE2FB5">
              <w:rPr>
                <w:rFonts w:ascii="Times New Roman" w:eastAsia="Times New Roman" w:hAnsi="Times New Roman" w:cs="Times New Roman"/>
                <w:color w:val="000000"/>
                <w:sz w:val="24"/>
                <w:szCs w:val="24"/>
              </w:rPr>
              <w:t>їх планування</w:t>
            </w:r>
          </w:p>
          <w:p w:rsidR="0021056F" w:rsidRPr="00DE2FB5" w:rsidRDefault="0021056F" w:rsidP="00286E4B">
            <w:pPr>
              <w:pBdr>
                <w:top w:val="nil"/>
                <w:left w:val="nil"/>
                <w:bottom w:val="nil"/>
                <w:right w:val="nil"/>
                <w:between w:val="nil"/>
              </w:pBdr>
              <w:tabs>
                <w:tab w:val="left" w:pos="278"/>
              </w:tabs>
              <w:jc w:val="both"/>
              <w:rPr>
                <w:rFonts w:ascii="Times New Roman" w:eastAsia="Times New Roman" w:hAnsi="Times New Roman" w:cs="Times New Roman"/>
                <w:color w:val="000000"/>
                <w:sz w:val="24"/>
                <w:szCs w:val="24"/>
              </w:rPr>
            </w:pPr>
            <w:r w:rsidRPr="00DE2FB5">
              <w:rPr>
                <w:rFonts w:ascii="Times New Roman" w:eastAsia="Times New Roman" w:hAnsi="Times New Roman" w:cs="Times New Roman"/>
                <w:color w:val="000000"/>
                <w:sz w:val="24"/>
                <w:szCs w:val="24"/>
              </w:rPr>
              <w:t>3.</w:t>
            </w:r>
            <w:r w:rsidRPr="00DE2FB5">
              <w:rPr>
                <w:rFonts w:ascii="Times New Roman" w:eastAsia="Times New Roman" w:hAnsi="Times New Roman" w:cs="Times New Roman"/>
                <w:color w:val="000000"/>
                <w:sz w:val="24"/>
                <w:szCs w:val="24"/>
              </w:rPr>
              <w:tab/>
              <w:t>Показники та методи оцінювання рівня якості туристичних послуг</w:t>
            </w:r>
          </w:p>
          <w:p w:rsidR="0021056F" w:rsidRPr="007D5836" w:rsidRDefault="0021056F" w:rsidP="00286E4B">
            <w:pPr>
              <w:pBdr>
                <w:top w:val="nil"/>
                <w:left w:val="nil"/>
                <w:bottom w:val="nil"/>
                <w:right w:val="nil"/>
                <w:between w:val="nil"/>
              </w:pBdr>
              <w:tabs>
                <w:tab w:val="left" w:pos="278"/>
              </w:tabs>
              <w:jc w:val="both"/>
              <w:rPr>
                <w:rFonts w:ascii="Times New Roman" w:eastAsia="Times New Roman" w:hAnsi="Times New Roman" w:cs="Times New Roman"/>
                <w:color w:val="000000"/>
                <w:sz w:val="24"/>
                <w:szCs w:val="24"/>
              </w:rPr>
            </w:pPr>
            <w:r w:rsidRPr="00DE2FB5">
              <w:rPr>
                <w:rFonts w:ascii="Times New Roman" w:eastAsia="Times New Roman" w:hAnsi="Times New Roman" w:cs="Times New Roman"/>
                <w:color w:val="000000"/>
                <w:sz w:val="24"/>
                <w:szCs w:val="24"/>
              </w:rPr>
              <w:t>4.</w:t>
            </w:r>
            <w:r w:rsidRPr="00DE2FB5">
              <w:rPr>
                <w:rFonts w:ascii="Times New Roman" w:eastAsia="Times New Roman" w:hAnsi="Times New Roman" w:cs="Times New Roman"/>
                <w:color w:val="000000"/>
                <w:sz w:val="24"/>
                <w:szCs w:val="24"/>
              </w:rPr>
              <w:tab/>
              <w:t>Оцінювання</w:t>
            </w:r>
            <w:r>
              <w:rPr>
                <w:rFonts w:ascii="Times New Roman" w:eastAsia="Times New Roman" w:hAnsi="Times New Roman" w:cs="Times New Roman"/>
                <w:color w:val="000000"/>
                <w:sz w:val="24"/>
                <w:szCs w:val="24"/>
              </w:rPr>
              <w:t xml:space="preserve"> </w:t>
            </w:r>
            <w:r w:rsidRPr="00DE2FB5">
              <w:rPr>
                <w:rFonts w:ascii="Times New Roman" w:eastAsia="Times New Roman" w:hAnsi="Times New Roman" w:cs="Times New Roman"/>
                <w:color w:val="000000"/>
                <w:sz w:val="24"/>
                <w:szCs w:val="24"/>
              </w:rPr>
              <w:t>економічної</w:t>
            </w:r>
            <w:r>
              <w:rPr>
                <w:rFonts w:ascii="Times New Roman" w:eastAsia="Times New Roman" w:hAnsi="Times New Roman" w:cs="Times New Roman"/>
                <w:color w:val="000000"/>
                <w:sz w:val="24"/>
                <w:szCs w:val="24"/>
              </w:rPr>
              <w:t xml:space="preserve"> </w:t>
            </w:r>
            <w:r w:rsidRPr="00DE2FB5">
              <w:rPr>
                <w:rFonts w:ascii="Times New Roman" w:eastAsia="Times New Roman" w:hAnsi="Times New Roman" w:cs="Times New Roman"/>
                <w:color w:val="000000"/>
                <w:sz w:val="24"/>
                <w:szCs w:val="24"/>
              </w:rPr>
              <w:t>ефективності</w:t>
            </w:r>
            <w:r w:rsidRPr="00DE2FB5">
              <w:rPr>
                <w:rFonts w:ascii="Times New Roman" w:eastAsia="Times New Roman" w:hAnsi="Times New Roman" w:cs="Times New Roman"/>
                <w:color w:val="000000"/>
                <w:sz w:val="24"/>
                <w:szCs w:val="24"/>
              </w:rPr>
              <w:tab/>
              <w:t>управління</w:t>
            </w:r>
            <w:r>
              <w:rPr>
                <w:rFonts w:ascii="Times New Roman" w:eastAsia="Times New Roman" w:hAnsi="Times New Roman" w:cs="Times New Roman"/>
                <w:color w:val="000000"/>
                <w:sz w:val="24"/>
                <w:szCs w:val="24"/>
              </w:rPr>
              <w:t xml:space="preserve"> </w:t>
            </w:r>
            <w:r w:rsidRPr="00DE2FB5">
              <w:rPr>
                <w:rFonts w:ascii="Times New Roman" w:eastAsia="Times New Roman" w:hAnsi="Times New Roman" w:cs="Times New Roman"/>
                <w:color w:val="000000"/>
                <w:sz w:val="24"/>
                <w:szCs w:val="24"/>
              </w:rPr>
              <w:t>якістю туристичних послуг</w:t>
            </w:r>
          </w:p>
        </w:tc>
        <w:tc>
          <w:tcPr>
            <w:tcW w:w="181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1056F" w:rsidRPr="007D5836" w:rsidRDefault="0021056F" w:rsidP="00286E4B">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w:t>
            </w:r>
            <w:r w:rsidRPr="007D5836">
              <w:rPr>
                <w:rFonts w:ascii="Times New Roman" w:hAnsi="Times New Roman" w:cs="Times New Roman"/>
                <w:color w:val="000000"/>
                <w:sz w:val="24"/>
                <w:szCs w:val="24"/>
                <w:lang w:val="uk-UA"/>
              </w:rPr>
              <w:t> год.)</w:t>
            </w:r>
          </w:p>
          <w:p w:rsidR="0021056F" w:rsidRPr="007D5836" w:rsidRDefault="0021056F" w:rsidP="00286E4B">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7D5836">
              <w:rPr>
                <w:rFonts w:ascii="Times New Roman" w:hAnsi="Times New Roman" w:cs="Times New Roman"/>
                <w:color w:val="000000"/>
                <w:sz w:val="24"/>
                <w:szCs w:val="24"/>
              </w:rPr>
              <w:t xml:space="preserve"> год.) </w:t>
            </w:r>
          </w:p>
          <w:p w:rsidR="0021056F" w:rsidRPr="007D5836" w:rsidRDefault="0021056F" w:rsidP="00286E4B">
            <w:pPr>
              <w:pBdr>
                <w:top w:val="nil"/>
                <w:left w:val="nil"/>
                <w:bottom w:val="nil"/>
                <w:right w:val="nil"/>
                <w:between w:val="nil"/>
              </w:pBdr>
              <w:rPr>
                <w:rFonts w:ascii="Times New Roman" w:eastAsia="Times New Roman" w:hAnsi="Times New Roman" w:cs="Times New Roman"/>
                <w:color w:val="000000"/>
                <w:sz w:val="24"/>
                <w:szCs w:val="24"/>
              </w:rPr>
            </w:pPr>
            <w:r w:rsidRPr="007D5836">
              <w:rPr>
                <w:rFonts w:ascii="Times New Roman" w:hAnsi="Times New Roman" w:cs="Times New Roman"/>
                <w:color w:val="000000"/>
                <w:sz w:val="24"/>
                <w:szCs w:val="24"/>
              </w:rPr>
              <w:t>Самостійна робота (</w:t>
            </w:r>
            <w:r>
              <w:rPr>
                <w:rFonts w:ascii="Times New Roman" w:hAnsi="Times New Roman" w:cs="Times New Roman"/>
                <w:color w:val="000000"/>
                <w:sz w:val="24"/>
                <w:szCs w:val="24"/>
              </w:rPr>
              <w:t>6</w:t>
            </w:r>
            <w:r w:rsidRPr="007D5836">
              <w:rPr>
                <w:rFonts w:ascii="Times New Roman" w:hAnsi="Times New Roman" w:cs="Times New Roman"/>
                <w:color w:val="000000"/>
                <w:sz w:val="24"/>
                <w:szCs w:val="24"/>
              </w:rPr>
              <w:t> год.)</w:t>
            </w:r>
          </w:p>
        </w:tc>
        <w:tc>
          <w:tcPr>
            <w:tcW w:w="1833" w:type="dxa"/>
            <w:tcBorders>
              <w:top w:val="single" w:sz="8" w:space="0" w:color="000000"/>
              <w:left w:val="single" w:sz="8" w:space="0" w:color="000000"/>
              <w:bottom w:val="single" w:sz="4" w:space="0" w:color="auto"/>
              <w:right w:val="single" w:sz="8" w:space="0" w:color="000000"/>
            </w:tcBorders>
          </w:tcPr>
          <w:p w:rsidR="0021056F" w:rsidRPr="001A3582" w:rsidRDefault="0021056F" w:rsidP="00286E4B">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21056F" w:rsidRPr="007D5836" w:rsidRDefault="0021056F" w:rsidP="00286E4B">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1A3582">
              <w:rPr>
                <w:rFonts w:ascii="Times New Roman" w:hAnsi="Times New Roman" w:cs="Times New Roman"/>
                <w:color w:val="000000"/>
                <w:sz w:val="24"/>
                <w:szCs w:val="24"/>
              </w:rPr>
              <w:t>відеоматеріали, схеми,</w:t>
            </w:r>
            <w:r>
              <w:rPr>
                <w:rFonts w:ascii="Times New Roman" w:hAnsi="Times New Roman" w:cs="Times New Roman"/>
                <w:color w:val="000000"/>
                <w:sz w:val="24"/>
                <w:szCs w:val="24"/>
              </w:rPr>
              <w:t xml:space="preserve"> таблиці, нормативно-</w:t>
            </w:r>
            <w:r w:rsidRPr="00B045F2">
              <w:rPr>
                <w:rFonts w:ascii="Times New Roman" w:hAnsi="Times New Roman" w:cs="Times New Roman"/>
                <w:color w:val="000000" w:themeColor="text1"/>
                <w:sz w:val="24"/>
                <w:szCs w:val="24"/>
              </w:rPr>
              <w:t>правові документи</w:t>
            </w:r>
          </w:p>
        </w:tc>
        <w:tc>
          <w:tcPr>
            <w:tcW w:w="15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1056F" w:rsidRPr="007D5836" w:rsidRDefault="0021056F" w:rsidP="00286E4B">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1, 4, 8</w:t>
            </w:r>
          </w:p>
        </w:tc>
        <w:tc>
          <w:tcPr>
            <w:tcW w:w="27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1056F" w:rsidRPr="007D5836" w:rsidRDefault="0021056F" w:rsidP="00286E4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Проаналізувати класифікацію </w:t>
            </w:r>
            <w:r w:rsidRPr="00DE2FB5">
              <w:rPr>
                <w:rFonts w:ascii="Times New Roman" w:eastAsia="Times New Roman" w:hAnsi="Times New Roman" w:cs="Times New Roman"/>
                <w:color w:val="000000"/>
                <w:sz w:val="24"/>
                <w:szCs w:val="24"/>
              </w:rPr>
              <w:t>витрат</w:t>
            </w:r>
            <w:r>
              <w:rPr>
                <w:rFonts w:ascii="Times New Roman" w:eastAsia="Times New Roman" w:hAnsi="Times New Roman" w:cs="Times New Roman"/>
                <w:color w:val="000000"/>
                <w:sz w:val="24"/>
                <w:szCs w:val="24"/>
              </w:rPr>
              <w:t xml:space="preserve"> </w:t>
            </w:r>
            <w:r w:rsidRPr="00DE2FB5">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w:t>
            </w:r>
            <w:r w:rsidRPr="00DE2FB5">
              <w:rPr>
                <w:rFonts w:ascii="Times New Roman" w:eastAsia="Times New Roman" w:hAnsi="Times New Roman" w:cs="Times New Roman"/>
                <w:color w:val="000000"/>
                <w:sz w:val="24"/>
                <w:szCs w:val="24"/>
              </w:rPr>
              <w:t>управління</w:t>
            </w:r>
            <w:r>
              <w:rPr>
                <w:rFonts w:ascii="Times New Roman" w:eastAsia="Times New Roman" w:hAnsi="Times New Roman" w:cs="Times New Roman"/>
                <w:color w:val="000000"/>
                <w:sz w:val="24"/>
                <w:szCs w:val="24"/>
              </w:rPr>
              <w:t xml:space="preserve"> </w:t>
            </w:r>
            <w:r w:rsidRPr="00DE2FB5">
              <w:rPr>
                <w:rFonts w:ascii="Times New Roman" w:eastAsia="Times New Roman" w:hAnsi="Times New Roman" w:cs="Times New Roman"/>
                <w:color w:val="000000"/>
                <w:sz w:val="24"/>
                <w:szCs w:val="24"/>
              </w:rPr>
              <w:t>якістю</w:t>
            </w:r>
            <w:r>
              <w:rPr>
                <w:rFonts w:ascii="Times New Roman" w:eastAsia="Times New Roman" w:hAnsi="Times New Roman" w:cs="Times New Roman"/>
                <w:color w:val="000000"/>
                <w:sz w:val="24"/>
                <w:szCs w:val="24"/>
              </w:rPr>
              <w:t xml:space="preserve"> </w:t>
            </w:r>
            <w:r w:rsidRPr="00DE2FB5">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DE2FB5">
              <w:rPr>
                <w:rFonts w:ascii="Times New Roman" w:eastAsia="Times New Roman" w:hAnsi="Times New Roman" w:cs="Times New Roman"/>
                <w:color w:val="000000"/>
                <w:sz w:val="24"/>
                <w:szCs w:val="24"/>
              </w:rPr>
              <w:t>туризмі</w:t>
            </w:r>
            <w:r>
              <w:rPr>
                <w:rFonts w:ascii="Times New Roman" w:eastAsia="Times New Roman" w:hAnsi="Times New Roman" w:cs="Times New Roman"/>
                <w:color w:val="000000"/>
                <w:sz w:val="24"/>
                <w:szCs w:val="24"/>
              </w:rPr>
              <w:t xml:space="preserve"> </w:t>
            </w:r>
            <w:r w:rsidRPr="00DE2FB5">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z w:val="24"/>
                <w:szCs w:val="24"/>
              </w:rPr>
              <w:t xml:space="preserve"> </w:t>
            </w:r>
            <w:r w:rsidRPr="00DE2FB5">
              <w:rPr>
                <w:rFonts w:ascii="Times New Roman" w:eastAsia="Times New Roman" w:hAnsi="Times New Roman" w:cs="Times New Roman"/>
                <w:color w:val="000000"/>
                <w:sz w:val="24"/>
                <w:szCs w:val="24"/>
              </w:rPr>
              <w:t>їх планування</w:t>
            </w:r>
            <w:r>
              <w:rPr>
                <w:rFonts w:ascii="Times New Roman" w:eastAsia="Times New Roman" w:hAnsi="Times New Roman" w:cs="Times New Roman"/>
                <w:color w:val="000000"/>
                <w:sz w:val="24"/>
                <w:szCs w:val="24"/>
              </w:rPr>
              <w:t>; дати оцінку економічної ефективності в управлінні якістю туристичних послуг</w:t>
            </w:r>
          </w:p>
        </w:tc>
        <w:tc>
          <w:tcPr>
            <w:tcW w:w="2618" w:type="dxa"/>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rsidR="0021056F" w:rsidRPr="00406A9A" w:rsidRDefault="00FD677D" w:rsidP="00286E4B">
            <w:pPr>
              <w:pBdr>
                <w:top w:val="nil"/>
                <w:left w:val="nil"/>
                <w:bottom w:val="nil"/>
                <w:right w:val="nil"/>
                <w:between w:val="nil"/>
              </w:pBdr>
              <w:spacing w:after="160"/>
              <w:jc w:val="center"/>
              <w:rPr>
                <w:rFonts w:ascii="Times New Roman" w:eastAsia="Times New Roman" w:hAnsi="Times New Roman" w:cs="Times New Roman"/>
                <w:color w:val="FF0000"/>
                <w:sz w:val="24"/>
                <w:szCs w:val="24"/>
              </w:rPr>
            </w:pPr>
            <w:r>
              <w:rPr>
                <w:rFonts w:ascii="Times New Roman" w:hAnsi="Times New Roman" w:cs="Times New Roman"/>
                <w:sz w:val="24"/>
                <w:szCs w:val="24"/>
              </w:rPr>
              <w:t>перший періодичний контроль</w:t>
            </w:r>
          </w:p>
        </w:tc>
      </w:tr>
      <w:tr w:rsidR="0021056F" w:rsidRPr="007D5836" w:rsidTr="00FD677D">
        <w:trPr>
          <w:trHeight w:val="1353"/>
        </w:trPr>
        <w:tc>
          <w:tcPr>
            <w:tcW w:w="11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BF31AE" w:rsidRDefault="0021056F" w:rsidP="00286E4B">
            <w:pPr>
              <w:pBdr>
                <w:top w:val="nil"/>
                <w:left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Тиж.7-8</w:t>
            </w:r>
          </w:p>
          <w:p w:rsidR="0021056F" w:rsidRPr="00BF31AE" w:rsidRDefault="0021056F" w:rsidP="00286E4B">
            <w:pPr>
              <w:pBdr>
                <w:top w:val="nil"/>
                <w:left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2020 р.</w:t>
            </w:r>
          </w:p>
          <w:p w:rsidR="0021056F" w:rsidRPr="00BF31AE" w:rsidRDefault="0021056F" w:rsidP="00286E4B">
            <w:pPr>
              <w:pBdr>
                <w:top w:val="nil"/>
                <w:left w:val="nil"/>
                <w:right w:val="nil"/>
                <w:between w:val="nil"/>
              </w:pBdr>
              <w:spacing w:after="160"/>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12 год</w:t>
            </w:r>
          </w:p>
        </w:tc>
        <w:tc>
          <w:tcPr>
            <w:tcW w:w="36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Default="0021056F" w:rsidP="00286E4B">
            <w:pPr>
              <w:tabs>
                <w:tab w:val="left" w:pos="1275"/>
              </w:tabs>
              <w:rPr>
                <w:rFonts w:ascii="Times New Roman" w:hAnsi="Times New Roman" w:cs="Times New Roman"/>
                <w:sz w:val="24"/>
                <w:szCs w:val="24"/>
              </w:rPr>
            </w:pPr>
            <w:r w:rsidRPr="00283237">
              <w:rPr>
                <w:rFonts w:ascii="Times New Roman" w:hAnsi="Times New Roman" w:cs="Times New Roman"/>
                <w:sz w:val="24"/>
                <w:szCs w:val="24"/>
              </w:rPr>
              <w:t>Тема 6. Організація контролю якості туристичних послуг</w:t>
            </w:r>
            <w:r>
              <w:rPr>
                <w:rFonts w:ascii="Times New Roman" w:hAnsi="Times New Roman" w:cs="Times New Roman"/>
                <w:sz w:val="24"/>
                <w:szCs w:val="24"/>
              </w:rPr>
              <w:t>.</w:t>
            </w:r>
          </w:p>
          <w:p w:rsidR="0021056F" w:rsidRPr="00033CAC" w:rsidRDefault="0021056F" w:rsidP="00286E4B">
            <w:pPr>
              <w:tabs>
                <w:tab w:val="left" w:pos="1275"/>
              </w:tabs>
              <w:jc w:val="both"/>
              <w:rPr>
                <w:rFonts w:ascii="Times New Roman" w:hAnsi="Times New Roman" w:cs="Times New Roman"/>
                <w:sz w:val="24"/>
                <w:szCs w:val="24"/>
              </w:rPr>
            </w:pPr>
            <w:r>
              <w:rPr>
                <w:rFonts w:ascii="Times New Roman" w:hAnsi="Times New Roman" w:cs="Times New Roman"/>
                <w:sz w:val="24"/>
                <w:szCs w:val="24"/>
              </w:rPr>
              <w:t>1.</w:t>
            </w:r>
            <w:r w:rsidRPr="009B13B7">
              <w:rPr>
                <w:rFonts w:ascii="Times New Roman" w:hAnsi="Times New Roman" w:cs="Times New Roman"/>
                <w:sz w:val="24"/>
                <w:szCs w:val="24"/>
                <w:lang w:val="ru-RU"/>
              </w:rPr>
              <w:t xml:space="preserve"> </w:t>
            </w:r>
            <w:r w:rsidRPr="00033CAC">
              <w:rPr>
                <w:rFonts w:ascii="Times New Roman" w:hAnsi="Times New Roman" w:cs="Times New Roman"/>
                <w:sz w:val="24"/>
                <w:szCs w:val="24"/>
              </w:rPr>
              <w:t>Органи контролю за підприємницькою діяльністю, пов’язаною з наданням туристичних послуг..</w:t>
            </w:r>
          </w:p>
          <w:p w:rsidR="0021056F" w:rsidRPr="00033CAC" w:rsidRDefault="0021056F" w:rsidP="00286E4B">
            <w:pPr>
              <w:tabs>
                <w:tab w:val="left" w:pos="1275"/>
              </w:tabs>
              <w:jc w:val="both"/>
              <w:rPr>
                <w:rFonts w:ascii="Times New Roman" w:hAnsi="Times New Roman" w:cs="Times New Roman"/>
                <w:sz w:val="24"/>
                <w:szCs w:val="24"/>
              </w:rPr>
            </w:pPr>
            <w:r w:rsidRPr="00033CAC">
              <w:rPr>
                <w:rFonts w:ascii="Times New Roman" w:eastAsia="Times New Roman" w:hAnsi="Times New Roman" w:cs="Times New Roman"/>
                <w:sz w:val="24"/>
                <w:szCs w:val="24"/>
              </w:rPr>
              <w:t xml:space="preserve">2. </w:t>
            </w:r>
            <w:r w:rsidRPr="00033CAC">
              <w:rPr>
                <w:rFonts w:ascii="Times New Roman" w:hAnsi="Times New Roman" w:cs="Times New Roman"/>
                <w:sz w:val="24"/>
                <w:szCs w:val="24"/>
              </w:rPr>
              <w:t>Основні методи контролю якості послуг.</w:t>
            </w:r>
          </w:p>
          <w:p w:rsidR="0021056F" w:rsidRPr="00033CAC" w:rsidRDefault="0021056F" w:rsidP="00286E4B">
            <w:pPr>
              <w:tabs>
                <w:tab w:val="left" w:pos="1275"/>
              </w:tabs>
              <w:jc w:val="both"/>
              <w:rPr>
                <w:rFonts w:ascii="Times New Roman" w:hAnsi="Times New Roman" w:cs="Times New Roman"/>
                <w:sz w:val="24"/>
                <w:szCs w:val="24"/>
              </w:rPr>
            </w:pPr>
            <w:r w:rsidRPr="00033CAC">
              <w:rPr>
                <w:rFonts w:ascii="Times New Roman" w:hAnsi="Times New Roman" w:cs="Times New Roman"/>
                <w:sz w:val="24"/>
                <w:szCs w:val="24"/>
              </w:rPr>
              <w:t>3. Оцінювання якості послуг постачальником та споживачем туристичних послуг.</w:t>
            </w:r>
          </w:p>
          <w:p w:rsidR="0021056F" w:rsidRPr="009B13B7" w:rsidRDefault="0021056F" w:rsidP="00286E4B">
            <w:pPr>
              <w:tabs>
                <w:tab w:val="left" w:pos="1275"/>
              </w:tabs>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lastRenderedPageBreak/>
              <w:t>4.</w:t>
            </w:r>
            <w:r w:rsidRPr="009B13B7">
              <w:rPr>
                <w:rFonts w:ascii="Times New Roman" w:hAnsi="Times New Roman" w:cs="Times New Roman"/>
                <w:sz w:val="24"/>
                <w:szCs w:val="24"/>
              </w:rPr>
              <w:t xml:space="preserve"> Форми та види контролю якості та послуг в підприємствах харчування, розміщення, рекреації.</w:t>
            </w:r>
          </w:p>
        </w:tc>
        <w:tc>
          <w:tcPr>
            <w:tcW w:w="18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B045F2" w:rsidRDefault="0021056F" w:rsidP="00286E4B">
            <w:pPr>
              <w:pStyle w:val="1"/>
              <w:spacing w:line="240" w:lineRule="auto"/>
              <w:rPr>
                <w:rFonts w:ascii="Times New Roman" w:hAnsi="Times New Roman" w:cs="Times New Roman"/>
                <w:color w:val="000000" w:themeColor="text1"/>
                <w:sz w:val="24"/>
                <w:szCs w:val="24"/>
                <w:lang w:val="uk-UA"/>
              </w:rPr>
            </w:pPr>
            <w:r w:rsidRPr="00B045F2">
              <w:rPr>
                <w:rFonts w:ascii="Times New Roman" w:hAnsi="Times New Roman" w:cs="Times New Roman"/>
                <w:color w:val="000000" w:themeColor="text1"/>
                <w:sz w:val="24"/>
                <w:szCs w:val="24"/>
                <w:lang w:val="uk-UA"/>
              </w:rPr>
              <w:lastRenderedPageBreak/>
              <w:t>Лекція (2 год.)</w:t>
            </w:r>
          </w:p>
          <w:p w:rsidR="0021056F" w:rsidRPr="00B045F2" w:rsidRDefault="0021056F" w:rsidP="00286E4B">
            <w:pPr>
              <w:rPr>
                <w:rFonts w:ascii="Times New Roman" w:hAnsi="Times New Roman" w:cs="Times New Roman"/>
                <w:color w:val="000000" w:themeColor="text1"/>
                <w:sz w:val="24"/>
                <w:szCs w:val="24"/>
              </w:rPr>
            </w:pPr>
            <w:r w:rsidRPr="00B045F2">
              <w:rPr>
                <w:rFonts w:ascii="Times New Roman" w:hAnsi="Times New Roman" w:cs="Times New Roman"/>
                <w:color w:val="000000" w:themeColor="text1"/>
                <w:sz w:val="24"/>
                <w:szCs w:val="24"/>
              </w:rPr>
              <w:t>Практичне заняття (4 год.)</w:t>
            </w:r>
          </w:p>
          <w:p w:rsidR="0021056F" w:rsidRPr="00B045F2" w:rsidRDefault="0021056F" w:rsidP="00286E4B">
            <w:pPr>
              <w:pStyle w:val="1"/>
              <w:spacing w:line="240" w:lineRule="auto"/>
              <w:rPr>
                <w:rFonts w:ascii="Times New Roman" w:hAnsi="Times New Roman" w:cs="Times New Roman"/>
                <w:color w:val="000000" w:themeColor="text1"/>
                <w:sz w:val="24"/>
                <w:szCs w:val="24"/>
                <w:lang w:val="uk-UA"/>
              </w:rPr>
            </w:pPr>
            <w:r w:rsidRPr="00B045F2">
              <w:rPr>
                <w:rFonts w:ascii="Times New Roman" w:hAnsi="Times New Roman" w:cs="Times New Roman"/>
                <w:color w:val="000000" w:themeColor="text1"/>
                <w:sz w:val="24"/>
                <w:szCs w:val="24"/>
                <w:lang w:val="uk-UA"/>
              </w:rPr>
              <w:t>Самостійна робота (6 год.)</w:t>
            </w:r>
          </w:p>
        </w:tc>
        <w:tc>
          <w:tcPr>
            <w:tcW w:w="1833" w:type="dxa"/>
            <w:tcBorders>
              <w:top w:val="single" w:sz="4" w:space="0" w:color="auto"/>
              <w:left w:val="single" w:sz="4" w:space="0" w:color="auto"/>
              <w:bottom w:val="single" w:sz="4" w:space="0" w:color="auto"/>
              <w:right w:val="single" w:sz="4" w:space="0" w:color="auto"/>
            </w:tcBorders>
          </w:tcPr>
          <w:p w:rsidR="0021056F" w:rsidRPr="00B045F2" w:rsidRDefault="0021056F" w:rsidP="00286E4B">
            <w:pPr>
              <w:rPr>
                <w:rFonts w:ascii="Times New Roman" w:eastAsia="Times New Roman" w:hAnsi="Times New Roman" w:cs="Times New Roman"/>
                <w:color w:val="000000" w:themeColor="text1"/>
                <w:sz w:val="24"/>
                <w:szCs w:val="24"/>
              </w:rPr>
            </w:pPr>
            <w:r w:rsidRPr="00B045F2">
              <w:rPr>
                <w:rFonts w:ascii="Times New Roman" w:eastAsia="Times New Roman" w:hAnsi="Times New Roman" w:cs="Times New Roman"/>
                <w:color w:val="000000" w:themeColor="text1"/>
                <w:sz w:val="24"/>
                <w:szCs w:val="24"/>
              </w:rPr>
              <w:t>Презентація,</w:t>
            </w:r>
          </w:p>
          <w:p w:rsidR="0021056F" w:rsidRPr="00B045F2" w:rsidRDefault="0021056F" w:rsidP="00286E4B">
            <w:pPr>
              <w:pBdr>
                <w:top w:val="nil"/>
                <w:left w:val="nil"/>
                <w:bottom w:val="nil"/>
                <w:right w:val="nil"/>
                <w:between w:val="nil"/>
              </w:pBdr>
              <w:rPr>
                <w:rFonts w:ascii="Times New Roman" w:eastAsia="Times New Roman" w:hAnsi="Times New Roman" w:cs="Times New Roman"/>
                <w:color w:val="000000" w:themeColor="text1"/>
                <w:sz w:val="24"/>
                <w:szCs w:val="24"/>
                <w:highlight w:val="white"/>
              </w:rPr>
            </w:pPr>
            <w:r w:rsidRPr="00B045F2">
              <w:rPr>
                <w:rFonts w:ascii="Times New Roman" w:hAnsi="Times New Roman" w:cs="Times New Roman"/>
                <w:color w:val="000000" w:themeColor="text1"/>
                <w:sz w:val="24"/>
                <w:szCs w:val="24"/>
              </w:rPr>
              <w:t>відеоматеріали, схеми, таблиці, нормативно-правові документи</w:t>
            </w:r>
          </w:p>
        </w:tc>
        <w:tc>
          <w:tcPr>
            <w:tcW w:w="1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7D5836" w:rsidRDefault="0021056F" w:rsidP="00286E4B">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1, 2, 7, 9</w:t>
            </w:r>
          </w:p>
        </w:tc>
        <w:tc>
          <w:tcPr>
            <w:tcW w:w="27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7D5836" w:rsidRDefault="0021056F" w:rsidP="00286E4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Ознайомитись з органами контролю за підприємницькою діяльністю в сфері туристичних послуг</w:t>
            </w:r>
          </w:p>
        </w:tc>
        <w:tc>
          <w:tcPr>
            <w:tcW w:w="26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406A9A" w:rsidRDefault="00FD677D" w:rsidP="00286E4B">
            <w:pPr>
              <w:pBdr>
                <w:top w:val="nil"/>
                <w:left w:val="nil"/>
                <w:bottom w:val="nil"/>
                <w:right w:val="nil"/>
                <w:between w:val="nil"/>
              </w:pBdr>
              <w:spacing w:after="160"/>
              <w:jc w:val="center"/>
              <w:rPr>
                <w:rFonts w:ascii="Times New Roman" w:hAnsi="Times New Roman" w:cs="Times New Roman"/>
                <w:color w:val="FF0000"/>
                <w:sz w:val="24"/>
                <w:szCs w:val="24"/>
              </w:rPr>
            </w:pPr>
            <w:r>
              <w:rPr>
                <w:rFonts w:ascii="Times New Roman" w:hAnsi="Times New Roman" w:cs="Times New Roman"/>
                <w:sz w:val="24"/>
                <w:szCs w:val="24"/>
              </w:rPr>
              <w:t>другий періодичний контроль</w:t>
            </w:r>
          </w:p>
        </w:tc>
      </w:tr>
      <w:tr w:rsidR="0021056F" w:rsidRPr="007D5836" w:rsidTr="00FD677D">
        <w:trPr>
          <w:trHeight w:val="1865"/>
        </w:trPr>
        <w:tc>
          <w:tcPr>
            <w:tcW w:w="11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BF31AE" w:rsidRDefault="0021056F" w:rsidP="00286E4B">
            <w:pPr>
              <w:pBdr>
                <w:top w:val="nil"/>
                <w:left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Тиж.9</w:t>
            </w:r>
          </w:p>
          <w:p w:rsidR="0021056F" w:rsidRPr="00BF31AE" w:rsidRDefault="0021056F" w:rsidP="00286E4B">
            <w:pPr>
              <w:pBdr>
                <w:top w:val="nil"/>
                <w:left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2020 р.</w:t>
            </w:r>
          </w:p>
          <w:p w:rsidR="0021056F" w:rsidRPr="00BF31AE" w:rsidRDefault="0021056F" w:rsidP="00286E4B">
            <w:pPr>
              <w:pBdr>
                <w:top w:val="nil"/>
                <w:left w:val="nil"/>
                <w:right w:val="nil"/>
                <w:between w:val="nil"/>
              </w:pBdr>
              <w:spacing w:after="160"/>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12 год</w:t>
            </w:r>
          </w:p>
        </w:tc>
        <w:tc>
          <w:tcPr>
            <w:tcW w:w="36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Default="0021056F" w:rsidP="00286E4B">
            <w:pPr>
              <w:rPr>
                <w:rFonts w:ascii="Times New Roman" w:hAnsi="Times New Roman" w:cs="Times New Roman"/>
                <w:sz w:val="24"/>
                <w:szCs w:val="24"/>
              </w:rPr>
            </w:pPr>
            <w:r w:rsidRPr="00283237">
              <w:rPr>
                <w:rFonts w:ascii="Times New Roman" w:hAnsi="Times New Roman" w:cs="Times New Roman"/>
                <w:sz w:val="24"/>
                <w:szCs w:val="24"/>
              </w:rPr>
              <w:t>Тема 7. Основи теорії стандартизації та сертифікації послуг</w:t>
            </w:r>
            <w:r>
              <w:rPr>
                <w:rFonts w:ascii="Times New Roman" w:hAnsi="Times New Roman" w:cs="Times New Roman"/>
                <w:sz w:val="24"/>
                <w:szCs w:val="24"/>
              </w:rPr>
              <w:t>.</w:t>
            </w:r>
          </w:p>
          <w:p w:rsidR="0021056F" w:rsidRDefault="0021056F" w:rsidP="00286E4B">
            <w:pPr>
              <w:jc w:val="both"/>
              <w:rPr>
                <w:rFonts w:ascii="Times New Roman" w:hAnsi="Times New Roman" w:cs="Times New Roman"/>
                <w:sz w:val="24"/>
                <w:szCs w:val="24"/>
              </w:rPr>
            </w:pPr>
            <w:r>
              <w:rPr>
                <w:rFonts w:ascii="Times New Roman" w:hAnsi="Times New Roman" w:cs="Times New Roman"/>
                <w:sz w:val="24"/>
                <w:szCs w:val="24"/>
              </w:rPr>
              <w:t>1.</w:t>
            </w:r>
            <w:r w:rsidRPr="009B13B7">
              <w:rPr>
                <w:rFonts w:ascii="Times New Roman" w:hAnsi="Times New Roman" w:cs="Times New Roman"/>
                <w:sz w:val="24"/>
                <w:szCs w:val="24"/>
              </w:rPr>
              <w:t xml:space="preserve"> Мета, завдання та предмет стандартизації і сертифікації послуг.</w:t>
            </w:r>
          </w:p>
          <w:p w:rsidR="0021056F" w:rsidRDefault="0021056F" w:rsidP="00286E4B">
            <w:pPr>
              <w:jc w:val="both"/>
              <w:rPr>
                <w:rFonts w:ascii="Times New Roman" w:hAnsi="Times New Roman" w:cs="Times New Roman"/>
                <w:sz w:val="24"/>
                <w:szCs w:val="24"/>
              </w:rPr>
            </w:pPr>
            <w:r>
              <w:rPr>
                <w:rFonts w:ascii="Times New Roman" w:hAnsi="Times New Roman" w:cs="Times New Roman"/>
                <w:sz w:val="24"/>
                <w:szCs w:val="24"/>
              </w:rPr>
              <w:t>2.</w:t>
            </w:r>
            <w:r w:rsidRPr="009B13B7">
              <w:rPr>
                <w:rFonts w:ascii="Times New Roman" w:hAnsi="Times New Roman" w:cs="Times New Roman"/>
                <w:sz w:val="24"/>
                <w:szCs w:val="24"/>
              </w:rPr>
              <w:t xml:space="preserve"> Становлення стандартизації та сертифікації </w:t>
            </w:r>
            <w:r>
              <w:rPr>
                <w:rFonts w:ascii="Times New Roman" w:hAnsi="Times New Roman" w:cs="Times New Roman"/>
                <w:sz w:val="24"/>
                <w:szCs w:val="24"/>
              </w:rPr>
              <w:t xml:space="preserve">туристичних послуг в </w:t>
            </w:r>
            <w:r w:rsidRPr="009B13B7">
              <w:rPr>
                <w:rFonts w:ascii="Times New Roman" w:hAnsi="Times New Roman" w:cs="Times New Roman"/>
                <w:sz w:val="24"/>
                <w:szCs w:val="24"/>
              </w:rPr>
              <w:t xml:space="preserve">Україні. </w:t>
            </w:r>
          </w:p>
          <w:p w:rsidR="0021056F" w:rsidRPr="009B13B7" w:rsidRDefault="0021056F" w:rsidP="00286E4B">
            <w:pPr>
              <w:jc w:val="both"/>
              <w:rPr>
                <w:rFonts w:ascii="Times New Roman" w:hAnsi="Times New Roman" w:cs="Times New Roman"/>
                <w:sz w:val="24"/>
                <w:szCs w:val="24"/>
              </w:rPr>
            </w:pPr>
            <w:r>
              <w:rPr>
                <w:rFonts w:ascii="Times New Roman" w:hAnsi="Times New Roman" w:cs="Times New Roman"/>
                <w:sz w:val="24"/>
                <w:szCs w:val="24"/>
              </w:rPr>
              <w:t xml:space="preserve">3. </w:t>
            </w:r>
            <w:r w:rsidRPr="009B13B7">
              <w:rPr>
                <w:rFonts w:ascii="Times New Roman" w:hAnsi="Times New Roman" w:cs="Times New Roman"/>
                <w:sz w:val="24"/>
                <w:szCs w:val="24"/>
              </w:rPr>
              <w:t>Міжнародна система стандартизації і сертифікації.</w:t>
            </w:r>
          </w:p>
        </w:tc>
        <w:tc>
          <w:tcPr>
            <w:tcW w:w="18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B045F2" w:rsidRDefault="0021056F" w:rsidP="00286E4B">
            <w:pPr>
              <w:pStyle w:val="1"/>
              <w:spacing w:line="240" w:lineRule="auto"/>
              <w:rPr>
                <w:rFonts w:ascii="Times New Roman" w:hAnsi="Times New Roman" w:cs="Times New Roman"/>
                <w:color w:val="000000" w:themeColor="text1"/>
                <w:sz w:val="24"/>
                <w:szCs w:val="24"/>
                <w:lang w:val="uk-UA"/>
              </w:rPr>
            </w:pPr>
            <w:r w:rsidRPr="00B045F2">
              <w:rPr>
                <w:rFonts w:ascii="Times New Roman" w:hAnsi="Times New Roman" w:cs="Times New Roman"/>
                <w:color w:val="000000" w:themeColor="text1"/>
                <w:sz w:val="24"/>
                <w:szCs w:val="24"/>
                <w:lang w:val="uk-UA"/>
              </w:rPr>
              <w:t>Лекція (2 год.)</w:t>
            </w:r>
          </w:p>
          <w:p w:rsidR="0021056F" w:rsidRPr="00B045F2" w:rsidRDefault="0021056F" w:rsidP="00286E4B">
            <w:pPr>
              <w:rPr>
                <w:rFonts w:ascii="Times New Roman" w:hAnsi="Times New Roman" w:cs="Times New Roman"/>
                <w:color w:val="000000" w:themeColor="text1"/>
                <w:sz w:val="24"/>
                <w:szCs w:val="24"/>
              </w:rPr>
            </w:pPr>
            <w:r w:rsidRPr="00B045F2">
              <w:rPr>
                <w:rFonts w:ascii="Times New Roman" w:hAnsi="Times New Roman" w:cs="Times New Roman"/>
                <w:color w:val="000000" w:themeColor="text1"/>
                <w:sz w:val="24"/>
                <w:szCs w:val="24"/>
              </w:rPr>
              <w:t>Практичне заняття (2 год.)</w:t>
            </w:r>
          </w:p>
          <w:p w:rsidR="0021056F" w:rsidRPr="00B045F2" w:rsidRDefault="0021056F" w:rsidP="00286E4B">
            <w:pPr>
              <w:pStyle w:val="1"/>
              <w:spacing w:line="240" w:lineRule="auto"/>
              <w:rPr>
                <w:rFonts w:ascii="Times New Roman" w:hAnsi="Times New Roman" w:cs="Times New Roman"/>
                <w:color w:val="000000" w:themeColor="text1"/>
                <w:sz w:val="24"/>
                <w:szCs w:val="24"/>
                <w:lang w:val="uk-UA"/>
              </w:rPr>
            </w:pPr>
            <w:r w:rsidRPr="00B045F2">
              <w:rPr>
                <w:rFonts w:ascii="Times New Roman" w:hAnsi="Times New Roman" w:cs="Times New Roman"/>
                <w:color w:val="000000" w:themeColor="text1"/>
                <w:sz w:val="24"/>
                <w:szCs w:val="24"/>
                <w:lang w:val="uk-UA"/>
              </w:rPr>
              <w:t>Самостійна робота (8 год.)</w:t>
            </w:r>
          </w:p>
        </w:tc>
        <w:tc>
          <w:tcPr>
            <w:tcW w:w="1833" w:type="dxa"/>
            <w:tcBorders>
              <w:top w:val="single" w:sz="4" w:space="0" w:color="auto"/>
              <w:left w:val="single" w:sz="4" w:space="0" w:color="auto"/>
              <w:bottom w:val="single" w:sz="4" w:space="0" w:color="auto"/>
              <w:right w:val="single" w:sz="4" w:space="0" w:color="auto"/>
            </w:tcBorders>
          </w:tcPr>
          <w:p w:rsidR="0021056F" w:rsidRPr="00B045F2" w:rsidRDefault="0021056F" w:rsidP="00286E4B">
            <w:pPr>
              <w:rPr>
                <w:rFonts w:ascii="Times New Roman" w:eastAsia="Times New Roman" w:hAnsi="Times New Roman" w:cs="Times New Roman"/>
                <w:color w:val="000000" w:themeColor="text1"/>
                <w:sz w:val="24"/>
                <w:szCs w:val="24"/>
              </w:rPr>
            </w:pPr>
            <w:r w:rsidRPr="00B045F2">
              <w:rPr>
                <w:rFonts w:ascii="Times New Roman" w:eastAsia="Times New Roman" w:hAnsi="Times New Roman" w:cs="Times New Roman"/>
                <w:color w:val="000000" w:themeColor="text1"/>
                <w:sz w:val="24"/>
                <w:szCs w:val="24"/>
              </w:rPr>
              <w:t>Презентація,</w:t>
            </w:r>
            <w:r w:rsidRPr="00B045F2">
              <w:rPr>
                <w:rFonts w:ascii="Times New Roman" w:hAnsi="Times New Roman" w:cs="Times New Roman"/>
                <w:color w:val="000000" w:themeColor="text1"/>
                <w:sz w:val="24"/>
                <w:szCs w:val="24"/>
              </w:rPr>
              <w:t xml:space="preserve"> схеми, таблиці, нормативно-правові документи</w:t>
            </w:r>
          </w:p>
        </w:tc>
        <w:tc>
          <w:tcPr>
            <w:tcW w:w="1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7D5836" w:rsidRDefault="0021056F" w:rsidP="00286E4B">
            <w:pPr>
              <w:pBdr>
                <w:top w:val="nil"/>
                <w:left w:val="nil"/>
                <w:bottom w:val="nil"/>
                <w:right w:val="nil"/>
                <w:between w:val="nil"/>
              </w:pBdr>
              <w:rPr>
                <w:rFonts w:ascii="Times New Roman" w:eastAsia="Times New Roman" w:hAnsi="Times New Roman" w:cs="Times New Roman"/>
                <w:color w:val="000000"/>
                <w:sz w:val="24"/>
                <w:szCs w:val="24"/>
                <w:highlight w:val="white"/>
              </w:rPr>
            </w:pPr>
          </w:p>
        </w:tc>
        <w:tc>
          <w:tcPr>
            <w:tcW w:w="27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7D5836" w:rsidRDefault="0021056F" w:rsidP="00286E4B">
            <w:pPr>
              <w:pBdr>
                <w:top w:val="nil"/>
                <w:left w:val="nil"/>
                <w:bottom w:val="nil"/>
                <w:right w:val="nil"/>
                <w:between w:val="nil"/>
              </w:pBdr>
              <w:rPr>
                <w:rFonts w:ascii="Times New Roman" w:eastAsia="Times New Roman" w:hAnsi="Times New Roman" w:cs="Times New Roman"/>
                <w:color w:val="000000"/>
                <w:sz w:val="24"/>
                <w:szCs w:val="24"/>
              </w:rPr>
            </w:pPr>
            <w:r w:rsidRPr="005F1719">
              <w:rPr>
                <w:rFonts w:ascii="Times New Roman" w:eastAsia="Times New Roman" w:hAnsi="Times New Roman" w:cs="Times New Roman"/>
                <w:color w:val="000000"/>
                <w:sz w:val="24"/>
                <w:szCs w:val="24"/>
              </w:rPr>
              <w:t>Пояснити необхідність застосування рівнів стандартизації (міжнародного, регіонального, національного).</w:t>
            </w:r>
          </w:p>
        </w:tc>
        <w:tc>
          <w:tcPr>
            <w:tcW w:w="26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Default="0021056F" w:rsidP="00286E4B">
            <w:pPr>
              <w:pBdr>
                <w:top w:val="nil"/>
                <w:left w:val="nil"/>
                <w:bottom w:val="nil"/>
                <w:right w:val="nil"/>
                <w:between w:val="nil"/>
              </w:pBdr>
              <w:spacing w:after="160"/>
              <w:jc w:val="center"/>
              <w:rPr>
                <w:rFonts w:ascii="Times New Roman" w:hAnsi="Times New Roman" w:cs="Times New Roman"/>
                <w:sz w:val="24"/>
                <w:szCs w:val="24"/>
              </w:rPr>
            </w:pPr>
            <w:r>
              <w:rPr>
                <w:rFonts w:ascii="Times New Roman" w:hAnsi="Times New Roman" w:cs="Times New Roman"/>
                <w:sz w:val="24"/>
                <w:szCs w:val="24"/>
              </w:rPr>
              <w:t>друг</w:t>
            </w:r>
            <w:r w:rsidR="00FD677D">
              <w:rPr>
                <w:rFonts w:ascii="Times New Roman" w:hAnsi="Times New Roman" w:cs="Times New Roman"/>
                <w:sz w:val="24"/>
                <w:szCs w:val="24"/>
              </w:rPr>
              <w:t>ий періодичний контроль</w:t>
            </w:r>
          </w:p>
        </w:tc>
      </w:tr>
      <w:tr w:rsidR="0021056F" w:rsidRPr="007D5836" w:rsidTr="00FD677D">
        <w:trPr>
          <w:trHeight w:val="1865"/>
        </w:trPr>
        <w:tc>
          <w:tcPr>
            <w:tcW w:w="11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BF31AE" w:rsidRDefault="0021056F" w:rsidP="00286E4B">
            <w:pPr>
              <w:pBdr>
                <w:top w:val="nil"/>
                <w:left w:val="nil"/>
                <w:right w:val="nil"/>
                <w:between w:val="nil"/>
              </w:pBdr>
              <w:jc w:val="center"/>
              <w:rPr>
                <w:rFonts w:ascii="Times New Roman" w:eastAsia="Times New Roman" w:hAnsi="Times New Roman" w:cs="Times New Roman"/>
                <w:sz w:val="24"/>
                <w:szCs w:val="24"/>
              </w:rPr>
            </w:pPr>
            <w:proofErr w:type="spellStart"/>
            <w:r w:rsidRPr="00BF31AE">
              <w:rPr>
                <w:rFonts w:ascii="Times New Roman" w:eastAsia="Times New Roman" w:hAnsi="Times New Roman" w:cs="Times New Roman"/>
                <w:sz w:val="24"/>
                <w:szCs w:val="24"/>
              </w:rPr>
              <w:t>Тиж</w:t>
            </w:r>
            <w:proofErr w:type="spellEnd"/>
            <w:r w:rsidRPr="00BF31AE">
              <w:rPr>
                <w:rFonts w:ascii="Times New Roman" w:eastAsia="Times New Roman" w:hAnsi="Times New Roman" w:cs="Times New Roman"/>
                <w:sz w:val="24"/>
                <w:szCs w:val="24"/>
              </w:rPr>
              <w:t>. 10,17</w:t>
            </w:r>
          </w:p>
          <w:p w:rsidR="0021056F" w:rsidRPr="00BF31AE" w:rsidRDefault="0021056F" w:rsidP="00286E4B">
            <w:pPr>
              <w:pBdr>
                <w:top w:val="nil"/>
                <w:left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2020 р.</w:t>
            </w:r>
          </w:p>
          <w:p w:rsidR="0021056F" w:rsidRPr="00BF31AE" w:rsidRDefault="0021056F" w:rsidP="00286E4B">
            <w:pPr>
              <w:pBdr>
                <w:top w:val="nil"/>
                <w:left w:val="nil"/>
                <w:right w:val="nil"/>
                <w:between w:val="nil"/>
              </w:pBdr>
              <w:spacing w:after="160"/>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12 год</w:t>
            </w:r>
          </w:p>
        </w:tc>
        <w:tc>
          <w:tcPr>
            <w:tcW w:w="36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Default="0021056F" w:rsidP="00286E4B">
            <w:pPr>
              <w:rPr>
                <w:rFonts w:ascii="Times New Roman" w:hAnsi="Times New Roman" w:cs="Times New Roman"/>
                <w:sz w:val="24"/>
                <w:szCs w:val="24"/>
              </w:rPr>
            </w:pPr>
            <w:r w:rsidRPr="00283237">
              <w:rPr>
                <w:rFonts w:ascii="Times New Roman" w:hAnsi="Times New Roman" w:cs="Times New Roman"/>
                <w:sz w:val="24"/>
                <w:szCs w:val="24"/>
              </w:rPr>
              <w:t>Тема 8. Державна система стандартизації</w:t>
            </w:r>
            <w:r>
              <w:rPr>
                <w:rFonts w:ascii="Times New Roman" w:hAnsi="Times New Roman" w:cs="Times New Roman"/>
                <w:sz w:val="24"/>
                <w:szCs w:val="24"/>
              </w:rPr>
              <w:t>.</w:t>
            </w:r>
          </w:p>
          <w:p w:rsidR="0021056F" w:rsidRDefault="0021056F" w:rsidP="00286E4B">
            <w:pPr>
              <w:jc w:val="both"/>
              <w:rPr>
                <w:rFonts w:ascii="Times New Roman" w:hAnsi="Times New Roman" w:cs="Times New Roman"/>
                <w:sz w:val="24"/>
                <w:szCs w:val="24"/>
              </w:rPr>
            </w:pPr>
            <w:r>
              <w:rPr>
                <w:rFonts w:ascii="Times New Roman" w:hAnsi="Times New Roman" w:cs="Times New Roman"/>
                <w:sz w:val="24"/>
                <w:szCs w:val="24"/>
              </w:rPr>
              <w:t>1.</w:t>
            </w:r>
            <w:r w:rsidRPr="009B13B7">
              <w:rPr>
                <w:rFonts w:ascii="Times New Roman" w:hAnsi="Times New Roman" w:cs="Times New Roman"/>
                <w:sz w:val="24"/>
                <w:szCs w:val="24"/>
              </w:rPr>
              <w:t xml:space="preserve"> Суть і значення Державної системи стандартизації.</w:t>
            </w:r>
          </w:p>
          <w:p w:rsidR="0021056F" w:rsidRDefault="0021056F" w:rsidP="00286E4B">
            <w:pPr>
              <w:jc w:val="both"/>
              <w:rPr>
                <w:rFonts w:ascii="Times New Roman" w:hAnsi="Times New Roman" w:cs="Times New Roman"/>
                <w:sz w:val="24"/>
                <w:szCs w:val="24"/>
              </w:rPr>
            </w:pPr>
            <w:r>
              <w:rPr>
                <w:rFonts w:ascii="Times New Roman" w:hAnsi="Times New Roman" w:cs="Times New Roman"/>
                <w:sz w:val="24"/>
                <w:szCs w:val="24"/>
              </w:rPr>
              <w:t>2.</w:t>
            </w:r>
            <w:r w:rsidRPr="00024F4E">
              <w:rPr>
                <w:rFonts w:ascii="Times New Roman" w:hAnsi="Times New Roman" w:cs="Times New Roman"/>
                <w:sz w:val="24"/>
                <w:szCs w:val="24"/>
              </w:rPr>
              <w:t xml:space="preserve"> Органи і служби стандартизації в Україні в галузі туризму.</w:t>
            </w:r>
          </w:p>
          <w:p w:rsidR="0021056F" w:rsidRPr="00283237" w:rsidRDefault="0021056F" w:rsidP="00286E4B">
            <w:pPr>
              <w:jc w:val="both"/>
              <w:rPr>
                <w:rFonts w:ascii="Times New Roman" w:hAnsi="Times New Roman" w:cs="Times New Roman"/>
                <w:sz w:val="24"/>
                <w:szCs w:val="24"/>
              </w:rPr>
            </w:pPr>
            <w:r>
              <w:rPr>
                <w:rFonts w:ascii="Times New Roman" w:hAnsi="Times New Roman" w:cs="Times New Roman"/>
                <w:sz w:val="24"/>
                <w:szCs w:val="24"/>
              </w:rPr>
              <w:t>3. Категорії, види та інформаційні показники стандартів.</w:t>
            </w:r>
          </w:p>
        </w:tc>
        <w:tc>
          <w:tcPr>
            <w:tcW w:w="18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B045F2" w:rsidRDefault="0021056F" w:rsidP="00286E4B">
            <w:pPr>
              <w:rPr>
                <w:rFonts w:ascii="Times New Roman" w:hAnsi="Times New Roman" w:cs="Times New Roman"/>
                <w:color w:val="000000" w:themeColor="text1"/>
                <w:sz w:val="24"/>
                <w:szCs w:val="24"/>
              </w:rPr>
            </w:pPr>
            <w:r w:rsidRPr="00B045F2">
              <w:rPr>
                <w:rFonts w:ascii="Times New Roman" w:hAnsi="Times New Roman" w:cs="Times New Roman"/>
                <w:color w:val="000000" w:themeColor="text1"/>
                <w:sz w:val="24"/>
                <w:szCs w:val="24"/>
              </w:rPr>
              <w:t>Практичне заняття (4 год.)</w:t>
            </w:r>
          </w:p>
          <w:p w:rsidR="0021056F" w:rsidRPr="00B045F2" w:rsidRDefault="0021056F" w:rsidP="00286E4B">
            <w:pPr>
              <w:pStyle w:val="1"/>
              <w:spacing w:line="240" w:lineRule="auto"/>
              <w:rPr>
                <w:rFonts w:ascii="Times New Roman" w:hAnsi="Times New Roman" w:cs="Times New Roman"/>
                <w:color w:val="000000" w:themeColor="text1"/>
                <w:sz w:val="24"/>
                <w:szCs w:val="24"/>
                <w:lang w:val="uk-UA"/>
              </w:rPr>
            </w:pPr>
            <w:r w:rsidRPr="00B045F2">
              <w:rPr>
                <w:rFonts w:ascii="Times New Roman" w:hAnsi="Times New Roman" w:cs="Times New Roman"/>
                <w:color w:val="000000" w:themeColor="text1"/>
                <w:sz w:val="24"/>
                <w:szCs w:val="24"/>
                <w:lang w:val="uk-UA"/>
              </w:rPr>
              <w:t>Самостійна робота (8 год.)</w:t>
            </w:r>
          </w:p>
        </w:tc>
        <w:tc>
          <w:tcPr>
            <w:tcW w:w="1833" w:type="dxa"/>
            <w:tcBorders>
              <w:top w:val="single" w:sz="4" w:space="0" w:color="auto"/>
              <w:left w:val="single" w:sz="4" w:space="0" w:color="auto"/>
              <w:bottom w:val="single" w:sz="4" w:space="0" w:color="auto"/>
              <w:right w:val="single" w:sz="4" w:space="0" w:color="auto"/>
            </w:tcBorders>
          </w:tcPr>
          <w:p w:rsidR="0021056F" w:rsidRPr="00B045F2" w:rsidRDefault="0021056F" w:rsidP="00286E4B">
            <w:pPr>
              <w:rPr>
                <w:rFonts w:ascii="Times New Roman" w:eastAsia="Times New Roman" w:hAnsi="Times New Roman" w:cs="Times New Roman"/>
                <w:color w:val="000000" w:themeColor="text1"/>
                <w:sz w:val="24"/>
                <w:szCs w:val="24"/>
              </w:rPr>
            </w:pPr>
            <w:r w:rsidRPr="00B045F2">
              <w:rPr>
                <w:rFonts w:ascii="Times New Roman" w:eastAsia="Times New Roman" w:hAnsi="Times New Roman" w:cs="Times New Roman"/>
                <w:color w:val="000000" w:themeColor="text1"/>
                <w:sz w:val="24"/>
                <w:szCs w:val="24"/>
              </w:rPr>
              <w:t>Презентація,</w:t>
            </w:r>
          </w:p>
          <w:p w:rsidR="0021056F" w:rsidRPr="00B045F2" w:rsidRDefault="0021056F" w:rsidP="00286E4B">
            <w:pPr>
              <w:pBdr>
                <w:top w:val="nil"/>
                <w:left w:val="nil"/>
                <w:bottom w:val="nil"/>
                <w:right w:val="nil"/>
                <w:between w:val="nil"/>
              </w:pBdr>
              <w:rPr>
                <w:rFonts w:ascii="Times New Roman" w:eastAsia="Times New Roman" w:hAnsi="Times New Roman" w:cs="Times New Roman"/>
                <w:color w:val="000000" w:themeColor="text1"/>
                <w:sz w:val="24"/>
                <w:szCs w:val="24"/>
                <w:highlight w:val="white"/>
              </w:rPr>
            </w:pPr>
            <w:r w:rsidRPr="00B045F2">
              <w:rPr>
                <w:rFonts w:ascii="Times New Roman" w:hAnsi="Times New Roman" w:cs="Times New Roman"/>
                <w:color w:val="000000" w:themeColor="text1"/>
                <w:sz w:val="24"/>
                <w:szCs w:val="24"/>
              </w:rPr>
              <w:t>схеми, таблиці, нормативно-правові документи</w:t>
            </w:r>
          </w:p>
        </w:tc>
        <w:tc>
          <w:tcPr>
            <w:tcW w:w="1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7D5836" w:rsidRDefault="0021056F" w:rsidP="00286E4B">
            <w:pPr>
              <w:pBdr>
                <w:top w:val="nil"/>
                <w:left w:val="nil"/>
                <w:bottom w:val="nil"/>
                <w:right w:val="nil"/>
                <w:between w:val="nil"/>
              </w:pBdr>
              <w:rPr>
                <w:rFonts w:ascii="Times New Roman" w:eastAsia="Times New Roman" w:hAnsi="Times New Roman" w:cs="Times New Roman"/>
                <w:color w:val="000000"/>
                <w:sz w:val="24"/>
                <w:szCs w:val="24"/>
                <w:highlight w:val="white"/>
              </w:rPr>
            </w:pPr>
          </w:p>
        </w:tc>
        <w:tc>
          <w:tcPr>
            <w:tcW w:w="27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7D5836" w:rsidRDefault="0021056F" w:rsidP="00286E4B">
            <w:pPr>
              <w:pBdr>
                <w:top w:val="nil"/>
                <w:left w:val="nil"/>
                <w:bottom w:val="nil"/>
                <w:right w:val="nil"/>
                <w:between w:val="nil"/>
              </w:pBdr>
              <w:rPr>
                <w:rFonts w:ascii="Times New Roman" w:eastAsia="Times New Roman" w:hAnsi="Times New Roman" w:cs="Times New Roman"/>
                <w:color w:val="000000"/>
                <w:sz w:val="24"/>
                <w:szCs w:val="24"/>
              </w:rPr>
            </w:pPr>
            <w:r w:rsidRPr="005F1719">
              <w:rPr>
                <w:rFonts w:ascii="Times New Roman" w:eastAsia="Times New Roman" w:hAnsi="Times New Roman" w:cs="Times New Roman"/>
                <w:color w:val="000000"/>
                <w:sz w:val="24"/>
                <w:szCs w:val="24"/>
              </w:rPr>
              <w:t>Ознайомитись з основами стандартизації у сфері туризму як найважливішим інструментом державного регулювання туристичної діяльності та захисту прав споживач</w:t>
            </w:r>
            <w:r>
              <w:rPr>
                <w:rFonts w:ascii="Times New Roman" w:eastAsia="Times New Roman" w:hAnsi="Times New Roman" w:cs="Times New Roman"/>
                <w:color w:val="000000"/>
                <w:sz w:val="24"/>
                <w:szCs w:val="24"/>
              </w:rPr>
              <w:t>ів туристичних послуг.</w:t>
            </w:r>
            <w:r w:rsidRPr="005F1719">
              <w:rPr>
                <w:rFonts w:ascii="Times New Roman" w:eastAsia="Times New Roman" w:hAnsi="Times New Roman" w:cs="Times New Roman"/>
                <w:color w:val="000000"/>
                <w:sz w:val="24"/>
                <w:szCs w:val="24"/>
              </w:rPr>
              <w:t xml:space="preserve"> </w:t>
            </w:r>
          </w:p>
        </w:tc>
        <w:tc>
          <w:tcPr>
            <w:tcW w:w="26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Default="0021056F" w:rsidP="00286E4B">
            <w:pPr>
              <w:pBdr>
                <w:top w:val="nil"/>
                <w:left w:val="nil"/>
                <w:bottom w:val="nil"/>
                <w:right w:val="nil"/>
                <w:between w:val="nil"/>
              </w:pBdr>
              <w:spacing w:after="160"/>
              <w:jc w:val="center"/>
              <w:rPr>
                <w:rFonts w:ascii="Times New Roman" w:hAnsi="Times New Roman" w:cs="Times New Roman"/>
                <w:sz w:val="24"/>
                <w:szCs w:val="24"/>
              </w:rPr>
            </w:pPr>
            <w:r>
              <w:rPr>
                <w:rFonts w:ascii="Times New Roman" w:hAnsi="Times New Roman" w:cs="Times New Roman"/>
                <w:sz w:val="24"/>
                <w:szCs w:val="24"/>
              </w:rPr>
              <w:t>друг</w:t>
            </w:r>
            <w:r w:rsidR="00FD677D">
              <w:rPr>
                <w:rFonts w:ascii="Times New Roman" w:hAnsi="Times New Roman" w:cs="Times New Roman"/>
                <w:sz w:val="24"/>
                <w:szCs w:val="24"/>
              </w:rPr>
              <w:t>ий періодичний контроль</w:t>
            </w:r>
          </w:p>
        </w:tc>
      </w:tr>
      <w:tr w:rsidR="0021056F" w:rsidRPr="007D5836" w:rsidTr="00FD677D">
        <w:trPr>
          <w:trHeight w:val="15"/>
        </w:trPr>
        <w:tc>
          <w:tcPr>
            <w:tcW w:w="11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BF31AE" w:rsidRDefault="0021056F" w:rsidP="00286E4B">
            <w:pPr>
              <w:pBdr>
                <w:top w:val="nil"/>
                <w:left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Тиж.18</w:t>
            </w:r>
          </w:p>
          <w:p w:rsidR="0021056F" w:rsidRPr="00BF31AE" w:rsidRDefault="0021056F" w:rsidP="00286E4B">
            <w:pPr>
              <w:pBdr>
                <w:top w:val="nil"/>
                <w:left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2020 р.</w:t>
            </w:r>
          </w:p>
          <w:p w:rsidR="0021056F" w:rsidRPr="00BF31AE" w:rsidRDefault="0021056F" w:rsidP="00286E4B">
            <w:pP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10 год</w:t>
            </w:r>
          </w:p>
        </w:tc>
        <w:tc>
          <w:tcPr>
            <w:tcW w:w="36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Default="0021056F" w:rsidP="00286E4B">
            <w:pPr>
              <w:ind w:firstLine="34"/>
              <w:jc w:val="both"/>
              <w:rPr>
                <w:rFonts w:ascii="Times New Roman" w:hAnsi="Times New Roman" w:cs="Times New Roman"/>
                <w:sz w:val="24"/>
                <w:szCs w:val="24"/>
              </w:rPr>
            </w:pPr>
            <w:r w:rsidRPr="00283237">
              <w:rPr>
                <w:rFonts w:ascii="Times New Roman" w:hAnsi="Times New Roman" w:cs="Times New Roman"/>
                <w:sz w:val="24"/>
                <w:szCs w:val="24"/>
              </w:rPr>
              <w:t>Тема 9. Система сертифікації туристичних послуг</w:t>
            </w:r>
            <w:r>
              <w:rPr>
                <w:rFonts w:ascii="Times New Roman" w:hAnsi="Times New Roman" w:cs="Times New Roman"/>
                <w:sz w:val="24"/>
                <w:szCs w:val="24"/>
              </w:rPr>
              <w:t>.</w:t>
            </w:r>
          </w:p>
          <w:p w:rsidR="0021056F" w:rsidRDefault="0021056F" w:rsidP="00286E4B">
            <w:pPr>
              <w:ind w:firstLine="34"/>
              <w:jc w:val="both"/>
              <w:rPr>
                <w:rFonts w:ascii="Times New Roman" w:hAnsi="Times New Roman" w:cs="Times New Roman"/>
                <w:sz w:val="24"/>
                <w:szCs w:val="24"/>
              </w:rPr>
            </w:pPr>
            <w:r>
              <w:rPr>
                <w:rFonts w:ascii="Times New Roman" w:hAnsi="Times New Roman" w:cs="Times New Roman"/>
                <w:caps/>
                <w:sz w:val="24"/>
                <w:szCs w:val="24"/>
              </w:rPr>
              <w:t>1.</w:t>
            </w:r>
            <w:r w:rsidRPr="007B255E">
              <w:rPr>
                <w:rFonts w:ascii="Times New Roman" w:hAnsi="Times New Roman" w:cs="Times New Roman"/>
                <w:sz w:val="24"/>
                <w:szCs w:val="24"/>
              </w:rPr>
              <w:t xml:space="preserve"> Основні принципи та загальні правила системи сертифікації. </w:t>
            </w:r>
          </w:p>
          <w:p w:rsidR="0021056F" w:rsidRDefault="0021056F" w:rsidP="00286E4B">
            <w:pPr>
              <w:ind w:firstLine="34"/>
              <w:jc w:val="both"/>
              <w:rPr>
                <w:rFonts w:ascii="Times New Roman" w:hAnsi="Times New Roman" w:cs="Times New Roman"/>
                <w:caps/>
                <w:sz w:val="24"/>
                <w:szCs w:val="24"/>
              </w:rPr>
            </w:pPr>
            <w:r>
              <w:rPr>
                <w:rFonts w:ascii="Times New Roman" w:hAnsi="Times New Roman" w:cs="Times New Roman"/>
                <w:sz w:val="24"/>
                <w:szCs w:val="24"/>
              </w:rPr>
              <w:lastRenderedPageBreak/>
              <w:t>2.</w:t>
            </w:r>
            <w:r>
              <w:rPr>
                <w:rFonts w:ascii="Times New Roman" w:hAnsi="Times New Roman" w:cs="Times New Roman"/>
                <w:caps/>
                <w:sz w:val="24"/>
                <w:szCs w:val="24"/>
              </w:rPr>
              <w:t xml:space="preserve"> </w:t>
            </w:r>
            <w:r w:rsidRPr="007B255E">
              <w:rPr>
                <w:rFonts w:ascii="Times New Roman" w:hAnsi="Times New Roman" w:cs="Times New Roman"/>
                <w:sz w:val="24"/>
                <w:szCs w:val="24"/>
              </w:rPr>
              <w:t xml:space="preserve">Державна система сертифікації </w:t>
            </w:r>
            <w:proofErr w:type="spellStart"/>
            <w:r w:rsidRPr="007B255E">
              <w:rPr>
                <w:rFonts w:ascii="Times New Roman" w:hAnsi="Times New Roman" w:cs="Times New Roman"/>
                <w:sz w:val="24"/>
                <w:szCs w:val="24"/>
              </w:rPr>
              <w:t>УкрСЕПРО</w:t>
            </w:r>
            <w:proofErr w:type="spellEnd"/>
            <w:r w:rsidRPr="007B255E">
              <w:rPr>
                <w:rFonts w:ascii="Times New Roman" w:hAnsi="Times New Roman" w:cs="Times New Roman"/>
                <w:sz w:val="24"/>
                <w:szCs w:val="24"/>
              </w:rPr>
              <w:t>.</w:t>
            </w:r>
          </w:p>
          <w:p w:rsidR="0021056F" w:rsidRDefault="0021056F" w:rsidP="00286E4B">
            <w:pPr>
              <w:rPr>
                <w:rFonts w:ascii="Times New Roman" w:hAnsi="Times New Roman" w:cs="Times New Roman"/>
                <w:sz w:val="24"/>
                <w:szCs w:val="24"/>
              </w:rPr>
            </w:pPr>
            <w:r>
              <w:rPr>
                <w:rFonts w:ascii="Times New Roman" w:hAnsi="Times New Roman" w:cs="Times New Roman"/>
                <w:sz w:val="24"/>
                <w:szCs w:val="24"/>
              </w:rPr>
              <w:t>3.</w:t>
            </w:r>
            <w:r w:rsidRPr="007B255E">
              <w:rPr>
                <w:rFonts w:ascii="Times New Roman" w:hAnsi="Times New Roman" w:cs="Times New Roman"/>
                <w:sz w:val="24"/>
                <w:szCs w:val="24"/>
              </w:rPr>
              <w:t xml:space="preserve"> Вимоги до органів сертифікації і порядок їх акредитації</w:t>
            </w:r>
            <w:r>
              <w:rPr>
                <w:rFonts w:ascii="Times New Roman" w:hAnsi="Times New Roman" w:cs="Times New Roman"/>
                <w:sz w:val="24"/>
                <w:szCs w:val="24"/>
              </w:rPr>
              <w:t>.</w:t>
            </w:r>
          </w:p>
          <w:p w:rsidR="0021056F" w:rsidRDefault="0021056F" w:rsidP="00286E4B">
            <w:pPr>
              <w:tabs>
                <w:tab w:val="left" w:pos="137"/>
                <w:tab w:val="left" w:pos="421"/>
              </w:tabs>
              <w:rPr>
                <w:rFonts w:ascii="Times New Roman" w:hAnsi="Times New Roman" w:cs="Times New Roman"/>
                <w:sz w:val="24"/>
                <w:szCs w:val="24"/>
              </w:rPr>
            </w:pPr>
            <w:r>
              <w:rPr>
                <w:rFonts w:ascii="Times New Roman" w:hAnsi="Times New Roman" w:cs="Times New Roman"/>
                <w:sz w:val="24"/>
                <w:szCs w:val="24"/>
              </w:rPr>
              <w:t>4.</w:t>
            </w:r>
            <w:r w:rsidRPr="007B255E">
              <w:rPr>
                <w:rFonts w:ascii="Times New Roman" w:hAnsi="Times New Roman" w:cs="Times New Roman"/>
                <w:sz w:val="24"/>
                <w:szCs w:val="24"/>
              </w:rPr>
              <w:t>Правила проведення обов’язкової сертифікації туристичних та готельних послуг.</w:t>
            </w:r>
          </w:p>
          <w:p w:rsidR="0021056F" w:rsidRPr="007B255E" w:rsidRDefault="0021056F" w:rsidP="00286E4B">
            <w:pPr>
              <w:tabs>
                <w:tab w:val="left" w:pos="137"/>
                <w:tab w:val="left" w:pos="421"/>
              </w:tabs>
              <w:rPr>
                <w:rFonts w:ascii="Times New Roman" w:hAnsi="Times New Roman" w:cs="Times New Roman"/>
                <w:sz w:val="24"/>
                <w:szCs w:val="24"/>
              </w:rPr>
            </w:pPr>
            <w:r>
              <w:rPr>
                <w:rFonts w:ascii="Times New Roman" w:hAnsi="Times New Roman" w:cs="Times New Roman"/>
                <w:sz w:val="24"/>
                <w:szCs w:val="24"/>
              </w:rPr>
              <w:t>5.</w:t>
            </w:r>
            <w:r w:rsidRPr="007B255E">
              <w:rPr>
                <w:rFonts w:ascii="Times New Roman" w:hAnsi="Times New Roman" w:cs="Times New Roman"/>
                <w:sz w:val="24"/>
                <w:szCs w:val="24"/>
              </w:rPr>
              <w:t xml:space="preserve"> Порядок проведення сертифікації підприємств туристичної індустрії.</w:t>
            </w:r>
          </w:p>
        </w:tc>
        <w:tc>
          <w:tcPr>
            <w:tcW w:w="18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7D5836" w:rsidRDefault="0021056F" w:rsidP="00286E4B">
            <w:pPr>
              <w:pStyle w:val="1"/>
              <w:spacing w:line="240" w:lineRule="auto"/>
              <w:rPr>
                <w:rFonts w:ascii="Times New Roman" w:hAnsi="Times New Roman" w:cs="Times New Roman"/>
                <w:color w:val="000000"/>
                <w:sz w:val="24"/>
                <w:szCs w:val="24"/>
                <w:lang w:val="uk-UA"/>
              </w:rPr>
            </w:pPr>
            <w:r w:rsidRPr="007D5836">
              <w:rPr>
                <w:rFonts w:ascii="Times New Roman" w:hAnsi="Times New Roman" w:cs="Times New Roman"/>
                <w:color w:val="000000"/>
                <w:sz w:val="24"/>
                <w:szCs w:val="24"/>
                <w:lang w:val="uk-UA"/>
              </w:rPr>
              <w:lastRenderedPageBreak/>
              <w:t>Лекція (2 год.)</w:t>
            </w:r>
          </w:p>
          <w:p w:rsidR="0021056F" w:rsidRPr="007D5836" w:rsidRDefault="0021056F" w:rsidP="00286E4B">
            <w:pPr>
              <w:rPr>
                <w:rFonts w:ascii="Times New Roman" w:hAnsi="Times New Roman" w:cs="Times New Roman"/>
                <w:color w:val="000000"/>
                <w:sz w:val="24"/>
                <w:szCs w:val="24"/>
              </w:rPr>
            </w:pPr>
            <w:r w:rsidRPr="007D5836">
              <w:rPr>
                <w:rFonts w:ascii="Times New Roman" w:hAnsi="Times New Roman" w:cs="Times New Roman"/>
                <w:color w:val="000000"/>
                <w:sz w:val="24"/>
                <w:szCs w:val="24"/>
              </w:rPr>
              <w:t>Практичне заняття (2 год.)</w:t>
            </w:r>
          </w:p>
          <w:p w:rsidR="0021056F" w:rsidRDefault="0021056F" w:rsidP="00286E4B">
            <w:pPr>
              <w:pStyle w:val="1"/>
              <w:spacing w:line="240" w:lineRule="auto"/>
              <w:rPr>
                <w:rFonts w:ascii="Times New Roman" w:hAnsi="Times New Roman" w:cs="Times New Roman"/>
                <w:color w:val="000000"/>
                <w:sz w:val="24"/>
                <w:szCs w:val="24"/>
                <w:lang w:val="uk-UA"/>
              </w:rPr>
            </w:pPr>
            <w:r w:rsidRPr="00B045F2">
              <w:rPr>
                <w:rFonts w:ascii="Times New Roman" w:hAnsi="Times New Roman" w:cs="Times New Roman"/>
                <w:color w:val="000000"/>
                <w:sz w:val="24"/>
                <w:szCs w:val="24"/>
                <w:lang w:val="uk-UA"/>
              </w:rPr>
              <w:t xml:space="preserve">Самостійна </w:t>
            </w:r>
            <w:r w:rsidRPr="007D5836">
              <w:rPr>
                <w:rFonts w:ascii="Times New Roman" w:hAnsi="Times New Roman" w:cs="Times New Roman"/>
                <w:color w:val="000000"/>
                <w:sz w:val="24"/>
                <w:szCs w:val="24"/>
              </w:rPr>
              <w:t xml:space="preserve">робота </w:t>
            </w:r>
            <w:r>
              <w:rPr>
                <w:rFonts w:ascii="Times New Roman" w:hAnsi="Times New Roman" w:cs="Times New Roman"/>
                <w:color w:val="000000"/>
                <w:sz w:val="24"/>
                <w:szCs w:val="24"/>
              </w:rPr>
              <w:t>(6</w:t>
            </w:r>
            <w:r w:rsidRPr="007D5836">
              <w:rPr>
                <w:rFonts w:ascii="Times New Roman" w:hAnsi="Times New Roman" w:cs="Times New Roman"/>
                <w:color w:val="000000"/>
                <w:sz w:val="24"/>
                <w:szCs w:val="24"/>
              </w:rPr>
              <w:t> год.)</w:t>
            </w:r>
          </w:p>
        </w:tc>
        <w:tc>
          <w:tcPr>
            <w:tcW w:w="1833" w:type="dxa"/>
            <w:tcBorders>
              <w:top w:val="single" w:sz="4" w:space="0" w:color="auto"/>
              <w:left w:val="single" w:sz="4" w:space="0" w:color="auto"/>
              <w:bottom w:val="single" w:sz="4" w:space="0" w:color="auto"/>
              <w:right w:val="single" w:sz="4" w:space="0" w:color="auto"/>
            </w:tcBorders>
          </w:tcPr>
          <w:p w:rsidR="0021056F" w:rsidRPr="001A3582" w:rsidRDefault="0021056F" w:rsidP="00286E4B">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21056F" w:rsidRPr="007D5836" w:rsidRDefault="0021056F" w:rsidP="00286E4B">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1A3582">
              <w:rPr>
                <w:rFonts w:ascii="Times New Roman" w:hAnsi="Times New Roman" w:cs="Times New Roman"/>
                <w:color w:val="000000"/>
                <w:sz w:val="24"/>
                <w:szCs w:val="24"/>
              </w:rPr>
              <w:t>схеми,</w:t>
            </w:r>
            <w:r>
              <w:rPr>
                <w:rFonts w:ascii="Times New Roman" w:hAnsi="Times New Roman" w:cs="Times New Roman"/>
                <w:color w:val="000000"/>
                <w:sz w:val="24"/>
                <w:szCs w:val="24"/>
              </w:rPr>
              <w:t xml:space="preserve"> таблиці, нормативно-</w:t>
            </w:r>
            <w:r w:rsidRPr="00B045F2">
              <w:rPr>
                <w:rFonts w:ascii="Times New Roman" w:hAnsi="Times New Roman" w:cs="Times New Roman"/>
                <w:color w:val="000000" w:themeColor="text1"/>
                <w:sz w:val="24"/>
                <w:szCs w:val="24"/>
              </w:rPr>
              <w:t>правові документи</w:t>
            </w:r>
          </w:p>
        </w:tc>
        <w:tc>
          <w:tcPr>
            <w:tcW w:w="1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7D5836" w:rsidRDefault="0021056F" w:rsidP="00286E4B">
            <w:pPr>
              <w:pBdr>
                <w:top w:val="nil"/>
                <w:left w:val="nil"/>
                <w:bottom w:val="nil"/>
                <w:right w:val="nil"/>
                <w:between w:val="nil"/>
              </w:pBdr>
              <w:rPr>
                <w:rFonts w:ascii="Times New Roman" w:eastAsia="Times New Roman" w:hAnsi="Times New Roman" w:cs="Times New Roman"/>
                <w:color w:val="000000"/>
                <w:sz w:val="24"/>
                <w:szCs w:val="24"/>
                <w:highlight w:val="white"/>
              </w:rPr>
            </w:pPr>
          </w:p>
        </w:tc>
        <w:tc>
          <w:tcPr>
            <w:tcW w:w="27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7D5836" w:rsidRDefault="0021056F" w:rsidP="00286E4B">
            <w:pPr>
              <w:pBdr>
                <w:top w:val="nil"/>
                <w:left w:val="nil"/>
                <w:bottom w:val="nil"/>
                <w:right w:val="nil"/>
                <w:between w:val="nil"/>
              </w:pBdr>
              <w:rPr>
                <w:rFonts w:ascii="Times New Roman" w:eastAsia="Times New Roman" w:hAnsi="Times New Roman" w:cs="Times New Roman"/>
                <w:color w:val="000000"/>
                <w:sz w:val="24"/>
                <w:szCs w:val="24"/>
              </w:rPr>
            </w:pPr>
            <w:r w:rsidRPr="005F1719">
              <w:rPr>
                <w:rFonts w:ascii="Times New Roman" w:eastAsia="Times New Roman" w:hAnsi="Times New Roman" w:cs="Times New Roman"/>
                <w:color w:val="000000"/>
                <w:sz w:val="24"/>
                <w:szCs w:val="24"/>
              </w:rPr>
              <w:t xml:space="preserve">Дати характеристику загальних положень сертифікації, як важливого елемента системи державного </w:t>
            </w:r>
            <w:r w:rsidRPr="005F1719">
              <w:rPr>
                <w:rFonts w:ascii="Times New Roman" w:eastAsia="Times New Roman" w:hAnsi="Times New Roman" w:cs="Times New Roman"/>
                <w:color w:val="000000"/>
                <w:sz w:val="24"/>
                <w:szCs w:val="24"/>
              </w:rPr>
              <w:lastRenderedPageBreak/>
              <w:t>регулювання туризму, забезпечення безпеки туристичних послуг і найбільш визнаного в світі способу незалежного підтвердження (оцінки) їх відповідності що</w:t>
            </w:r>
            <w:r>
              <w:rPr>
                <w:rFonts w:ascii="Times New Roman" w:eastAsia="Times New Roman" w:hAnsi="Times New Roman" w:cs="Times New Roman"/>
                <w:color w:val="000000"/>
                <w:sz w:val="24"/>
                <w:szCs w:val="24"/>
              </w:rPr>
              <w:t>до встановлених вимог. Визначити ч</w:t>
            </w:r>
            <w:r w:rsidRPr="005F1719">
              <w:rPr>
                <w:rFonts w:ascii="Times New Roman" w:eastAsia="Times New Roman" w:hAnsi="Times New Roman" w:cs="Times New Roman"/>
                <w:color w:val="000000"/>
                <w:sz w:val="24"/>
                <w:szCs w:val="24"/>
              </w:rPr>
              <w:t>и може добровільна сертифікація послуг замінити їх обов'язкову сертифікацію?</w:t>
            </w:r>
          </w:p>
        </w:tc>
        <w:tc>
          <w:tcPr>
            <w:tcW w:w="26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Default="0021056F" w:rsidP="00286E4B">
            <w:pPr>
              <w:pBdr>
                <w:top w:val="nil"/>
                <w:left w:val="nil"/>
                <w:bottom w:val="nil"/>
                <w:right w:val="nil"/>
                <w:between w:val="nil"/>
              </w:pBdr>
              <w:spacing w:after="160"/>
              <w:jc w:val="center"/>
              <w:rPr>
                <w:rFonts w:ascii="Times New Roman" w:hAnsi="Times New Roman" w:cs="Times New Roman"/>
                <w:sz w:val="24"/>
                <w:szCs w:val="24"/>
              </w:rPr>
            </w:pPr>
            <w:r>
              <w:rPr>
                <w:rFonts w:ascii="Times New Roman" w:hAnsi="Times New Roman" w:cs="Times New Roman"/>
                <w:sz w:val="24"/>
                <w:szCs w:val="24"/>
              </w:rPr>
              <w:lastRenderedPageBreak/>
              <w:t>друг</w:t>
            </w:r>
            <w:r w:rsidR="00FD677D">
              <w:rPr>
                <w:rFonts w:ascii="Times New Roman" w:hAnsi="Times New Roman" w:cs="Times New Roman"/>
                <w:sz w:val="24"/>
                <w:szCs w:val="24"/>
              </w:rPr>
              <w:t>ий періодичний контроль</w:t>
            </w:r>
          </w:p>
        </w:tc>
      </w:tr>
      <w:tr w:rsidR="0021056F" w:rsidRPr="007D5836" w:rsidTr="00FD677D">
        <w:trPr>
          <w:trHeight w:val="1865"/>
        </w:trPr>
        <w:tc>
          <w:tcPr>
            <w:tcW w:w="11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BF31AE" w:rsidRDefault="0021056F" w:rsidP="00286E4B">
            <w:pPr>
              <w:pBdr>
                <w:top w:val="nil"/>
                <w:left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 xml:space="preserve">Тиж.19-20 </w:t>
            </w:r>
          </w:p>
          <w:p w:rsidR="0021056F" w:rsidRPr="00BF31AE" w:rsidRDefault="0021056F" w:rsidP="00286E4B">
            <w:pPr>
              <w:pBdr>
                <w:top w:val="nil"/>
                <w:left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2020р.</w:t>
            </w:r>
          </w:p>
          <w:p w:rsidR="0021056F" w:rsidRPr="00BF31AE" w:rsidRDefault="0021056F" w:rsidP="00286E4B">
            <w:pPr>
              <w:pBdr>
                <w:top w:val="nil"/>
                <w:left w:val="nil"/>
                <w:right w:val="nil"/>
                <w:between w:val="nil"/>
              </w:pBdr>
              <w:jc w:val="center"/>
              <w:rPr>
                <w:rFonts w:ascii="Times New Roman" w:eastAsia="Times New Roman" w:hAnsi="Times New Roman" w:cs="Times New Roman"/>
                <w:sz w:val="24"/>
                <w:szCs w:val="24"/>
              </w:rPr>
            </w:pPr>
            <w:r w:rsidRPr="00BF31AE">
              <w:rPr>
                <w:rFonts w:ascii="Times New Roman" w:eastAsia="Times New Roman" w:hAnsi="Times New Roman" w:cs="Times New Roman"/>
                <w:sz w:val="24"/>
                <w:szCs w:val="24"/>
              </w:rPr>
              <w:t>12 год.</w:t>
            </w:r>
          </w:p>
        </w:tc>
        <w:tc>
          <w:tcPr>
            <w:tcW w:w="36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Default="0021056F" w:rsidP="00286E4B">
            <w:pPr>
              <w:ind w:firstLine="34"/>
              <w:jc w:val="both"/>
              <w:rPr>
                <w:rFonts w:ascii="Times New Roman" w:hAnsi="Times New Roman" w:cs="Times New Roman"/>
                <w:sz w:val="24"/>
                <w:szCs w:val="24"/>
              </w:rPr>
            </w:pPr>
            <w:r w:rsidRPr="00283237">
              <w:rPr>
                <w:rFonts w:ascii="Times New Roman" w:hAnsi="Times New Roman" w:cs="Times New Roman"/>
                <w:sz w:val="24"/>
                <w:szCs w:val="24"/>
              </w:rPr>
              <w:t>Тема 10. Ліцензування підприємств у сфері туризму</w:t>
            </w:r>
            <w:r>
              <w:rPr>
                <w:rFonts w:ascii="Times New Roman" w:hAnsi="Times New Roman" w:cs="Times New Roman"/>
                <w:sz w:val="24"/>
                <w:szCs w:val="24"/>
              </w:rPr>
              <w:t>.</w:t>
            </w:r>
          </w:p>
          <w:p w:rsidR="0021056F" w:rsidRDefault="0021056F" w:rsidP="00286E4B">
            <w:pPr>
              <w:ind w:firstLine="34"/>
              <w:jc w:val="both"/>
              <w:rPr>
                <w:rFonts w:ascii="Times New Roman" w:hAnsi="Times New Roman" w:cs="Times New Roman"/>
                <w:sz w:val="24"/>
                <w:szCs w:val="24"/>
              </w:rPr>
            </w:pPr>
            <w:r>
              <w:rPr>
                <w:rFonts w:ascii="Times New Roman" w:hAnsi="Times New Roman" w:cs="Times New Roman"/>
                <w:sz w:val="24"/>
                <w:szCs w:val="24"/>
              </w:rPr>
              <w:t>1.</w:t>
            </w:r>
            <w:r w:rsidRPr="007B255E">
              <w:rPr>
                <w:rFonts w:ascii="Times New Roman" w:hAnsi="Times New Roman" w:cs="Times New Roman"/>
                <w:sz w:val="24"/>
                <w:szCs w:val="24"/>
              </w:rPr>
              <w:t xml:space="preserve">Основні нормативно-правові акти, на яких базується ліцензування. </w:t>
            </w:r>
          </w:p>
          <w:p w:rsidR="0021056F" w:rsidRDefault="0021056F" w:rsidP="00286E4B">
            <w:pPr>
              <w:ind w:firstLine="34"/>
              <w:jc w:val="both"/>
              <w:rPr>
                <w:rFonts w:ascii="Times New Roman" w:hAnsi="Times New Roman" w:cs="Times New Roman"/>
                <w:sz w:val="24"/>
                <w:szCs w:val="24"/>
              </w:rPr>
            </w:pPr>
            <w:r>
              <w:rPr>
                <w:rFonts w:ascii="Times New Roman" w:hAnsi="Times New Roman" w:cs="Times New Roman"/>
                <w:sz w:val="24"/>
                <w:szCs w:val="24"/>
              </w:rPr>
              <w:t>2.</w:t>
            </w:r>
            <w:r w:rsidRPr="007B255E">
              <w:rPr>
                <w:rFonts w:ascii="Times New Roman" w:hAnsi="Times New Roman" w:cs="Times New Roman"/>
                <w:sz w:val="24"/>
                <w:szCs w:val="24"/>
              </w:rPr>
              <w:t>Умови ліцензування підприємств туристичної індустрії.</w:t>
            </w:r>
          </w:p>
          <w:p w:rsidR="0021056F" w:rsidRDefault="0021056F" w:rsidP="00286E4B">
            <w:pPr>
              <w:ind w:firstLine="34"/>
              <w:jc w:val="both"/>
              <w:rPr>
                <w:rFonts w:ascii="Times New Roman" w:hAnsi="Times New Roman" w:cs="Times New Roman"/>
                <w:sz w:val="24"/>
                <w:szCs w:val="24"/>
              </w:rPr>
            </w:pPr>
            <w:r>
              <w:rPr>
                <w:rFonts w:ascii="Times New Roman" w:hAnsi="Times New Roman" w:cs="Times New Roman"/>
                <w:sz w:val="24"/>
                <w:szCs w:val="24"/>
              </w:rPr>
              <w:t>3.</w:t>
            </w:r>
            <w:r w:rsidRPr="007B255E">
              <w:rPr>
                <w:rFonts w:ascii="Times New Roman" w:hAnsi="Times New Roman" w:cs="Times New Roman"/>
                <w:sz w:val="24"/>
                <w:szCs w:val="24"/>
              </w:rPr>
              <w:t xml:space="preserve"> Органи і служби ліцензування підприємств в Україні.</w:t>
            </w:r>
          </w:p>
          <w:p w:rsidR="0021056F" w:rsidRDefault="0021056F" w:rsidP="00286E4B">
            <w:pPr>
              <w:ind w:firstLine="34"/>
              <w:jc w:val="both"/>
              <w:rPr>
                <w:rFonts w:ascii="Times New Roman" w:hAnsi="Times New Roman" w:cs="Times New Roman"/>
                <w:sz w:val="24"/>
                <w:szCs w:val="24"/>
              </w:rPr>
            </w:pPr>
            <w:r>
              <w:rPr>
                <w:rFonts w:ascii="Times New Roman" w:hAnsi="Times New Roman" w:cs="Times New Roman"/>
                <w:sz w:val="24"/>
                <w:szCs w:val="24"/>
              </w:rPr>
              <w:t>4.</w:t>
            </w:r>
            <w:r w:rsidRPr="007B255E">
              <w:rPr>
                <w:rFonts w:ascii="Times New Roman" w:hAnsi="Times New Roman" w:cs="Times New Roman"/>
                <w:sz w:val="24"/>
                <w:szCs w:val="24"/>
              </w:rPr>
              <w:t xml:space="preserve"> Порядок видачі ліцензії</w:t>
            </w:r>
            <w:r>
              <w:rPr>
                <w:rFonts w:ascii="Times New Roman" w:hAnsi="Times New Roman" w:cs="Times New Roman"/>
                <w:sz w:val="24"/>
                <w:szCs w:val="24"/>
              </w:rPr>
              <w:t>.</w:t>
            </w:r>
          </w:p>
          <w:p w:rsidR="0021056F" w:rsidRDefault="0021056F" w:rsidP="00286E4B">
            <w:pPr>
              <w:ind w:hanging="5"/>
              <w:jc w:val="both"/>
              <w:rPr>
                <w:rFonts w:ascii="Times New Roman" w:hAnsi="Times New Roman" w:cs="Times New Roman"/>
                <w:sz w:val="24"/>
                <w:szCs w:val="24"/>
              </w:rPr>
            </w:pPr>
            <w:r>
              <w:rPr>
                <w:rFonts w:ascii="Times New Roman" w:hAnsi="Times New Roman" w:cs="Times New Roman"/>
                <w:sz w:val="24"/>
                <w:szCs w:val="24"/>
              </w:rPr>
              <w:t>5.</w:t>
            </w:r>
            <w:r w:rsidRPr="007B255E">
              <w:rPr>
                <w:rFonts w:ascii="Times New Roman" w:hAnsi="Times New Roman" w:cs="Times New Roman"/>
                <w:sz w:val="24"/>
                <w:szCs w:val="24"/>
              </w:rPr>
              <w:t xml:space="preserve"> Умови дії ліцензії.</w:t>
            </w:r>
          </w:p>
          <w:p w:rsidR="0021056F" w:rsidRPr="00283237" w:rsidRDefault="0021056F" w:rsidP="00286E4B">
            <w:pPr>
              <w:ind w:hanging="5"/>
              <w:jc w:val="both"/>
              <w:rPr>
                <w:rFonts w:ascii="Times New Roman" w:hAnsi="Times New Roman" w:cs="Times New Roman"/>
                <w:sz w:val="24"/>
                <w:szCs w:val="24"/>
              </w:rPr>
            </w:pPr>
            <w:r>
              <w:rPr>
                <w:rFonts w:ascii="Times New Roman" w:hAnsi="Times New Roman" w:cs="Times New Roman"/>
                <w:sz w:val="24"/>
                <w:szCs w:val="24"/>
              </w:rPr>
              <w:t xml:space="preserve">6. </w:t>
            </w:r>
            <w:r w:rsidRPr="007B255E">
              <w:rPr>
                <w:rFonts w:ascii="Times New Roman" w:hAnsi="Times New Roman" w:cs="Times New Roman"/>
                <w:sz w:val="24"/>
                <w:szCs w:val="24"/>
              </w:rPr>
              <w:t xml:space="preserve">Умови припинення дії ліцензії і її анулювання. </w:t>
            </w:r>
          </w:p>
        </w:tc>
        <w:tc>
          <w:tcPr>
            <w:tcW w:w="18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7D5836" w:rsidRDefault="0021056F" w:rsidP="00286E4B">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7D5836">
              <w:rPr>
                <w:rFonts w:ascii="Times New Roman" w:hAnsi="Times New Roman" w:cs="Times New Roman"/>
                <w:color w:val="000000"/>
                <w:sz w:val="24"/>
                <w:szCs w:val="24"/>
              </w:rPr>
              <w:t> год.)</w:t>
            </w:r>
          </w:p>
          <w:p w:rsidR="0021056F" w:rsidRDefault="0021056F" w:rsidP="00286E4B">
            <w:pPr>
              <w:pStyle w:val="1"/>
              <w:spacing w:line="240" w:lineRule="auto"/>
              <w:rPr>
                <w:rFonts w:ascii="Times New Roman" w:hAnsi="Times New Roman" w:cs="Times New Roman"/>
                <w:color w:val="000000"/>
                <w:sz w:val="24"/>
                <w:szCs w:val="24"/>
                <w:lang w:val="uk-UA"/>
              </w:rPr>
            </w:pPr>
            <w:r w:rsidRPr="00BF31AE">
              <w:rPr>
                <w:rFonts w:ascii="Times New Roman" w:hAnsi="Times New Roman" w:cs="Times New Roman"/>
                <w:color w:val="000000"/>
                <w:sz w:val="24"/>
                <w:szCs w:val="24"/>
                <w:lang w:val="uk-UA"/>
              </w:rPr>
              <w:t xml:space="preserve">Самостійна </w:t>
            </w:r>
            <w:r w:rsidRPr="007D5836">
              <w:rPr>
                <w:rFonts w:ascii="Times New Roman" w:hAnsi="Times New Roman" w:cs="Times New Roman"/>
                <w:color w:val="000000"/>
                <w:sz w:val="24"/>
                <w:szCs w:val="24"/>
              </w:rPr>
              <w:t xml:space="preserve">робота </w:t>
            </w:r>
            <w:r>
              <w:rPr>
                <w:rFonts w:ascii="Times New Roman" w:hAnsi="Times New Roman" w:cs="Times New Roman"/>
                <w:color w:val="000000"/>
                <w:sz w:val="24"/>
                <w:szCs w:val="24"/>
              </w:rPr>
              <w:t>(8</w:t>
            </w:r>
            <w:r w:rsidRPr="007D5836">
              <w:rPr>
                <w:rFonts w:ascii="Times New Roman" w:hAnsi="Times New Roman" w:cs="Times New Roman"/>
                <w:color w:val="000000"/>
                <w:sz w:val="24"/>
                <w:szCs w:val="24"/>
              </w:rPr>
              <w:t> год.)</w:t>
            </w:r>
          </w:p>
        </w:tc>
        <w:tc>
          <w:tcPr>
            <w:tcW w:w="1833" w:type="dxa"/>
            <w:tcBorders>
              <w:top w:val="single" w:sz="4" w:space="0" w:color="auto"/>
              <w:left w:val="single" w:sz="4" w:space="0" w:color="auto"/>
              <w:bottom w:val="single" w:sz="4" w:space="0" w:color="auto"/>
              <w:right w:val="single" w:sz="4" w:space="0" w:color="auto"/>
            </w:tcBorders>
          </w:tcPr>
          <w:p w:rsidR="0021056F" w:rsidRPr="001A3582" w:rsidRDefault="0021056F" w:rsidP="00286E4B">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21056F" w:rsidRPr="007D5836" w:rsidRDefault="0021056F" w:rsidP="00286E4B">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1A3582">
              <w:rPr>
                <w:rFonts w:ascii="Times New Roman" w:hAnsi="Times New Roman" w:cs="Times New Roman"/>
                <w:color w:val="000000"/>
                <w:sz w:val="24"/>
                <w:szCs w:val="24"/>
              </w:rPr>
              <w:t>схеми,</w:t>
            </w:r>
            <w:r>
              <w:rPr>
                <w:rFonts w:ascii="Times New Roman" w:hAnsi="Times New Roman" w:cs="Times New Roman"/>
                <w:color w:val="000000"/>
                <w:sz w:val="24"/>
                <w:szCs w:val="24"/>
              </w:rPr>
              <w:t xml:space="preserve"> таблиці, нормативно-</w:t>
            </w:r>
            <w:r w:rsidRPr="00B045F2">
              <w:rPr>
                <w:rFonts w:ascii="Times New Roman" w:hAnsi="Times New Roman" w:cs="Times New Roman"/>
                <w:color w:val="000000" w:themeColor="text1"/>
                <w:sz w:val="24"/>
                <w:szCs w:val="24"/>
              </w:rPr>
              <w:t>правові документи</w:t>
            </w:r>
          </w:p>
        </w:tc>
        <w:tc>
          <w:tcPr>
            <w:tcW w:w="1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7D5836" w:rsidRDefault="0021056F" w:rsidP="00286E4B">
            <w:pPr>
              <w:pBdr>
                <w:top w:val="nil"/>
                <w:left w:val="nil"/>
                <w:bottom w:val="nil"/>
                <w:right w:val="nil"/>
                <w:between w:val="nil"/>
              </w:pBdr>
              <w:rPr>
                <w:rFonts w:ascii="Times New Roman" w:eastAsia="Times New Roman" w:hAnsi="Times New Roman" w:cs="Times New Roman"/>
                <w:color w:val="000000"/>
                <w:sz w:val="24"/>
                <w:szCs w:val="24"/>
                <w:highlight w:val="white"/>
              </w:rPr>
            </w:pPr>
          </w:p>
        </w:tc>
        <w:tc>
          <w:tcPr>
            <w:tcW w:w="27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Pr="005F1719" w:rsidRDefault="0021056F" w:rsidP="00286E4B">
            <w:pPr>
              <w:pBdr>
                <w:top w:val="nil"/>
                <w:left w:val="nil"/>
                <w:bottom w:val="nil"/>
                <w:right w:val="nil"/>
                <w:between w:val="nil"/>
              </w:pBdr>
              <w:rPr>
                <w:rFonts w:ascii="Times New Roman" w:eastAsia="Times New Roman" w:hAnsi="Times New Roman" w:cs="Times New Roman"/>
                <w:color w:val="000000"/>
                <w:sz w:val="24"/>
                <w:szCs w:val="24"/>
              </w:rPr>
            </w:pPr>
            <w:r w:rsidRPr="005F1719">
              <w:rPr>
                <w:rFonts w:ascii="Times New Roman" w:eastAsia="Times New Roman" w:hAnsi="Times New Roman" w:cs="Times New Roman"/>
                <w:sz w:val="24"/>
                <w:szCs w:val="24"/>
                <w:lang w:eastAsia="ru-RU"/>
              </w:rPr>
              <w:t>Вивчити основні положення ліцензування як форми державного регулювання в туризмі</w:t>
            </w:r>
            <w:r>
              <w:rPr>
                <w:rFonts w:ascii="Times New Roman" w:eastAsia="Times New Roman" w:hAnsi="Times New Roman" w:cs="Times New Roman"/>
                <w:sz w:val="24"/>
                <w:szCs w:val="24"/>
                <w:lang w:eastAsia="ru-RU"/>
              </w:rPr>
              <w:t>.</w:t>
            </w:r>
          </w:p>
        </w:tc>
        <w:tc>
          <w:tcPr>
            <w:tcW w:w="26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56F" w:rsidRDefault="0021056F" w:rsidP="00286E4B">
            <w:pPr>
              <w:pBdr>
                <w:top w:val="nil"/>
                <w:left w:val="nil"/>
                <w:bottom w:val="nil"/>
                <w:right w:val="nil"/>
                <w:between w:val="nil"/>
              </w:pBdr>
              <w:spacing w:after="160"/>
              <w:jc w:val="center"/>
              <w:rPr>
                <w:rFonts w:ascii="Times New Roman" w:hAnsi="Times New Roman" w:cs="Times New Roman"/>
                <w:sz w:val="24"/>
                <w:szCs w:val="24"/>
              </w:rPr>
            </w:pPr>
            <w:r>
              <w:rPr>
                <w:rFonts w:ascii="Times New Roman" w:hAnsi="Times New Roman" w:cs="Times New Roman"/>
                <w:sz w:val="24"/>
                <w:szCs w:val="24"/>
              </w:rPr>
              <w:t>друг</w:t>
            </w:r>
            <w:r w:rsidR="00FD677D">
              <w:rPr>
                <w:rFonts w:ascii="Times New Roman" w:hAnsi="Times New Roman" w:cs="Times New Roman"/>
                <w:sz w:val="24"/>
                <w:szCs w:val="24"/>
              </w:rPr>
              <w:t>ий періодичний контроль</w:t>
            </w:r>
          </w:p>
        </w:tc>
      </w:tr>
    </w:tbl>
    <w:p w:rsidR="0021056F" w:rsidRPr="007D5836" w:rsidRDefault="0021056F" w:rsidP="0021056F">
      <w:pPr>
        <w:pBdr>
          <w:top w:val="nil"/>
          <w:left w:val="nil"/>
          <w:bottom w:val="nil"/>
          <w:right w:val="nil"/>
          <w:between w:val="nil"/>
        </w:pBdr>
        <w:spacing w:after="160"/>
        <w:rPr>
          <w:color w:val="000000"/>
          <w:sz w:val="22"/>
          <w:szCs w:val="22"/>
        </w:rPr>
      </w:pPr>
      <w:r w:rsidRPr="00D172FD">
        <w:rPr>
          <w:rFonts w:ascii="Times New Roman" w:eastAsia="Times New Roman" w:hAnsi="Times New Roman" w:cs="Times New Roman"/>
          <w:color w:val="000000"/>
          <w:sz w:val="24"/>
          <w:szCs w:val="24"/>
        </w:rPr>
        <w:br w:type="page"/>
      </w:r>
    </w:p>
    <w:p w:rsidR="0021056F" w:rsidRPr="00D172FD" w:rsidRDefault="0021056F" w:rsidP="0021056F">
      <w:pPr>
        <w:pBdr>
          <w:top w:val="nil"/>
          <w:left w:val="nil"/>
          <w:bottom w:val="nil"/>
          <w:right w:val="nil"/>
          <w:between w:val="nil"/>
        </w:pBdr>
        <w:spacing w:after="160"/>
        <w:jc w:val="center"/>
        <w:rPr>
          <w:rFonts w:ascii="Times New Roman" w:eastAsia="Times New Roman" w:hAnsi="Times New Roman" w:cs="Times New Roman"/>
          <w:b/>
          <w:color w:val="000000"/>
          <w:sz w:val="24"/>
          <w:szCs w:val="24"/>
        </w:rPr>
        <w:sectPr w:rsidR="0021056F" w:rsidRPr="00D172FD" w:rsidSect="007D5836">
          <w:type w:val="continuous"/>
          <w:pgSz w:w="16838" w:h="11906" w:orient="landscape"/>
          <w:pgMar w:top="993" w:right="1134" w:bottom="992" w:left="1134" w:header="0" w:footer="720" w:gutter="0"/>
          <w:pgNumType w:start="1"/>
          <w:cols w:space="720"/>
          <w:docGrid w:linePitch="272"/>
        </w:sectPr>
      </w:pPr>
    </w:p>
    <w:p w:rsidR="0021056F" w:rsidRPr="00B045F2" w:rsidRDefault="00B045F2" w:rsidP="0021056F">
      <w:pPr>
        <w:pBdr>
          <w:top w:val="nil"/>
          <w:left w:val="nil"/>
          <w:bottom w:val="nil"/>
          <w:right w:val="nil"/>
          <w:between w:val="nil"/>
        </w:pBdr>
        <w:spacing w:after="160"/>
        <w:jc w:val="center"/>
        <w:rPr>
          <w:rFonts w:ascii="Times New Roman" w:eastAsia="Times New Roman" w:hAnsi="Times New Roman" w:cs="Times New Roman"/>
          <w:b/>
          <w:color w:val="000000"/>
          <w:sz w:val="28"/>
          <w:szCs w:val="28"/>
        </w:rPr>
      </w:pPr>
      <w:r w:rsidRPr="00B045F2">
        <w:rPr>
          <w:rFonts w:ascii="Times New Roman" w:eastAsia="Times New Roman" w:hAnsi="Times New Roman" w:cs="Times New Roman"/>
          <w:b/>
          <w:color w:val="000000"/>
          <w:sz w:val="28"/>
          <w:szCs w:val="28"/>
        </w:rPr>
        <w:lastRenderedPageBreak/>
        <w:t>10. СИСТЕМА ОЦІНЮВАННЯ ТА ВИМОГИ</w:t>
      </w:r>
    </w:p>
    <w:p w:rsidR="0021056F" w:rsidRPr="0094341F" w:rsidRDefault="0021056F" w:rsidP="0021056F">
      <w:pPr>
        <w:pBdr>
          <w:top w:val="nil"/>
          <w:left w:val="nil"/>
          <w:bottom w:val="nil"/>
          <w:right w:val="nil"/>
          <w:between w:val="nil"/>
        </w:pBdr>
        <w:spacing w:after="160"/>
        <w:ind w:firstLine="708"/>
        <w:jc w:val="both"/>
        <w:rPr>
          <w:rFonts w:ascii="Times New Roman" w:eastAsia="Times New Roman" w:hAnsi="Times New Roman" w:cs="Times New Roman"/>
          <w:color w:val="000000"/>
          <w:sz w:val="28"/>
          <w:szCs w:val="28"/>
        </w:rPr>
      </w:pPr>
      <w:r w:rsidRPr="0094341F">
        <w:rPr>
          <w:rFonts w:ascii="Times New Roman" w:hAnsi="Times New Roman" w:cs="Times New Roman"/>
          <w:b/>
          <w:bCs/>
          <w:color w:val="000000"/>
          <w:sz w:val="28"/>
          <w:szCs w:val="28"/>
        </w:rPr>
        <w:t>Методи контролю результатів навчання</w:t>
      </w:r>
      <w:r w:rsidRPr="0094341F">
        <w:rPr>
          <w:rFonts w:ascii="Times New Roman" w:hAnsi="Times New Roman" w:cs="Times New Roman"/>
          <w:color w:val="000000"/>
          <w:sz w:val="28"/>
          <w:szCs w:val="28"/>
        </w:rPr>
        <w:t xml:space="preserve"> поточний контроль здійснюється у формі усних відповідей на практичних заняттях; письмового експрес-контролю; тестових завдань; виконання творчих завдань; розв’язування ситуаційних задач; виконання індивідуальної семестрової роботи. Підсумковий контроль – у формі іспиту.</w:t>
      </w:r>
    </w:p>
    <w:p w:rsidR="0021056F" w:rsidRPr="0094341F" w:rsidRDefault="0021056F" w:rsidP="0021056F">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94341F">
        <w:rPr>
          <w:rFonts w:ascii="Times New Roman" w:eastAsia="Times New Roman" w:hAnsi="Times New Roman" w:cs="Times New Roman"/>
          <w:color w:val="000000"/>
          <w:sz w:val="28"/>
          <w:szCs w:val="28"/>
        </w:rPr>
        <w:t xml:space="preserve">Система оцінювання результатів навчальних досягнень здобувачів вищої освіти на ОП Туризм базується на «Положенні про організацію освітнього процесу в Мелітопольському державному педагогічному університеті імені Богдана Хмельницького» (протокол від 20.09.2019 р. № 3) і «Положенні про </w:t>
      </w:r>
      <w:proofErr w:type="spellStart"/>
      <w:r w:rsidRPr="0094341F">
        <w:rPr>
          <w:rFonts w:ascii="Times New Roman" w:eastAsia="Times New Roman" w:hAnsi="Times New Roman" w:cs="Times New Roman"/>
          <w:color w:val="000000"/>
          <w:sz w:val="28"/>
          <w:szCs w:val="28"/>
        </w:rPr>
        <w:t>бально</w:t>
      </w:r>
      <w:proofErr w:type="spellEnd"/>
      <w:r w:rsidRPr="0094341F">
        <w:rPr>
          <w:rFonts w:ascii="Times New Roman" w:eastAsia="Times New Roman" w:hAnsi="Times New Roman" w:cs="Times New Roman"/>
          <w:color w:val="000000"/>
          <w:sz w:val="28"/>
          <w:szCs w:val="28"/>
        </w:rPr>
        <w:t xml:space="preserve">-накопичувальну систему оцінювання навчальних досягнень» (від 28.11.2017 р., протокол №7), що затверджені Вченою радою МДПУ імені Богдана Хмельницького. </w:t>
      </w:r>
    </w:p>
    <w:p w:rsidR="0021056F" w:rsidRPr="0094341F" w:rsidRDefault="0021056F" w:rsidP="0021056F">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94341F">
        <w:rPr>
          <w:rFonts w:ascii="Times New Roman" w:eastAsia="Times New Roman" w:hAnsi="Times New Roman" w:cs="Times New Roman"/>
          <w:color w:val="000000"/>
          <w:sz w:val="28"/>
          <w:szCs w:val="28"/>
        </w:rPr>
        <w:t>Контроль за видами діяльності здобувачів вищої освіти здійснюється шляхом поточного оцінювання знань (усні відповіді, тестові завдання, перевірка практичних завдань, самостійної роботи), періодичним контролем по тестах або контрольних робіт за матеріалами двох  блоків. За результатами суми балів поточного оцінювання та двох періодичних контрольних робіт (ПКР) виставляється підсумкова оцінка за національною, 100-бальною шкалами і ЕСТS.</w:t>
      </w:r>
    </w:p>
    <w:p w:rsidR="0021056F" w:rsidRPr="0094341F" w:rsidRDefault="0021056F" w:rsidP="0021056F">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94341F">
        <w:rPr>
          <w:rFonts w:ascii="Times New Roman" w:eastAsia="Times New Roman" w:hAnsi="Times New Roman" w:cs="Times New Roman"/>
          <w:color w:val="000000"/>
          <w:sz w:val="28"/>
          <w:szCs w:val="28"/>
        </w:rPr>
        <w:t>За семестр з курсу дисципліни проводяться два періодичні контролі (ПКР), результати яких є складовою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94341F">
        <w:rPr>
          <w:rFonts w:ascii="Times New Roman" w:eastAsia="Times New Roman" w:hAnsi="Times New Roman" w:cs="Times New Roman"/>
          <w:color w:val="000000"/>
          <w:sz w:val="28"/>
          <w:szCs w:val="28"/>
        </w:rPr>
        <w:t>Хср</w:t>
      </w:r>
      <w:proofErr w:type="spellEnd"/>
      <w:r w:rsidRPr="0094341F">
        <w:rPr>
          <w:rFonts w:ascii="Times New Roman" w:eastAsia="Times New Roman" w:hAnsi="Times New Roman" w:cs="Times New Roman"/>
          <w:color w:val="000000"/>
          <w:sz w:val="28"/>
          <w:szCs w:val="28"/>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94341F">
        <w:rPr>
          <w:rFonts w:ascii="Times New Roman" w:eastAsia="Times New Roman" w:hAnsi="Times New Roman" w:cs="Times New Roman"/>
          <w:color w:val="000000"/>
          <w:sz w:val="28"/>
          <w:szCs w:val="28"/>
        </w:rPr>
        <w:t>Хср</w:t>
      </w:r>
      <w:proofErr w:type="spellEnd"/>
      <w:r w:rsidRPr="0094341F">
        <w:rPr>
          <w:rFonts w:ascii="Times New Roman" w:eastAsia="Times New Roman" w:hAnsi="Times New Roman" w:cs="Times New Roman"/>
          <w:color w:val="000000"/>
          <w:sz w:val="28"/>
          <w:szCs w:val="28"/>
        </w:rPr>
        <w:t>) в бали, що входять до 40 % балів контрольної точки (КТ), треба скористатися формулою: ПК = (</w:t>
      </w:r>
      <w:proofErr w:type="spellStart"/>
      <w:r w:rsidRPr="0094341F">
        <w:rPr>
          <w:rFonts w:ascii="Times New Roman" w:eastAsia="Times New Roman" w:hAnsi="Times New Roman" w:cs="Times New Roman"/>
          <w:color w:val="000000"/>
          <w:sz w:val="28"/>
          <w:szCs w:val="28"/>
        </w:rPr>
        <w:t>Хср</w:t>
      </w:r>
      <w:proofErr w:type="spellEnd"/>
      <w:r w:rsidRPr="0094341F">
        <w:rPr>
          <w:rFonts w:ascii="Times New Roman" w:eastAsia="Times New Roman" w:hAnsi="Times New Roman" w:cs="Times New Roman"/>
          <w:color w:val="000000"/>
          <w:sz w:val="28"/>
          <w:szCs w:val="28"/>
        </w:rPr>
        <w:t>)</w:t>
      </w:r>
      <w:r w:rsidRPr="0094341F">
        <w:rPr>
          <w:rFonts w:ascii="Cambria Math" w:eastAsia="Times New Roman" w:hAnsi="Cambria Math" w:cs="Cambria Math"/>
          <w:color w:val="000000"/>
          <w:sz w:val="28"/>
          <w:szCs w:val="28"/>
        </w:rPr>
        <w:t>∗</w:t>
      </w:r>
      <w:r w:rsidRPr="0094341F">
        <w:rPr>
          <w:rFonts w:ascii="Times New Roman" w:eastAsia="Times New Roman" w:hAnsi="Times New Roman" w:cs="Times New Roman"/>
          <w:color w:val="000000"/>
          <w:sz w:val="28"/>
          <w:szCs w:val="28"/>
        </w:rPr>
        <w:t xml:space="preserve">20 / 5. </w:t>
      </w:r>
    </w:p>
    <w:p w:rsidR="0021056F" w:rsidRPr="0094341F" w:rsidRDefault="0021056F" w:rsidP="0021056F">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94341F">
        <w:rPr>
          <w:rFonts w:ascii="Times New Roman" w:eastAsia="Times New Roman" w:hAnsi="Times New Roman" w:cs="Times New Roman"/>
          <w:color w:val="000000"/>
          <w:sz w:val="28"/>
          <w:szCs w:val="28"/>
        </w:rPr>
        <w:t xml:space="preserve">Таким чином, якщо за поточний контроль (ПК) видів діяльності студента на всіх заняттях </w:t>
      </w:r>
      <w:proofErr w:type="spellStart"/>
      <w:r w:rsidRPr="0094341F">
        <w:rPr>
          <w:rFonts w:ascii="Times New Roman" w:eastAsia="Times New Roman" w:hAnsi="Times New Roman" w:cs="Times New Roman"/>
          <w:color w:val="000000"/>
          <w:sz w:val="28"/>
          <w:szCs w:val="28"/>
        </w:rPr>
        <w:t>Хср</w:t>
      </w:r>
      <w:proofErr w:type="spellEnd"/>
      <w:r w:rsidRPr="0094341F">
        <w:rPr>
          <w:rFonts w:ascii="Times New Roman" w:eastAsia="Times New Roman" w:hAnsi="Times New Roman" w:cs="Times New Roman"/>
          <w:color w:val="000000"/>
          <w:sz w:val="28"/>
          <w:szCs w:val="28"/>
        </w:rPr>
        <w:t xml:space="preserve"> = 4.1 бали, які були до періодичного контролю (ПКР), то їх перерахування на 20 балів здійснюється так: ПК = 4.1</w:t>
      </w:r>
      <w:r w:rsidRPr="0094341F">
        <w:rPr>
          <w:rFonts w:ascii="Cambria Math" w:eastAsia="Times New Roman" w:hAnsi="Cambria Math" w:cs="Cambria Math"/>
          <w:color w:val="000000"/>
          <w:sz w:val="28"/>
          <w:szCs w:val="28"/>
        </w:rPr>
        <w:t>∗</w:t>
      </w:r>
      <w:r w:rsidRPr="0094341F">
        <w:rPr>
          <w:rFonts w:ascii="Times New Roman" w:eastAsia="Times New Roman" w:hAnsi="Times New Roman" w:cs="Times New Roman"/>
          <w:color w:val="000000"/>
          <w:sz w:val="28"/>
          <w:szCs w:val="28"/>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21056F" w:rsidRPr="0094341F" w:rsidRDefault="0021056F" w:rsidP="0021056F">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94341F">
        <w:rPr>
          <w:rFonts w:ascii="Times New Roman" w:eastAsia="Times New Roman" w:hAnsi="Times New Roman" w:cs="Times New Roman"/>
          <w:color w:val="000000"/>
          <w:sz w:val="28"/>
          <w:szCs w:val="28"/>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rsidR="0021056F" w:rsidRDefault="0021056F" w:rsidP="0021056F">
      <w:pPr>
        <w:pBdr>
          <w:top w:val="nil"/>
          <w:left w:val="nil"/>
          <w:bottom w:val="nil"/>
          <w:right w:val="nil"/>
          <w:between w:val="nil"/>
        </w:pBdr>
        <w:ind w:firstLine="708"/>
        <w:jc w:val="both"/>
        <w:rPr>
          <w:rFonts w:ascii="Times New Roman" w:eastAsia="Times New Roman" w:hAnsi="Times New Roman" w:cs="Times New Roman"/>
          <w:b/>
          <w:color w:val="000000"/>
          <w:sz w:val="24"/>
          <w:szCs w:val="24"/>
        </w:rPr>
      </w:pPr>
    </w:p>
    <w:p w:rsidR="0021056F" w:rsidRDefault="0021056F" w:rsidP="0021056F">
      <w:pPr>
        <w:pBdr>
          <w:top w:val="nil"/>
          <w:left w:val="nil"/>
          <w:bottom w:val="nil"/>
          <w:right w:val="nil"/>
          <w:between w:val="nil"/>
        </w:pBdr>
        <w:ind w:firstLine="708"/>
        <w:jc w:val="both"/>
        <w:rPr>
          <w:rFonts w:ascii="Times New Roman" w:eastAsia="Times New Roman" w:hAnsi="Times New Roman" w:cs="Times New Roman"/>
          <w:b/>
          <w:color w:val="000000"/>
          <w:sz w:val="24"/>
          <w:szCs w:val="24"/>
        </w:rPr>
      </w:pPr>
    </w:p>
    <w:p w:rsidR="0021056F" w:rsidRPr="0094341F" w:rsidRDefault="0021056F" w:rsidP="0021056F">
      <w:pPr>
        <w:pBdr>
          <w:top w:val="nil"/>
          <w:left w:val="nil"/>
          <w:bottom w:val="nil"/>
          <w:right w:val="nil"/>
          <w:between w:val="nil"/>
        </w:pBdr>
        <w:ind w:firstLine="708"/>
        <w:jc w:val="both"/>
        <w:rPr>
          <w:rFonts w:ascii="Times New Roman" w:eastAsia="Times New Roman" w:hAnsi="Times New Roman" w:cs="Times New Roman"/>
          <w:b/>
          <w:color w:val="000000"/>
          <w:sz w:val="28"/>
          <w:szCs w:val="28"/>
        </w:rPr>
      </w:pPr>
      <w:r w:rsidRPr="0094341F">
        <w:rPr>
          <w:rFonts w:ascii="Times New Roman" w:eastAsia="Times New Roman" w:hAnsi="Times New Roman" w:cs="Times New Roman"/>
          <w:b/>
          <w:color w:val="000000"/>
          <w:sz w:val="28"/>
          <w:szCs w:val="28"/>
        </w:rPr>
        <w:lastRenderedPageBreak/>
        <w:t xml:space="preserve">Критерії оцінювання форма контролю – екзамен. </w:t>
      </w:r>
    </w:p>
    <w:p w:rsidR="0021056F" w:rsidRPr="0094341F" w:rsidRDefault="0021056F" w:rsidP="0021056F">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94341F">
        <w:rPr>
          <w:rFonts w:ascii="Times New Roman" w:eastAsia="Times New Roman" w:hAnsi="Times New Roman" w:cs="Times New Roman"/>
          <w:color w:val="000000"/>
          <w:sz w:val="28"/>
          <w:szCs w:val="28"/>
        </w:rPr>
        <w:t>Підсумковим контролем є екзамен (проводиться відповідно розкладу), на його складання надається 100 балів за відповіді на теоретичні питання (3 питання по 30 балів) і відповідей на тестові завдання (або задач,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p w:rsidR="0021056F" w:rsidRPr="00D172FD" w:rsidRDefault="0021056F" w:rsidP="0021056F">
      <w:pPr>
        <w:pBdr>
          <w:top w:val="nil"/>
          <w:left w:val="nil"/>
          <w:bottom w:val="nil"/>
          <w:right w:val="nil"/>
          <w:between w:val="nil"/>
        </w:pBdr>
        <w:ind w:firstLine="708"/>
        <w:jc w:val="both"/>
        <w:rPr>
          <w:rFonts w:ascii="Times New Roman" w:eastAsia="Times New Roman" w:hAnsi="Times New Roman" w:cs="Times New Roman"/>
          <w:color w:val="000000"/>
          <w:sz w:val="24"/>
          <w:szCs w:val="24"/>
        </w:rPr>
      </w:pPr>
    </w:p>
    <w:p w:rsidR="0021056F" w:rsidRDefault="0021056F" w:rsidP="0021056F">
      <w:pPr>
        <w:jc w:val="center"/>
        <w:rPr>
          <w:rFonts w:ascii="Times New Roman" w:hAnsi="Times New Roman"/>
          <w:b/>
          <w:sz w:val="28"/>
          <w:szCs w:val="28"/>
          <w:lang w:eastAsia="ru-RU"/>
        </w:rPr>
      </w:pPr>
      <w:r w:rsidRPr="00D172FD">
        <w:rPr>
          <w:rFonts w:ascii="Times New Roman" w:hAnsi="Times New Roman"/>
          <w:b/>
          <w:sz w:val="28"/>
          <w:szCs w:val="28"/>
          <w:lang w:eastAsia="ru-RU"/>
        </w:rPr>
        <w:t>Критерії оцінювання знань і вмінь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6"/>
        <w:gridCol w:w="6098"/>
      </w:tblGrid>
      <w:tr w:rsidR="0021056F" w:rsidRPr="004E62A7" w:rsidTr="00286E4B">
        <w:tc>
          <w:tcPr>
            <w:tcW w:w="4248" w:type="dxa"/>
          </w:tcPr>
          <w:p w:rsidR="0021056F" w:rsidRPr="004E62A7" w:rsidRDefault="0021056F" w:rsidP="00286E4B">
            <w:pPr>
              <w:ind w:left="180" w:right="-6"/>
              <w:jc w:val="both"/>
              <w:rPr>
                <w:rFonts w:ascii="Times New Roman" w:eastAsia="Times New Roman" w:hAnsi="Times New Roman" w:cs="Times New Roman"/>
                <w:bCs/>
                <w:sz w:val="24"/>
                <w:szCs w:val="24"/>
              </w:rPr>
            </w:pPr>
            <w:r w:rsidRPr="004E62A7">
              <w:rPr>
                <w:rFonts w:ascii="Times New Roman" w:eastAsia="Times New Roman" w:hAnsi="Times New Roman" w:cs="Times New Roman"/>
                <w:bCs/>
                <w:sz w:val="24"/>
                <w:szCs w:val="24"/>
              </w:rPr>
              <w:t>Методи контролю результатів навчання</w:t>
            </w:r>
          </w:p>
        </w:tc>
        <w:tc>
          <w:tcPr>
            <w:tcW w:w="10980" w:type="dxa"/>
          </w:tcPr>
          <w:p w:rsidR="0021056F" w:rsidRPr="004E62A7" w:rsidRDefault="0021056F" w:rsidP="00286E4B">
            <w:pPr>
              <w:ind w:left="72" w:right="-6"/>
              <w:jc w:val="both"/>
              <w:rPr>
                <w:rFonts w:ascii="Times New Roman" w:eastAsia="Times New Roman" w:hAnsi="Times New Roman" w:cs="Times New Roman"/>
                <w:bCs/>
                <w:sz w:val="24"/>
                <w:szCs w:val="24"/>
              </w:rPr>
            </w:pPr>
            <w:r w:rsidRPr="004E62A7">
              <w:rPr>
                <w:rFonts w:ascii="Times New Roman" w:eastAsia="Times New Roman" w:hAnsi="Times New Roman" w:cs="Times New Roman"/>
                <w:bCs/>
                <w:sz w:val="24"/>
                <w:szCs w:val="24"/>
              </w:rPr>
              <w:t>Максимальна кількість балів та вимоги до їх накопичення</w:t>
            </w:r>
          </w:p>
        </w:tc>
      </w:tr>
      <w:tr w:rsidR="0021056F" w:rsidRPr="004E62A7" w:rsidTr="00286E4B">
        <w:tc>
          <w:tcPr>
            <w:tcW w:w="4248" w:type="dxa"/>
          </w:tcPr>
          <w:p w:rsidR="0021056F" w:rsidRPr="004E62A7" w:rsidRDefault="0021056F" w:rsidP="00286E4B">
            <w:pPr>
              <w:ind w:left="180" w:right="-6"/>
              <w:jc w:val="both"/>
              <w:rPr>
                <w:rFonts w:ascii="Times New Roman" w:eastAsia="Times New Roman" w:hAnsi="Times New Roman" w:cs="Times New Roman"/>
                <w:bCs/>
                <w:sz w:val="24"/>
                <w:szCs w:val="24"/>
              </w:rPr>
            </w:pPr>
            <w:r w:rsidRPr="004E62A7">
              <w:rPr>
                <w:rFonts w:ascii="Times New Roman" w:eastAsia="Times New Roman" w:hAnsi="Times New Roman" w:cs="Times New Roman"/>
                <w:bCs/>
                <w:sz w:val="24"/>
                <w:szCs w:val="24"/>
              </w:rPr>
              <w:t xml:space="preserve">Усна відповідь на практичному занятті </w:t>
            </w:r>
          </w:p>
        </w:tc>
        <w:tc>
          <w:tcPr>
            <w:tcW w:w="10980" w:type="dxa"/>
          </w:tcPr>
          <w:p w:rsidR="0021056F" w:rsidRPr="004E62A7" w:rsidRDefault="0021056F" w:rsidP="00286E4B">
            <w:pPr>
              <w:ind w:left="72" w:right="-6"/>
              <w:jc w:val="both"/>
              <w:rPr>
                <w:rFonts w:ascii="Times New Roman" w:eastAsia="Times New Roman" w:hAnsi="Times New Roman" w:cs="Times New Roman"/>
                <w:bCs/>
                <w:sz w:val="24"/>
                <w:szCs w:val="24"/>
              </w:rPr>
            </w:pPr>
            <w:r w:rsidRPr="004E62A7">
              <w:rPr>
                <w:rFonts w:ascii="Times New Roman" w:eastAsia="Times New Roman" w:hAnsi="Times New Roman" w:cs="Times New Roman"/>
                <w:bCs/>
                <w:sz w:val="24"/>
                <w:szCs w:val="24"/>
              </w:rPr>
              <w:t xml:space="preserve">1-2 бали – за  відповідь </w:t>
            </w:r>
            <w:r w:rsidRPr="004E62A7">
              <w:rPr>
                <w:rFonts w:ascii="Times New Roman" w:eastAsia="Times New Roman" w:hAnsi="Times New Roman" w:cs="Times New Roman"/>
                <w:color w:val="000000"/>
                <w:sz w:val="24"/>
                <w:szCs w:val="24"/>
              </w:rPr>
              <w:t xml:space="preserve">з принциповими помилками, що свідчать про нерозуміння студентом сутності питання, </w:t>
            </w:r>
          </w:p>
          <w:p w:rsidR="0021056F" w:rsidRPr="004E62A7" w:rsidRDefault="0021056F" w:rsidP="00286E4B">
            <w:pPr>
              <w:ind w:left="72" w:right="-6"/>
              <w:jc w:val="both"/>
              <w:rPr>
                <w:rFonts w:ascii="Times New Roman" w:eastAsia="Times New Roman" w:hAnsi="Times New Roman" w:cs="Times New Roman"/>
                <w:bCs/>
                <w:sz w:val="24"/>
                <w:szCs w:val="24"/>
              </w:rPr>
            </w:pPr>
            <w:r w:rsidRPr="004E62A7">
              <w:rPr>
                <w:rFonts w:ascii="Times New Roman" w:eastAsia="Times New Roman" w:hAnsi="Times New Roman" w:cs="Times New Roman"/>
                <w:bCs/>
                <w:sz w:val="24"/>
                <w:szCs w:val="24"/>
              </w:rPr>
              <w:t xml:space="preserve">3 бали – за  відповідь </w:t>
            </w:r>
            <w:r w:rsidRPr="004E62A7">
              <w:rPr>
                <w:rFonts w:ascii="Times New Roman" w:eastAsia="Times New Roman" w:hAnsi="Times New Roman" w:cs="Times New Roman"/>
                <w:color w:val="000000"/>
                <w:sz w:val="24"/>
                <w:szCs w:val="24"/>
              </w:rPr>
              <w:t>з помітними помилками, вадами засвоєння, але такими, що не перешкоджають подальшому навчанню</w:t>
            </w:r>
            <w:r w:rsidRPr="004E62A7">
              <w:rPr>
                <w:rFonts w:ascii="Times New Roman" w:eastAsia="Times New Roman" w:hAnsi="Times New Roman" w:cs="Times New Roman"/>
                <w:bCs/>
                <w:sz w:val="24"/>
                <w:szCs w:val="24"/>
              </w:rPr>
              <w:t xml:space="preserve">,  </w:t>
            </w:r>
          </w:p>
          <w:p w:rsidR="0021056F" w:rsidRPr="004E62A7" w:rsidRDefault="0021056F" w:rsidP="00286E4B">
            <w:pPr>
              <w:ind w:left="72" w:right="-6"/>
              <w:jc w:val="both"/>
              <w:rPr>
                <w:rFonts w:ascii="Times New Roman" w:eastAsia="Times New Roman" w:hAnsi="Times New Roman" w:cs="Times New Roman"/>
                <w:bCs/>
                <w:sz w:val="24"/>
                <w:szCs w:val="24"/>
              </w:rPr>
            </w:pPr>
            <w:r w:rsidRPr="004E62A7">
              <w:rPr>
                <w:rFonts w:ascii="Times New Roman" w:eastAsia="Times New Roman" w:hAnsi="Times New Roman" w:cs="Times New Roman"/>
                <w:bCs/>
                <w:sz w:val="24"/>
                <w:szCs w:val="24"/>
              </w:rPr>
              <w:t xml:space="preserve">4 - за відповідь із незначними помилками, </w:t>
            </w:r>
          </w:p>
          <w:p w:rsidR="0021056F" w:rsidRPr="004E62A7" w:rsidRDefault="0021056F" w:rsidP="00286E4B">
            <w:pPr>
              <w:ind w:left="72" w:right="-6"/>
              <w:jc w:val="both"/>
              <w:rPr>
                <w:rFonts w:ascii="Times New Roman" w:eastAsia="Times New Roman" w:hAnsi="Times New Roman" w:cs="Times New Roman"/>
                <w:bCs/>
                <w:sz w:val="24"/>
                <w:szCs w:val="24"/>
              </w:rPr>
            </w:pPr>
            <w:r w:rsidRPr="004E62A7">
              <w:rPr>
                <w:rFonts w:ascii="Times New Roman" w:eastAsia="Times New Roman" w:hAnsi="Times New Roman" w:cs="Times New Roman"/>
                <w:bCs/>
                <w:sz w:val="24"/>
                <w:szCs w:val="24"/>
              </w:rPr>
              <w:t xml:space="preserve">5 – за повну відповідь, </w:t>
            </w:r>
            <w:r w:rsidRPr="004E62A7">
              <w:rPr>
                <w:rFonts w:ascii="Times New Roman" w:eastAsia="Times New Roman" w:hAnsi="Times New Roman" w:cs="Times New Roman"/>
                <w:color w:val="000000"/>
                <w:sz w:val="24"/>
                <w:szCs w:val="24"/>
              </w:rPr>
              <w:t xml:space="preserve">логічно виважену, правильну за змістом </w:t>
            </w:r>
          </w:p>
        </w:tc>
      </w:tr>
      <w:tr w:rsidR="0021056F" w:rsidRPr="004E62A7" w:rsidTr="00286E4B">
        <w:tc>
          <w:tcPr>
            <w:tcW w:w="4248" w:type="dxa"/>
          </w:tcPr>
          <w:p w:rsidR="0021056F" w:rsidRPr="004E62A7" w:rsidRDefault="0021056F" w:rsidP="00286E4B">
            <w:pPr>
              <w:ind w:left="180" w:right="-6"/>
              <w:jc w:val="both"/>
              <w:rPr>
                <w:rFonts w:ascii="Times New Roman" w:eastAsia="Times New Roman" w:hAnsi="Times New Roman" w:cs="Times New Roman"/>
                <w:bCs/>
                <w:sz w:val="24"/>
                <w:szCs w:val="24"/>
              </w:rPr>
            </w:pPr>
            <w:r w:rsidRPr="004E62A7">
              <w:rPr>
                <w:rFonts w:ascii="Times New Roman" w:eastAsia="Times New Roman" w:hAnsi="Times New Roman" w:cs="Times New Roman"/>
                <w:bCs/>
                <w:sz w:val="24"/>
                <w:szCs w:val="24"/>
              </w:rPr>
              <w:t xml:space="preserve">Індивідуальне опитування, доповіді, презентації </w:t>
            </w:r>
          </w:p>
        </w:tc>
        <w:tc>
          <w:tcPr>
            <w:tcW w:w="10980" w:type="dxa"/>
          </w:tcPr>
          <w:p w:rsidR="0021056F" w:rsidRPr="004E62A7" w:rsidRDefault="0021056F" w:rsidP="00286E4B">
            <w:pPr>
              <w:ind w:left="72" w:right="-6"/>
              <w:jc w:val="both"/>
              <w:rPr>
                <w:rFonts w:ascii="Times New Roman" w:eastAsia="Times New Roman" w:hAnsi="Times New Roman" w:cs="Times New Roman"/>
                <w:bCs/>
                <w:sz w:val="24"/>
                <w:szCs w:val="24"/>
              </w:rPr>
            </w:pPr>
            <w:r w:rsidRPr="004E62A7">
              <w:rPr>
                <w:rFonts w:ascii="Times New Roman" w:eastAsia="Times New Roman" w:hAnsi="Times New Roman" w:cs="Times New Roman"/>
                <w:bCs/>
                <w:sz w:val="24"/>
                <w:szCs w:val="24"/>
              </w:rPr>
              <w:t xml:space="preserve">1-2 бали – за доповідь, що не розкриває змісту теми і містить суттєві помилки, </w:t>
            </w:r>
          </w:p>
          <w:p w:rsidR="0021056F" w:rsidRPr="004E62A7" w:rsidRDefault="0021056F" w:rsidP="00286E4B">
            <w:pPr>
              <w:ind w:left="72" w:right="-6"/>
              <w:jc w:val="both"/>
              <w:rPr>
                <w:rFonts w:ascii="Times New Roman" w:eastAsia="Times New Roman" w:hAnsi="Times New Roman" w:cs="Times New Roman"/>
                <w:bCs/>
                <w:sz w:val="24"/>
                <w:szCs w:val="24"/>
              </w:rPr>
            </w:pPr>
            <w:r w:rsidRPr="004E62A7">
              <w:rPr>
                <w:rFonts w:ascii="Times New Roman" w:eastAsia="Times New Roman" w:hAnsi="Times New Roman" w:cs="Times New Roman"/>
                <w:bCs/>
                <w:sz w:val="24"/>
                <w:szCs w:val="24"/>
              </w:rPr>
              <w:t xml:space="preserve">3 бали – за доповідь, що частково розкриває зміст теми </w:t>
            </w:r>
            <w:r w:rsidRPr="004E62A7">
              <w:rPr>
                <w:rFonts w:ascii="Times New Roman" w:eastAsia="Times New Roman" w:hAnsi="Times New Roman" w:cs="Times New Roman"/>
                <w:color w:val="000000"/>
                <w:sz w:val="24"/>
                <w:szCs w:val="24"/>
              </w:rPr>
              <w:t xml:space="preserve">з помітними помилками, але такими, що не перешкоджають усвідомленню суті питання, </w:t>
            </w:r>
          </w:p>
          <w:p w:rsidR="0021056F" w:rsidRPr="004E62A7" w:rsidRDefault="0021056F" w:rsidP="00286E4B">
            <w:pPr>
              <w:ind w:left="72" w:right="-6"/>
              <w:jc w:val="both"/>
              <w:rPr>
                <w:rFonts w:ascii="Times New Roman" w:eastAsia="Times New Roman" w:hAnsi="Times New Roman" w:cs="Times New Roman"/>
                <w:bCs/>
                <w:sz w:val="24"/>
                <w:szCs w:val="24"/>
              </w:rPr>
            </w:pPr>
            <w:r w:rsidRPr="004E62A7">
              <w:rPr>
                <w:rFonts w:ascii="Times New Roman" w:eastAsia="Times New Roman" w:hAnsi="Times New Roman" w:cs="Times New Roman"/>
                <w:bCs/>
                <w:sz w:val="24"/>
                <w:szCs w:val="24"/>
              </w:rPr>
              <w:t xml:space="preserve">4-5 балів – за достатньо повне розкриття </w:t>
            </w:r>
            <w:r w:rsidRPr="004E62A7">
              <w:rPr>
                <w:rFonts w:ascii="Times New Roman" w:eastAsia="Times New Roman" w:hAnsi="Times New Roman" w:cs="Times New Roman"/>
                <w:sz w:val="24"/>
                <w:szCs w:val="24"/>
              </w:rPr>
              <w:t>змісту теми.</w:t>
            </w:r>
          </w:p>
        </w:tc>
      </w:tr>
      <w:tr w:rsidR="0021056F" w:rsidRPr="004E62A7" w:rsidTr="00286E4B">
        <w:tc>
          <w:tcPr>
            <w:tcW w:w="4248" w:type="dxa"/>
          </w:tcPr>
          <w:p w:rsidR="0021056F" w:rsidRPr="004E62A7" w:rsidRDefault="0021056F" w:rsidP="00286E4B">
            <w:pPr>
              <w:ind w:left="180" w:right="-6"/>
              <w:jc w:val="both"/>
              <w:rPr>
                <w:rFonts w:ascii="Times New Roman" w:eastAsia="Times New Roman" w:hAnsi="Times New Roman" w:cs="Times New Roman"/>
                <w:bCs/>
                <w:sz w:val="24"/>
                <w:szCs w:val="24"/>
              </w:rPr>
            </w:pPr>
            <w:r w:rsidRPr="004E62A7">
              <w:rPr>
                <w:rFonts w:ascii="Times New Roman" w:eastAsia="Times New Roman" w:hAnsi="Times New Roman" w:cs="Times New Roman"/>
                <w:noProof/>
                <w:sz w:val="24"/>
                <w:szCs w:val="24"/>
                <w:lang w:eastAsia="uk-UA"/>
              </w:rPr>
              <w:t>Компетентнісно-орієнтовані завдання</w:t>
            </w:r>
          </w:p>
        </w:tc>
        <w:tc>
          <w:tcPr>
            <w:tcW w:w="10980" w:type="dxa"/>
          </w:tcPr>
          <w:p w:rsidR="0021056F" w:rsidRPr="004E62A7" w:rsidRDefault="0021056F" w:rsidP="00286E4B">
            <w:pPr>
              <w:ind w:left="72" w:right="-6"/>
              <w:jc w:val="both"/>
              <w:rPr>
                <w:rFonts w:ascii="Times New Roman" w:eastAsia="Times New Roman" w:hAnsi="Times New Roman" w:cs="Times New Roman"/>
                <w:bCs/>
                <w:sz w:val="24"/>
                <w:szCs w:val="24"/>
              </w:rPr>
            </w:pPr>
            <w:r w:rsidRPr="004E62A7">
              <w:rPr>
                <w:rFonts w:ascii="Times New Roman" w:eastAsia="Times New Roman" w:hAnsi="Times New Roman" w:cs="Times New Roman"/>
                <w:bCs/>
                <w:sz w:val="24"/>
                <w:szCs w:val="24"/>
              </w:rPr>
              <w:t xml:space="preserve">1-2 бали – за виконання завдань із суттєвими помилками, </w:t>
            </w:r>
          </w:p>
          <w:p w:rsidR="0021056F" w:rsidRPr="004E62A7" w:rsidRDefault="0021056F" w:rsidP="00286E4B">
            <w:pPr>
              <w:ind w:left="72" w:right="-6"/>
              <w:jc w:val="both"/>
              <w:rPr>
                <w:rFonts w:ascii="Times New Roman" w:eastAsia="Times New Roman" w:hAnsi="Times New Roman" w:cs="Times New Roman"/>
                <w:color w:val="000000"/>
                <w:sz w:val="24"/>
                <w:szCs w:val="24"/>
              </w:rPr>
            </w:pPr>
            <w:r w:rsidRPr="004E62A7">
              <w:rPr>
                <w:rFonts w:ascii="Times New Roman" w:eastAsia="Times New Roman" w:hAnsi="Times New Roman" w:cs="Times New Roman"/>
                <w:bCs/>
                <w:sz w:val="24"/>
                <w:szCs w:val="24"/>
              </w:rPr>
              <w:t xml:space="preserve">3 бали – за виконання завдань </w:t>
            </w:r>
            <w:r w:rsidRPr="004E62A7">
              <w:rPr>
                <w:rFonts w:ascii="Times New Roman" w:eastAsia="Times New Roman" w:hAnsi="Times New Roman" w:cs="Times New Roman"/>
                <w:color w:val="000000"/>
                <w:sz w:val="24"/>
                <w:szCs w:val="24"/>
              </w:rPr>
              <w:t>з помітними помилками, але такими, що не перешкоджають усвідомленню суті питання</w:t>
            </w:r>
          </w:p>
          <w:p w:rsidR="0021056F" w:rsidRPr="004E62A7" w:rsidRDefault="0021056F" w:rsidP="00286E4B">
            <w:pPr>
              <w:ind w:left="72" w:right="-6"/>
              <w:jc w:val="both"/>
              <w:rPr>
                <w:rFonts w:ascii="Times New Roman" w:eastAsia="Times New Roman" w:hAnsi="Times New Roman" w:cs="Times New Roman"/>
                <w:bCs/>
                <w:sz w:val="24"/>
                <w:szCs w:val="24"/>
              </w:rPr>
            </w:pPr>
            <w:r w:rsidRPr="004E62A7">
              <w:rPr>
                <w:rFonts w:ascii="Times New Roman" w:eastAsia="Times New Roman" w:hAnsi="Times New Roman" w:cs="Times New Roman"/>
                <w:color w:val="000000"/>
                <w:sz w:val="24"/>
                <w:szCs w:val="24"/>
              </w:rPr>
              <w:t xml:space="preserve">4 бали – за достатньо повне виконання завдань </w:t>
            </w:r>
            <w:r w:rsidRPr="004E62A7">
              <w:rPr>
                <w:rFonts w:ascii="Times New Roman" w:eastAsia="Times New Roman" w:hAnsi="Times New Roman" w:cs="Times New Roman"/>
                <w:bCs/>
                <w:sz w:val="24"/>
                <w:szCs w:val="24"/>
              </w:rPr>
              <w:t>із незначними помилками,</w:t>
            </w:r>
          </w:p>
          <w:p w:rsidR="0021056F" w:rsidRPr="004E62A7" w:rsidRDefault="0021056F" w:rsidP="00286E4B">
            <w:pPr>
              <w:ind w:left="72" w:right="-6"/>
              <w:jc w:val="both"/>
              <w:rPr>
                <w:rFonts w:ascii="Times New Roman" w:eastAsia="Times New Roman" w:hAnsi="Times New Roman" w:cs="Times New Roman"/>
                <w:bCs/>
                <w:sz w:val="24"/>
                <w:szCs w:val="24"/>
              </w:rPr>
            </w:pPr>
            <w:r w:rsidRPr="004E62A7">
              <w:rPr>
                <w:rFonts w:ascii="Times New Roman" w:eastAsia="Times New Roman" w:hAnsi="Times New Roman" w:cs="Times New Roman"/>
                <w:bCs/>
                <w:sz w:val="24"/>
                <w:szCs w:val="24"/>
              </w:rPr>
              <w:t>5 балів – за повне виконання завдань без помилок</w:t>
            </w:r>
          </w:p>
        </w:tc>
      </w:tr>
    </w:tbl>
    <w:p w:rsidR="0021056F" w:rsidRPr="004E62A7" w:rsidRDefault="0021056F" w:rsidP="0021056F">
      <w:pPr>
        <w:rPr>
          <w:rFonts w:ascii="Times New Roman" w:hAnsi="Times New Roman"/>
          <w:b/>
          <w:sz w:val="24"/>
          <w:szCs w:val="24"/>
          <w:lang w:eastAsia="ru-RU"/>
        </w:rPr>
      </w:pPr>
    </w:p>
    <w:p w:rsidR="0021056F" w:rsidRPr="004E62A7" w:rsidRDefault="0021056F" w:rsidP="0021056F">
      <w:pPr>
        <w:jc w:val="center"/>
        <w:rPr>
          <w:rFonts w:ascii="Times New Roman" w:hAnsi="Times New Roman"/>
          <w:b/>
          <w:bCs/>
          <w:sz w:val="24"/>
          <w:szCs w:val="24"/>
          <w:lang w:eastAsia="ru-RU"/>
        </w:rPr>
      </w:pPr>
      <w:r w:rsidRPr="004E62A7">
        <w:rPr>
          <w:rFonts w:ascii="Times New Roman" w:hAnsi="Times New Roman"/>
          <w:b/>
          <w:bCs/>
          <w:sz w:val="24"/>
          <w:szCs w:val="24"/>
          <w:lang w:eastAsia="ru-RU"/>
        </w:rPr>
        <w:t>Шкала оцінювання: національна та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4197"/>
        <w:gridCol w:w="3073"/>
      </w:tblGrid>
      <w:tr w:rsidR="0021056F" w:rsidRPr="004E62A7" w:rsidTr="00286E4B">
        <w:tc>
          <w:tcPr>
            <w:tcW w:w="1951"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Оцінка за шкалою ECTS</w:t>
            </w:r>
          </w:p>
        </w:tc>
        <w:tc>
          <w:tcPr>
            <w:tcW w:w="4236"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Оцінка за бальною шкалою, що використовується в Мелітопольському державному педагогічному університеті імені Богдана Хмельницького</w:t>
            </w:r>
          </w:p>
        </w:tc>
        <w:tc>
          <w:tcPr>
            <w:tcW w:w="3100"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Оцінка за національною шкалою</w:t>
            </w:r>
          </w:p>
        </w:tc>
      </w:tr>
      <w:tr w:rsidR="0021056F" w:rsidRPr="004E62A7" w:rsidTr="00286E4B">
        <w:tc>
          <w:tcPr>
            <w:tcW w:w="1951"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А</w:t>
            </w:r>
          </w:p>
        </w:tc>
        <w:tc>
          <w:tcPr>
            <w:tcW w:w="4236"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90-100</w:t>
            </w:r>
          </w:p>
        </w:tc>
        <w:tc>
          <w:tcPr>
            <w:tcW w:w="3100"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відмінно</w:t>
            </w:r>
          </w:p>
        </w:tc>
      </w:tr>
      <w:tr w:rsidR="0021056F" w:rsidRPr="004E62A7" w:rsidTr="00286E4B">
        <w:trPr>
          <w:cantSplit/>
        </w:trPr>
        <w:tc>
          <w:tcPr>
            <w:tcW w:w="1951"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В</w:t>
            </w:r>
          </w:p>
        </w:tc>
        <w:tc>
          <w:tcPr>
            <w:tcW w:w="4236"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82-89</w:t>
            </w:r>
          </w:p>
        </w:tc>
        <w:tc>
          <w:tcPr>
            <w:tcW w:w="3100" w:type="dxa"/>
            <w:vMerge w:val="restart"/>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добре</w:t>
            </w:r>
          </w:p>
        </w:tc>
      </w:tr>
      <w:tr w:rsidR="0021056F" w:rsidRPr="004E62A7" w:rsidTr="00286E4B">
        <w:trPr>
          <w:cantSplit/>
        </w:trPr>
        <w:tc>
          <w:tcPr>
            <w:tcW w:w="1951"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С</w:t>
            </w:r>
          </w:p>
        </w:tc>
        <w:tc>
          <w:tcPr>
            <w:tcW w:w="4236"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74-81</w:t>
            </w:r>
          </w:p>
        </w:tc>
        <w:tc>
          <w:tcPr>
            <w:tcW w:w="0" w:type="auto"/>
            <w:vMerge/>
            <w:vAlign w:val="center"/>
          </w:tcPr>
          <w:p w:rsidR="0021056F" w:rsidRPr="004E62A7" w:rsidRDefault="0021056F" w:rsidP="00286E4B">
            <w:pPr>
              <w:jc w:val="both"/>
              <w:rPr>
                <w:rFonts w:ascii="Times New Roman" w:hAnsi="Times New Roman"/>
                <w:sz w:val="24"/>
                <w:szCs w:val="24"/>
                <w:lang w:eastAsia="ru-RU"/>
              </w:rPr>
            </w:pPr>
          </w:p>
        </w:tc>
      </w:tr>
      <w:tr w:rsidR="0021056F" w:rsidRPr="004E62A7" w:rsidTr="00286E4B">
        <w:trPr>
          <w:cantSplit/>
        </w:trPr>
        <w:tc>
          <w:tcPr>
            <w:tcW w:w="1951"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D</w:t>
            </w:r>
          </w:p>
        </w:tc>
        <w:tc>
          <w:tcPr>
            <w:tcW w:w="4236"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64-73</w:t>
            </w:r>
          </w:p>
        </w:tc>
        <w:tc>
          <w:tcPr>
            <w:tcW w:w="3100" w:type="dxa"/>
            <w:vMerge w:val="restart"/>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задовільно</w:t>
            </w:r>
          </w:p>
        </w:tc>
      </w:tr>
      <w:tr w:rsidR="0021056F" w:rsidRPr="004E62A7" w:rsidTr="00286E4B">
        <w:trPr>
          <w:cantSplit/>
        </w:trPr>
        <w:tc>
          <w:tcPr>
            <w:tcW w:w="1951"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E</w:t>
            </w:r>
          </w:p>
        </w:tc>
        <w:tc>
          <w:tcPr>
            <w:tcW w:w="4236"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60-63</w:t>
            </w:r>
          </w:p>
        </w:tc>
        <w:tc>
          <w:tcPr>
            <w:tcW w:w="0" w:type="auto"/>
            <w:vMerge/>
            <w:vAlign w:val="center"/>
          </w:tcPr>
          <w:p w:rsidR="0021056F" w:rsidRPr="004E62A7" w:rsidRDefault="0021056F" w:rsidP="00286E4B">
            <w:pPr>
              <w:jc w:val="both"/>
              <w:rPr>
                <w:rFonts w:ascii="Times New Roman" w:hAnsi="Times New Roman"/>
                <w:sz w:val="24"/>
                <w:szCs w:val="24"/>
                <w:lang w:eastAsia="ru-RU"/>
              </w:rPr>
            </w:pPr>
          </w:p>
        </w:tc>
      </w:tr>
      <w:tr w:rsidR="0021056F" w:rsidRPr="004E62A7" w:rsidTr="00286E4B">
        <w:tc>
          <w:tcPr>
            <w:tcW w:w="1951"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FX</w:t>
            </w:r>
          </w:p>
        </w:tc>
        <w:tc>
          <w:tcPr>
            <w:tcW w:w="4236"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0-59</w:t>
            </w:r>
          </w:p>
        </w:tc>
        <w:tc>
          <w:tcPr>
            <w:tcW w:w="3100"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незадовільно з можливістю повторного складання</w:t>
            </w:r>
          </w:p>
        </w:tc>
      </w:tr>
      <w:tr w:rsidR="0021056F" w:rsidRPr="004E62A7" w:rsidTr="00286E4B">
        <w:tc>
          <w:tcPr>
            <w:tcW w:w="1951"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F</w:t>
            </w:r>
          </w:p>
        </w:tc>
        <w:tc>
          <w:tcPr>
            <w:tcW w:w="4236"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1</w:t>
            </w:r>
          </w:p>
        </w:tc>
        <w:tc>
          <w:tcPr>
            <w:tcW w:w="3100" w:type="dxa"/>
            <w:vAlign w:val="center"/>
          </w:tcPr>
          <w:p w:rsidR="0021056F" w:rsidRPr="004E62A7" w:rsidRDefault="0021056F" w:rsidP="00286E4B">
            <w:pPr>
              <w:jc w:val="both"/>
              <w:rPr>
                <w:rFonts w:ascii="Times New Roman" w:hAnsi="Times New Roman"/>
                <w:sz w:val="24"/>
                <w:szCs w:val="24"/>
                <w:lang w:eastAsia="ru-RU"/>
              </w:rPr>
            </w:pPr>
            <w:r w:rsidRPr="004E62A7">
              <w:rPr>
                <w:rFonts w:ascii="Times New Roman" w:hAnsi="Times New Roman"/>
                <w:sz w:val="24"/>
                <w:szCs w:val="24"/>
                <w:lang w:eastAsia="ru-RU"/>
              </w:rPr>
              <w:t>незадовільно з обов’язковим повторним вивченням дисципліни</w:t>
            </w:r>
          </w:p>
        </w:tc>
      </w:tr>
    </w:tbl>
    <w:p w:rsidR="0021056F" w:rsidRPr="004E62A7" w:rsidRDefault="0021056F" w:rsidP="0021056F">
      <w:pPr>
        <w:pBdr>
          <w:top w:val="nil"/>
          <w:left w:val="nil"/>
          <w:bottom w:val="nil"/>
          <w:right w:val="nil"/>
          <w:between w:val="nil"/>
        </w:pBdr>
        <w:spacing w:after="160"/>
        <w:jc w:val="center"/>
        <w:rPr>
          <w:rFonts w:ascii="Times New Roman" w:eastAsia="Times New Roman" w:hAnsi="Times New Roman" w:cs="Times New Roman"/>
          <w:b/>
          <w:color w:val="000000"/>
          <w:sz w:val="24"/>
          <w:szCs w:val="24"/>
        </w:rPr>
      </w:pPr>
    </w:p>
    <w:p w:rsidR="0021056F" w:rsidRPr="0021056F" w:rsidRDefault="0021056F" w:rsidP="0021056F">
      <w:pPr>
        <w:widowControl w:val="0"/>
        <w:pBdr>
          <w:top w:val="nil"/>
          <w:left w:val="nil"/>
          <w:bottom w:val="nil"/>
          <w:right w:val="nil"/>
          <w:between w:val="nil"/>
        </w:pBdr>
        <w:ind w:firstLine="708"/>
        <w:jc w:val="center"/>
        <w:rPr>
          <w:rFonts w:ascii="Times New Roman" w:eastAsia="Times" w:hAnsi="Times New Roman" w:cs="Times New Roman"/>
          <w:b/>
          <w:color w:val="000000" w:themeColor="text1"/>
          <w:sz w:val="28"/>
          <w:szCs w:val="28"/>
        </w:rPr>
      </w:pPr>
      <w:r w:rsidRPr="0021056F">
        <w:rPr>
          <w:rFonts w:ascii="Times New Roman" w:eastAsia="Times" w:hAnsi="Times New Roman" w:cs="Times New Roman"/>
          <w:b/>
          <w:color w:val="000000" w:themeColor="text1"/>
          <w:sz w:val="28"/>
          <w:szCs w:val="28"/>
        </w:rPr>
        <w:lastRenderedPageBreak/>
        <w:t>11. РЕКОМЕНДОВАНА ЛІТЕРАТУРА</w:t>
      </w:r>
    </w:p>
    <w:p w:rsidR="0021056F" w:rsidRPr="0094341F" w:rsidRDefault="0021056F" w:rsidP="0021056F">
      <w:pPr>
        <w:pStyle w:val="a4"/>
        <w:numPr>
          <w:ilvl w:val="0"/>
          <w:numId w:val="29"/>
        </w:numPr>
        <w:spacing w:after="0" w:line="240" w:lineRule="auto"/>
        <w:ind w:left="0" w:hanging="426"/>
        <w:jc w:val="both"/>
        <w:rPr>
          <w:rFonts w:ascii="Times New Roman" w:hAnsi="Times New Roman"/>
          <w:sz w:val="28"/>
          <w:szCs w:val="28"/>
          <w:lang w:val="uk-UA"/>
        </w:rPr>
      </w:pPr>
      <w:r w:rsidRPr="0094341F">
        <w:rPr>
          <w:rFonts w:ascii="Times New Roman" w:hAnsi="Times New Roman"/>
          <w:sz w:val="28"/>
          <w:szCs w:val="28"/>
          <w:lang w:val="uk-UA"/>
        </w:rPr>
        <w:t>Кудла Н.Є. Управління якістю в туризмі: Підручник/ Н.Є. Кудла. – К. : Центр навчальної літ., 2015. – 328 с.</w:t>
      </w:r>
    </w:p>
    <w:p w:rsidR="0021056F" w:rsidRPr="0021056F" w:rsidRDefault="0021056F" w:rsidP="0021056F">
      <w:pPr>
        <w:pStyle w:val="a4"/>
        <w:numPr>
          <w:ilvl w:val="0"/>
          <w:numId w:val="29"/>
        </w:numPr>
        <w:spacing w:after="0" w:line="240" w:lineRule="auto"/>
        <w:ind w:left="0" w:hanging="426"/>
        <w:jc w:val="both"/>
        <w:rPr>
          <w:rFonts w:ascii="Times New Roman" w:hAnsi="Times New Roman"/>
          <w:sz w:val="28"/>
          <w:szCs w:val="28"/>
          <w:lang w:val="uk-UA"/>
        </w:rPr>
      </w:pPr>
      <w:r w:rsidRPr="0021056F">
        <w:rPr>
          <w:rFonts w:ascii="Times New Roman" w:hAnsi="Times New Roman"/>
          <w:sz w:val="28"/>
          <w:szCs w:val="28"/>
          <w:lang w:val="uk-UA"/>
        </w:rPr>
        <w:t>Про стандартизацію: Закон України // Відомості Верховної Ради України. – 2001. - № 31. – С. 145.</w:t>
      </w:r>
    </w:p>
    <w:p w:rsidR="0021056F" w:rsidRPr="0021056F" w:rsidRDefault="0021056F" w:rsidP="0021056F">
      <w:pPr>
        <w:pStyle w:val="a4"/>
        <w:numPr>
          <w:ilvl w:val="0"/>
          <w:numId w:val="29"/>
        </w:numPr>
        <w:spacing w:after="0" w:line="240" w:lineRule="auto"/>
        <w:ind w:left="0" w:hanging="426"/>
        <w:jc w:val="both"/>
        <w:rPr>
          <w:rFonts w:ascii="Times New Roman" w:hAnsi="Times New Roman"/>
          <w:sz w:val="28"/>
          <w:szCs w:val="28"/>
          <w:lang w:val="uk-UA"/>
        </w:rPr>
      </w:pPr>
      <w:r w:rsidRPr="0021056F">
        <w:rPr>
          <w:rFonts w:ascii="Times New Roman" w:hAnsi="Times New Roman"/>
          <w:sz w:val="28"/>
          <w:szCs w:val="28"/>
          <w:lang w:val="uk-UA"/>
        </w:rPr>
        <w:t>Про підтвердження відповідності: Закон України // Відомості Верховної Ради України. – 2001. - № 32. – С. 169.</w:t>
      </w:r>
    </w:p>
    <w:p w:rsidR="0021056F" w:rsidRPr="00B045F2" w:rsidRDefault="0021056F" w:rsidP="0021056F">
      <w:pPr>
        <w:pStyle w:val="a4"/>
        <w:numPr>
          <w:ilvl w:val="0"/>
          <w:numId w:val="29"/>
        </w:numPr>
        <w:spacing w:after="0" w:line="240" w:lineRule="auto"/>
        <w:ind w:left="0" w:hanging="426"/>
        <w:jc w:val="both"/>
        <w:rPr>
          <w:rFonts w:ascii="Times New Roman" w:hAnsi="Times New Roman"/>
          <w:sz w:val="28"/>
          <w:szCs w:val="28"/>
        </w:rPr>
      </w:pPr>
      <w:r w:rsidRPr="00B045F2">
        <w:rPr>
          <w:rFonts w:ascii="Times New Roman" w:hAnsi="Times New Roman"/>
          <w:sz w:val="28"/>
          <w:szCs w:val="28"/>
        </w:rPr>
        <w:t xml:space="preserve">Всеобщее управление качеством: учебник / под ред. О.П. </w:t>
      </w:r>
      <w:proofErr w:type="spellStart"/>
      <w:r w:rsidRPr="00B045F2">
        <w:rPr>
          <w:rFonts w:ascii="Times New Roman" w:hAnsi="Times New Roman"/>
          <w:sz w:val="28"/>
          <w:szCs w:val="28"/>
        </w:rPr>
        <w:t>Глудкина</w:t>
      </w:r>
      <w:proofErr w:type="spellEnd"/>
      <w:r w:rsidRPr="00B045F2">
        <w:rPr>
          <w:rFonts w:ascii="Times New Roman" w:hAnsi="Times New Roman"/>
          <w:sz w:val="28"/>
          <w:szCs w:val="28"/>
        </w:rPr>
        <w:t xml:space="preserve">. – М.: Горячая линия, 2001. </w:t>
      </w:r>
    </w:p>
    <w:p w:rsidR="0021056F" w:rsidRPr="00B045F2" w:rsidRDefault="0021056F" w:rsidP="0021056F">
      <w:pPr>
        <w:pStyle w:val="a4"/>
        <w:numPr>
          <w:ilvl w:val="0"/>
          <w:numId w:val="29"/>
        </w:numPr>
        <w:spacing w:after="0" w:line="240" w:lineRule="auto"/>
        <w:ind w:left="0" w:hanging="426"/>
        <w:jc w:val="both"/>
        <w:rPr>
          <w:rFonts w:ascii="Times New Roman" w:hAnsi="Times New Roman"/>
          <w:sz w:val="28"/>
          <w:szCs w:val="28"/>
        </w:rPr>
      </w:pPr>
      <w:proofErr w:type="spellStart"/>
      <w:r w:rsidRPr="00B045F2">
        <w:rPr>
          <w:rFonts w:ascii="Times New Roman" w:hAnsi="Times New Roman"/>
          <w:sz w:val="28"/>
          <w:szCs w:val="28"/>
        </w:rPr>
        <w:t>Окрепилов</w:t>
      </w:r>
      <w:proofErr w:type="spellEnd"/>
      <w:r w:rsidRPr="00B045F2">
        <w:rPr>
          <w:rFonts w:ascii="Times New Roman" w:hAnsi="Times New Roman"/>
          <w:sz w:val="28"/>
          <w:szCs w:val="28"/>
        </w:rPr>
        <w:t xml:space="preserve"> В.В. Управление качеством: учебник / В.В. </w:t>
      </w:r>
      <w:proofErr w:type="spellStart"/>
      <w:r w:rsidRPr="00B045F2">
        <w:rPr>
          <w:rFonts w:ascii="Times New Roman" w:hAnsi="Times New Roman"/>
          <w:sz w:val="28"/>
          <w:szCs w:val="28"/>
        </w:rPr>
        <w:t>Окрепилов</w:t>
      </w:r>
      <w:proofErr w:type="spellEnd"/>
      <w:r w:rsidRPr="00B045F2">
        <w:rPr>
          <w:rFonts w:ascii="Times New Roman" w:hAnsi="Times New Roman"/>
          <w:sz w:val="28"/>
          <w:szCs w:val="28"/>
        </w:rPr>
        <w:t>. – М.: Экономика, 2000. – 639 с.</w:t>
      </w:r>
    </w:p>
    <w:p w:rsidR="0021056F" w:rsidRPr="0021056F" w:rsidRDefault="0021056F" w:rsidP="0021056F">
      <w:pPr>
        <w:pStyle w:val="a4"/>
        <w:numPr>
          <w:ilvl w:val="0"/>
          <w:numId w:val="29"/>
        </w:numPr>
        <w:spacing w:after="0" w:line="240" w:lineRule="auto"/>
        <w:ind w:left="0" w:hanging="426"/>
        <w:jc w:val="both"/>
        <w:rPr>
          <w:rFonts w:ascii="Times New Roman" w:hAnsi="Times New Roman"/>
          <w:sz w:val="28"/>
          <w:szCs w:val="28"/>
          <w:lang w:val="uk-UA"/>
        </w:rPr>
      </w:pPr>
      <w:r w:rsidRPr="0021056F">
        <w:rPr>
          <w:rFonts w:ascii="Times New Roman" w:hAnsi="Times New Roman"/>
          <w:sz w:val="28"/>
          <w:szCs w:val="28"/>
          <w:lang w:val="uk-UA"/>
        </w:rPr>
        <w:t xml:space="preserve">Момот О.І. Менеджмент якості та елементи системи якості: </w:t>
      </w:r>
      <w:proofErr w:type="spellStart"/>
      <w:r w:rsidRPr="0021056F">
        <w:rPr>
          <w:rFonts w:ascii="Times New Roman" w:hAnsi="Times New Roman"/>
          <w:sz w:val="28"/>
          <w:szCs w:val="28"/>
          <w:lang w:val="uk-UA"/>
        </w:rPr>
        <w:t>навч</w:t>
      </w:r>
      <w:proofErr w:type="spellEnd"/>
      <w:r w:rsidRPr="0021056F">
        <w:rPr>
          <w:rFonts w:ascii="Times New Roman" w:hAnsi="Times New Roman"/>
          <w:sz w:val="28"/>
          <w:szCs w:val="28"/>
          <w:lang w:val="uk-UA"/>
        </w:rPr>
        <w:t>. посібник / О.І. Момот. – К.: Центр учбової літератури, 2007. – 368 с.</w:t>
      </w:r>
    </w:p>
    <w:p w:rsidR="0021056F" w:rsidRPr="0021056F" w:rsidRDefault="0021056F" w:rsidP="0021056F">
      <w:pPr>
        <w:pStyle w:val="a4"/>
        <w:numPr>
          <w:ilvl w:val="0"/>
          <w:numId w:val="29"/>
        </w:numPr>
        <w:spacing w:after="0" w:line="240" w:lineRule="auto"/>
        <w:ind w:left="0" w:hanging="426"/>
        <w:jc w:val="both"/>
        <w:rPr>
          <w:rFonts w:ascii="Times New Roman" w:hAnsi="Times New Roman"/>
          <w:sz w:val="28"/>
          <w:szCs w:val="28"/>
          <w:lang w:val="uk-UA"/>
        </w:rPr>
      </w:pPr>
      <w:r w:rsidRPr="0021056F">
        <w:rPr>
          <w:rFonts w:ascii="Times New Roman" w:hAnsi="Times New Roman"/>
          <w:sz w:val="28"/>
          <w:szCs w:val="28"/>
          <w:lang w:val="uk-UA"/>
        </w:rPr>
        <w:t>Ткаченко Т.І. Управління якістю готельних послуг: монографія / Т.І. Ткаченко, С.В. Мельниченко, М.В. Новак. – К.: КНТЕУ, 2006. – 234 с.</w:t>
      </w:r>
    </w:p>
    <w:p w:rsidR="0021056F" w:rsidRPr="0021056F" w:rsidRDefault="0021056F" w:rsidP="0021056F">
      <w:pPr>
        <w:pStyle w:val="a4"/>
        <w:numPr>
          <w:ilvl w:val="0"/>
          <w:numId w:val="29"/>
        </w:numPr>
        <w:spacing w:after="0" w:line="240" w:lineRule="auto"/>
        <w:ind w:left="0" w:hanging="426"/>
        <w:jc w:val="both"/>
        <w:rPr>
          <w:rFonts w:ascii="Times New Roman" w:hAnsi="Times New Roman"/>
          <w:sz w:val="28"/>
          <w:szCs w:val="28"/>
          <w:lang w:val="uk-UA"/>
        </w:rPr>
      </w:pPr>
      <w:r w:rsidRPr="0021056F">
        <w:rPr>
          <w:rFonts w:ascii="Times New Roman" w:hAnsi="Times New Roman"/>
          <w:sz w:val="28"/>
          <w:szCs w:val="28"/>
          <w:lang w:val="uk-UA"/>
        </w:rPr>
        <w:t>Шаповал М.І. Менеджмент якості: підручник / М.І. Шаповал. – К.: Знання; КОО, 2007. – 457 с.</w:t>
      </w:r>
    </w:p>
    <w:p w:rsidR="0021056F" w:rsidRPr="0021056F" w:rsidRDefault="0021056F" w:rsidP="0021056F">
      <w:pPr>
        <w:pStyle w:val="a4"/>
        <w:spacing w:after="0" w:line="240" w:lineRule="auto"/>
        <w:ind w:left="0"/>
        <w:jc w:val="both"/>
        <w:rPr>
          <w:rFonts w:ascii="Times New Roman" w:hAnsi="Times New Roman"/>
          <w:sz w:val="28"/>
          <w:szCs w:val="28"/>
          <w:lang w:val="uk-UA"/>
        </w:rPr>
      </w:pPr>
    </w:p>
    <w:p w:rsidR="0021056F" w:rsidRPr="0021056F" w:rsidRDefault="0021056F" w:rsidP="0021056F">
      <w:pPr>
        <w:pStyle w:val="a4"/>
        <w:spacing w:after="0" w:line="240" w:lineRule="auto"/>
        <w:ind w:left="0"/>
        <w:jc w:val="center"/>
        <w:rPr>
          <w:rFonts w:ascii="Times New Roman" w:hAnsi="Times New Roman"/>
          <w:b/>
          <w:sz w:val="28"/>
          <w:szCs w:val="28"/>
          <w:lang w:val="uk-UA"/>
        </w:rPr>
      </w:pPr>
      <w:r w:rsidRPr="0021056F">
        <w:rPr>
          <w:rFonts w:ascii="Times New Roman" w:hAnsi="Times New Roman"/>
          <w:b/>
          <w:sz w:val="28"/>
          <w:szCs w:val="28"/>
          <w:lang w:val="uk-UA"/>
        </w:rPr>
        <w:t>Додаткова</w:t>
      </w:r>
    </w:p>
    <w:p w:rsidR="0021056F" w:rsidRPr="0021056F" w:rsidRDefault="0021056F" w:rsidP="0021056F">
      <w:pPr>
        <w:pStyle w:val="a4"/>
        <w:numPr>
          <w:ilvl w:val="0"/>
          <w:numId w:val="29"/>
        </w:numPr>
        <w:spacing w:after="0" w:line="240" w:lineRule="auto"/>
        <w:ind w:left="0" w:hanging="426"/>
        <w:jc w:val="both"/>
        <w:rPr>
          <w:rFonts w:ascii="Times New Roman" w:hAnsi="Times New Roman"/>
          <w:sz w:val="28"/>
          <w:szCs w:val="28"/>
          <w:lang w:val="uk-UA"/>
        </w:rPr>
      </w:pPr>
      <w:r w:rsidRPr="0021056F">
        <w:rPr>
          <w:rFonts w:ascii="Times New Roman" w:hAnsi="Times New Roman"/>
          <w:sz w:val="28"/>
          <w:szCs w:val="28"/>
          <w:lang w:val="uk-UA"/>
        </w:rPr>
        <w:t xml:space="preserve">Давидова О.Ю. Управління якістю продукції та послуг у </w:t>
      </w:r>
      <w:proofErr w:type="spellStart"/>
      <w:r w:rsidRPr="0021056F">
        <w:rPr>
          <w:rFonts w:ascii="Times New Roman" w:hAnsi="Times New Roman"/>
          <w:sz w:val="28"/>
          <w:szCs w:val="28"/>
          <w:lang w:val="uk-UA"/>
        </w:rPr>
        <w:t>готельно</w:t>
      </w:r>
      <w:proofErr w:type="spellEnd"/>
      <w:r w:rsidRPr="0021056F">
        <w:rPr>
          <w:rFonts w:ascii="Times New Roman" w:hAnsi="Times New Roman"/>
          <w:sz w:val="28"/>
          <w:szCs w:val="28"/>
          <w:lang w:val="uk-UA"/>
        </w:rPr>
        <w:t xml:space="preserve">-ресторанному господарстві: посібник / О.Ю. Давидова, І.М. </w:t>
      </w:r>
      <w:proofErr w:type="spellStart"/>
      <w:r w:rsidRPr="0021056F">
        <w:rPr>
          <w:rFonts w:ascii="Times New Roman" w:hAnsi="Times New Roman"/>
          <w:sz w:val="28"/>
          <w:szCs w:val="28"/>
          <w:lang w:val="uk-UA"/>
        </w:rPr>
        <w:t>Писаревський</w:t>
      </w:r>
      <w:proofErr w:type="spellEnd"/>
      <w:r w:rsidRPr="0021056F">
        <w:rPr>
          <w:rFonts w:ascii="Times New Roman" w:hAnsi="Times New Roman"/>
          <w:sz w:val="28"/>
          <w:szCs w:val="28"/>
          <w:lang w:val="uk-UA"/>
        </w:rPr>
        <w:t xml:space="preserve">, Р.С. </w:t>
      </w:r>
      <w:proofErr w:type="spellStart"/>
      <w:r w:rsidRPr="0021056F">
        <w:rPr>
          <w:rFonts w:ascii="Times New Roman" w:hAnsi="Times New Roman"/>
          <w:sz w:val="28"/>
          <w:szCs w:val="28"/>
          <w:lang w:val="uk-UA"/>
        </w:rPr>
        <w:t>Ладиженська</w:t>
      </w:r>
      <w:proofErr w:type="spellEnd"/>
      <w:r w:rsidRPr="0021056F">
        <w:rPr>
          <w:rFonts w:ascii="Times New Roman" w:hAnsi="Times New Roman"/>
          <w:sz w:val="28"/>
          <w:szCs w:val="28"/>
          <w:lang w:val="uk-UA"/>
        </w:rPr>
        <w:t>. – Х.: ХНАМГ, 2012. – 414 с.</w:t>
      </w:r>
    </w:p>
    <w:p w:rsidR="0021056F" w:rsidRPr="0021056F" w:rsidRDefault="0021056F" w:rsidP="0021056F">
      <w:pPr>
        <w:pStyle w:val="a4"/>
        <w:numPr>
          <w:ilvl w:val="0"/>
          <w:numId w:val="29"/>
        </w:numPr>
        <w:spacing w:after="0" w:line="240" w:lineRule="auto"/>
        <w:ind w:left="0" w:hanging="426"/>
        <w:jc w:val="both"/>
        <w:rPr>
          <w:rFonts w:ascii="Times New Roman" w:hAnsi="Times New Roman"/>
          <w:sz w:val="28"/>
          <w:szCs w:val="28"/>
          <w:lang w:val="uk-UA"/>
        </w:rPr>
      </w:pPr>
      <w:r w:rsidRPr="0021056F">
        <w:rPr>
          <w:rFonts w:ascii="Times New Roman" w:hAnsi="Times New Roman" w:cs="Times New Roman"/>
          <w:sz w:val="28"/>
          <w:szCs w:val="28"/>
          <w:lang w:val="uk-UA"/>
        </w:rPr>
        <w:t xml:space="preserve">ДСТУ 3410-96. Система сертифікації </w:t>
      </w:r>
      <w:proofErr w:type="spellStart"/>
      <w:r w:rsidRPr="0021056F">
        <w:rPr>
          <w:rFonts w:ascii="Times New Roman" w:hAnsi="Times New Roman" w:cs="Times New Roman"/>
          <w:sz w:val="28"/>
          <w:szCs w:val="28"/>
          <w:lang w:val="uk-UA"/>
        </w:rPr>
        <w:t>УкрСЕПРО</w:t>
      </w:r>
      <w:proofErr w:type="spellEnd"/>
      <w:r w:rsidRPr="0021056F">
        <w:rPr>
          <w:rFonts w:ascii="Times New Roman" w:hAnsi="Times New Roman" w:cs="Times New Roman"/>
          <w:sz w:val="28"/>
          <w:szCs w:val="28"/>
          <w:lang w:val="uk-UA"/>
        </w:rPr>
        <w:t>. Основні положення: чин. від 04.01. 1997 р. – К.: Держстандарт України, 2001. – 28 с.</w:t>
      </w:r>
    </w:p>
    <w:p w:rsidR="0021056F" w:rsidRPr="0021056F" w:rsidRDefault="0021056F" w:rsidP="0021056F">
      <w:pPr>
        <w:numPr>
          <w:ilvl w:val="0"/>
          <w:numId w:val="29"/>
        </w:numPr>
        <w:ind w:left="0" w:hanging="426"/>
        <w:contextualSpacing/>
        <w:jc w:val="both"/>
        <w:rPr>
          <w:rFonts w:ascii="Times New Roman" w:hAnsi="Times New Roman" w:cs="Times New Roman"/>
          <w:sz w:val="28"/>
          <w:szCs w:val="28"/>
        </w:rPr>
      </w:pPr>
      <w:r w:rsidRPr="0021056F">
        <w:rPr>
          <w:rFonts w:ascii="Times New Roman" w:hAnsi="Times New Roman" w:cs="Times New Roman"/>
          <w:sz w:val="28"/>
          <w:szCs w:val="28"/>
        </w:rPr>
        <w:t xml:space="preserve">ДСТУ 3419-96. Система сертифікації </w:t>
      </w:r>
      <w:proofErr w:type="spellStart"/>
      <w:r w:rsidRPr="0021056F">
        <w:rPr>
          <w:rFonts w:ascii="Times New Roman" w:hAnsi="Times New Roman" w:cs="Times New Roman"/>
          <w:sz w:val="28"/>
          <w:szCs w:val="28"/>
        </w:rPr>
        <w:t>УкрСЕПРО</w:t>
      </w:r>
      <w:proofErr w:type="spellEnd"/>
      <w:r w:rsidRPr="0021056F">
        <w:rPr>
          <w:rFonts w:ascii="Times New Roman" w:hAnsi="Times New Roman" w:cs="Times New Roman"/>
          <w:sz w:val="28"/>
          <w:szCs w:val="28"/>
        </w:rPr>
        <w:t>. Сертифікація систем якості. Порядок проведення: чин. від 04.01.1997 р. – К.: Держстандарт України, 2001. – 34с.</w:t>
      </w:r>
    </w:p>
    <w:p w:rsidR="0021056F" w:rsidRPr="0021056F" w:rsidRDefault="0021056F" w:rsidP="0021056F">
      <w:pPr>
        <w:numPr>
          <w:ilvl w:val="0"/>
          <w:numId w:val="29"/>
        </w:numPr>
        <w:ind w:left="0" w:hanging="426"/>
        <w:contextualSpacing/>
        <w:jc w:val="both"/>
        <w:rPr>
          <w:rFonts w:ascii="Times New Roman" w:hAnsi="Times New Roman" w:cs="Times New Roman"/>
          <w:sz w:val="28"/>
          <w:szCs w:val="28"/>
        </w:rPr>
      </w:pPr>
      <w:r w:rsidRPr="0021056F">
        <w:rPr>
          <w:rFonts w:ascii="Times New Roman" w:hAnsi="Times New Roman" w:cs="Times New Roman"/>
          <w:sz w:val="28"/>
          <w:szCs w:val="28"/>
        </w:rPr>
        <w:t>ДСТУ 1.1-2001. Стандартизація та суміжні види діяльності. Терміни та визначення основних понять: чин. від 01.07.2001 р. – К.: Держстандарт України, 2001. – 26 с.</w:t>
      </w:r>
    </w:p>
    <w:p w:rsidR="0021056F" w:rsidRPr="0021056F" w:rsidRDefault="0021056F" w:rsidP="0021056F">
      <w:pPr>
        <w:numPr>
          <w:ilvl w:val="0"/>
          <w:numId w:val="29"/>
        </w:numPr>
        <w:ind w:left="0" w:hanging="426"/>
        <w:contextualSpacing/>
        <w:jc w:val="both"/>
        <w:rPr>
          <w:rFonts w:ascii="Times New Roman" w:hAnsi="Times New Roman" w:cs="Times New Roman"/>
          <w:sz w:val="28"/>
          <w:szCs w:val="28"/>
        </w:rPr>
      </w:pPr>
      <w:r w:rsidRPr="0021056F">
        <w:rPr>
          <w:rFonts w:ascii="Times New Roman" w:hAnsi="Times New Roman" w:cs="Times New Roman"/>
          <w:sz w:val="28"/>
          <w:szCs w:val="28"/>
        </w:rPr>
        <w:t>ДСТУ 4268-2003. Послуги туристичні. Засоби розміщення туристів. Загальні вимоги: Від 01.07.04. – К. : Держспоживстандарт України, 2004.</w:t>
      </w:r>
    </w:p>
    <w:p w:rsidR="0021056F" w:rsidRPr="0021056F" w:rsidRDefault="0021056F" w:rsidP="0021056F">
      <w:pPr>
        <w:numPr>
          <w:ilvl w:val="0"/>
          <w:numId w:val="29"/>
        </w:numPr>
        <w:ind w:left="0" w:hanging="426"/>
        <w:contextualSpacing/>
        <w:jc w:val="both"/>
        <w:rPr>
          <w:rFonts w:ascii="Times New Roman" w:hAnsi="Times New Roman" w:cs="Times New Roman"/>
          <w:sz w:val="28"/>
          <w:szCs w:val="28"/>
        </w:rPr>
      </w:pPr>
      <w:r w:rsidRPr="0021056F">
        <w:rPr>
          <w:rFonts w:ascii="Times New Roman" w:hAnsi="Times New Roman" w:cs="Times New Roman"/>
          <w:sz w:val="28"/>
          <w:szCs w:val="28"/>
        </w:rPr>
        <w:t>ДСТУ 4269-2003. Послуги туристичні. Класифікація готелів. Загальні вимоги: Від 01.07.04. – К.: Держспоживстандарт України, 2004.</w:t>
      </w:r>
    </w:p>
    <w:p w:rsidR="0021056F" w:rsidRPr="0021056F" w:rsidRDefault="0021056F" w:rsidP="0021056F">
      <w:pPr>
        <w:numPr>
          <w:ilvl w:val="0"/>
          <w:numId w:val="29"/>
        </w:numPr>
        <w:ind w:left="0" w:hanging="426"/>
        <w:contextualSpacing/>
        <w:jc w:val="both"/>
        <w:rPr>
          <w:rFonts w:ascii="Times New Roman" w:hAnsi="Times New Roman" w:cs="Times New Roman"/>
          <w:sz w:val="28"/>
          <w:szCs w:val="28"/>
        </w:rPr>
      </w:pPr>
      <w:r w:rsidRPr="0021056F">
        <w:rPr>
          <w:rFonts w:ascii="Times New Roman" w:hAnsi="Times New Roman" w:cs="Times New Roman"/>
          <w:sz w:val="28"/>
          <w:szCs w:val="28"/>
        </w:rPr>
        <w:t>ДСТУ 4527-2006. Послуги туристичні. Засоби розміщення. Терміни та визначення: Від 28.02.06. – К. : Держспоживстандарт України, 2006.</w:t>
      </w:r>
    </w:p>
    <w:p w:rsidR="0021056F" w:rsidRPr="0021056F" w:rsidRDefault="0021056F" w:rsidP="0021056F">
      <w:pPr>
        <w:numPr>
          <w:ilvl w:val="0"/>
          <w:numId w:val="29"/>
        </w:numPr>
        <w:ind w:left="0" w:hanging="426"/>
        <w:contextualSpacing/>
        <w:jc w:val="both"/>
        <w:rPr>
          <w:rFonts w:ascii="Times New Roman" w:hAnsi="Times New Roman" w:cs="Times New Roman"/>
          <w:sz w:val="28"/>
          <w:szCs w:val="28"/>
        </w:rPr>
      </w:pPr>
      <w:r w:rsidRPr="0021056F">
        <w:rPr>
          <w:rFonts w:ascii="Times New Roman" w:hAnsi="Times New Roman" w:cs="Times New Roman"/>
          <w:sz w:val="28"/>
          <w:szCs w:val="28"/>
        </w:rPr>
        <w:t>ДСТУ ISO 9000-2001. Системи управління якістю. Основні положення і словник: чин. від 10.01.2001р. – К.: Держстандарт України, 2001. – 27 с.</w:t>
      </w:r>
    </w:p>
    <w:p w:rsidR="0021056F" w:rsidRPr="0021056F" w:rsidRDefault="0021056F" w:rsidP="0021056F">
      <w:pPr>
        <w:numPr>
          <w:ilvl w:val="0"/>
          <w:numId w:val="29"/>
        </w:numPr>
        <w:ind w:left="0" w:hanging="426"/>
        <w:contextualSpacing/>
        <w:jc w:val="both"/>
        <w:rPr>
          <w:rFonts w:ascii="Times New Roman" w:hAnsi="Times New Roman" w:cs="Times New Roman"/>
          <w:sz w:val="28"/>
          <w:szCs w:val="28"/>
        </w:rPr>
      </w:pPr>
      <w:r w:rsidRPr="0021056F">
        <w:rPr>
          <w:rFonts w:ascii="Times New Roman" w:hAnsi="Times New Roman" w:cs="Times New Roman"/>
          <w:sz w:val="28"/>
          <w:szCs w:val="28"/>
        </w:rPr>
        <w:t>ДСТУ ISO 9001-2001. Системи управління якістю. Вимоги: чин. від 10.01.2001р. – К.: Держстандарт України, 2001. – 23 с.</w:t>
      </w:r>
    </w:p>
    <w:p w:rsidR="0021056F" w:rsidRPr="0021056F" w:rsidRDefault="0021056F" w:rsidP="0021056F">
      <w:pPr>
        <w:numPr>
          <w:ilvl w:val="0"/>
          <w:numId w:val="29"/>
        </w:numPr>
        <w:ind w:left="0" w:hanging="426"/>
        <w:contextualSpacing/>
        <w:jc w:val="both"/>
        <w:rPr>
          <w:rFonts w:ascii="Times New Roman" w:hAnsi="Times New Roman" w:cs="Times New Roman"/>
          <w:sz w:val="28"/>
          <w:szCs w:val="28"/>
        </w:rPr>
      </w:pPr>
      <w:r w:rsidRPr="0021056F">
        <w:rPr>
          <w:rFonts w:ascii="Times New Roman" w:hAnsi="Times New Roman" w:cs="Times New Roman"/>
          <w:sz w:val="28"/>
          <w:szCs w:val="28"/>
        </w:rPr>
        <w:t>ДСТУ ISO 9004-2001. Системи управління якістю. Настанови щодо поліпшення діяльності. Вимоги: чин. від 10.01.2001 р. – К.: Держстандарт України, 2001. – 44 с.</w:t>
      </w:r>
    </w:p>
    <w:p w:rsidR="0021056F" w:rsidRPr="0021056F" w:rsidRDefault="0021056F" w:rsidP="0021056F">
      <w:pPr>
        <w:numPr>
          <w:ilvl w:val="0"/>
          <w:numId w:val="29"/>
        </w:numPr>
        <w:ind w:left="0" w:hanging="426"/>
        <w:contextualSpacing/>
        <w:jc w:val="both"/>
        <w:rPr>
          <w:rFonts w:ascii="Times New Roman" w:hAnsi="Times New Roman" w:cs="Times New Roman"/>
          <w:sz w:val="28"/>
          <w:szCs w:val="28"/>
        </w:rPr>
      </w:pPr>
      <w:proofErr w:type="spellStart"/>
      <w:r w:rsidRPr="0021056F">
        <w:rPr>
          <w:rFonts w:ascii="Times New Roman" w:hAnsi="Times New Roman" w:cs="Times New Roman"/>
          <w:sz w:val="28"/>
          <w:szCs w:val="28"/>
        </w:rPr>
        <w:t>Друзюк</w:t>
      </w:r>
      <w:proofErr w:type="spellEnd"/>
      <w:r w:rsidRPr="0021056F">
        <w:rPr>
          <w:rFonts w:ascii="Times New Roman" w:hAnsi="Times New Roman" w:cs="Times New Roman"/>
          <w:sz w:val="28"/>
          <w:szCs w:val="28"/>
        </w:rPr>
        <w:t xml:space="preserve"> В., </w:t>
      </w:r>
      <w:proofErr w:type="spellStart"/>
      <w:r w:rsidRPr="0021056F">
        <w:rPr>
          <w:rFonts w:ascii="Times New Roman" w:hAnsi="Times New Roman" w:cs="Times New Roman"/>
          <w:sz w:val="28"/>
          <w:szCs w:val="28"/>
        </w:rPr>
        <w:t>Федак</w:t>
      </w:r>
      <w:proofErr w:type="spellEnd"/>
      <w:r w:rsidRPr="0021056F">
        <w:rPr>
          <w:rFonts w:ascii="Times New Roman" w:hAnsi="Times New Roman" w:cs="Times New Roman"/>
          <w:sz w:val="28"/>
          <w:szCs w:val="28"/>
        </w:rPr>
        <w:t xml:space="preserve"> О. Система управління якістю - інвестиції в майбутнє // Стандартизація, сертифікація, якість. - Київ, 2009. - № 1. - С. 51-54.</w:t>
      </w:r>
    </w:p>
    <w:p w:rsidR="0021056F" w:rsidRPr="0021056F" w:rsidRDefault="0021056F" w:rsidP="0021056F">
      <w:pPr>
        <w:numPr>
          <w:ilvl w:val="0"/>
          <w:numId w:val="29"/>
        </w:numPr>
        <w:ind w:left="0" w:hanging="426"/>
        <w:contextualSpacing/>
        <w:jc w:val="both"/>
        <w:rPr>
          <w:rFonts w:ascii="Times New Roman" w:hAnsi="Times New Roman" w:cs="Times New Roman"/>
          <w:sz w:val="28"/>
          <w:szCs w:val="28"/>
        </w:rPr>
      </w:pPr>
      <w:proofErr w:type="spellStart"/>
      <w:r w:rsidRPr="0021056F">
        <w:rPr>
          <w:rFonts w:ascii="Times New Roman" w:hAnsi="Times New Roman" w:cs="Times New Roman"/>
          <w:sz w:val="28"/>
          <w:szCs w:val="28"/>
        </w:rPr>
        <w:lastRenderedPageBreak/>
        <w:t>Захожай</w:t>
      </w:r>
      <w:proofErr w:type="spellEnd"/>
      <w:r w:rsidRPr="0021056F">
        <w:rPr>
          <w:rFonts w:ascii="Times New Roman" w:hAnsi="Times New Roman" w:cs="Times New Roman"/>
          <w:sz w:val="28"/>
          <w:szCs w:val="28"/>
        </w:rPr>
        <w:t xml:space="preserve"> В.Б., Чорний А.Ю. Статистичне забезпечення управління якістю: </w:t>
      </w:r>
      <w:proofErr w:type="spellStart"/>
      <w:r w:rsidRPr="0021056F">
        <w:rPr>
          <w:rFonts w:ascii="Times New Roman" w:hAnsi="Times New Roman" w:cs="Times New Roman"/>
          <w:sz w:val="28"/>
          <w:szCs w:val="28"/>
        </w:rPr>
        <w:t>навч</w:t>
      </w:r>
      <w:proofErr w:type="spellEnd"/>
      <w:r w:rsidRPr="0021056F">
        <w:rPr>
          <w:rFonts w:ascii="Times New Roman" w:hAnsi="Times New Roman" w:cs="Times New Roman"/>
          <w:sz w:val="28"/>
          <w:szCs w:val="28"/>
        </w:rPr>
        <w:t xml:space="preserve">. </w:t>
      </w:r>
      <w:proofErr w:type="spellStart"/>
      <w:r w:rsidRPr="0021056F">
        <w:rPr>
          <w:rFonts w:ascii="Times New Roman" w:hAnsi="Times New Roman" w:cs="Times New Roman"/>
          <w:sz w:val="28"/>
          <w:szCs w:val="28"/>
        </w:rPr>
        <w:t>посіб</w:t>
      </w:r>
      <w:proofErr w:type="spellEnd"/>
      <w:r w:rsidRPr="0021056F">
        <w:rPr>
          <w:rFonts w:ascii="Times New Roman" w:hAnsi="Times New Roman" w:cs="Times New Roman"/>
          <w:sz w:val="28"/>
          <w:szCs w:val="28"/>
        </w:rPr>
        <w:t xml:space="preserve">. для </w:t>
      </w:r>
      <w:proofErr w:type="spellStart"/>
      <w:r w:rsidRPr="0021056F">
        <w:rPr>
          <w:rFonts w:ascii="Times New Roman" w:hAnsi="Times New Roman" w:cs="Times New Roman"/>
          <w:sz w:val="28"/>
          <w:szCs w:val="28"/>
        </w:rPr>
        <w:t>студ</w:t>
      </w:r>
      <w:proofErr w:type="spellEnd"/>
      <w:r w:rsidRPr="0021056F">
        <w:rPr>
          <w:rFonts w:ascii="Times New Roman" w:hAnsi="Times New Roman" w:cs="Times New Roman"/>
          <w:sz w:val="28"/>
          <w:szCs w:val="28"/>
        </w:rPr>
        <w:t xml:space="preserve">. </w:t>
      </w:r>
      <w:proofErr w:type="spellStart"/>
      <w:r w:rsidRPr="0021056F">
        <w:rPr>
          <w:rFonts w:ascii="Times New Roman" w:hAnsi="Times New Roman" w:cs="Times New Roman"/>
          <w:sz w:val="28"/>
          <w:szCs w:val="28"/>
        </w:rPr>
        <w:t>вищ</w:t>
      </w:r>
      <w:proofErr w:type="spellEnd"/>
      <w:r w:rsidRPr="0021056F">
        <w:rPr>
          <w:rFonts w:ascii="Times New Roman" w:hAnsi="Times New Roman" w:cs="Times New Roman"/>
          <w:sz w:val="28"/>
          <w:szCs w:val="28"/>
        </w:rPr>
        <w:t xml:space="preserve">. </w:t>
      </w:r>
      <w:proofErr w:type="spellStart"/>
      <w:r w:rsidRPr="0021056F">
        <w:rPr>
          <w:rFonts w:ascii="Times New Roman" w:hAnsi="Times New Roman" w:cs="Times New Roman"/>
          <w:sz w:val="28"/>
          <w:szCs w:val="28"/>
        </w:rPr>
        <w:t>навч</w:t>
      </w:r>
      <w:proofErr w:type="spellEnd"/>
      <w:r w:rsidRPr="0021056F">
        <w:rPr>
          <w:rFonts w:ascii="Times New Roman" w:hAnsi="Times New Roman" w:cs="Times New Roman"/>
          <w:sz w:val="28"/>
          <w:szCs w:val="28"/>
        </w:rPr>
        <w:t xml:space="preserve">. закладів / В.Б. </w:t>
      </w:r>
      <w:proofErr w:type="spellStart"/>
      <w:r w:rsidRPr="0021056F">
        <w:rPr>
          <w:rFonts w:ascii="Times New Roman" w:hAnsi="Times New Roman" w:cs="Times New Roman"/>
          <w:sz w:val="28"/>
          <w:szCs w:val="28"/>
        </w:rPr>
        <w:t>Захожай</w:t>
      </w:r>
      <w:proofErr w:type="spellEnd"/>
      <w:r w:rsidRPr="0021056F">
        <w:rPr>
          <w:rFonts w:ascii="Times New Roman" w:hAnsi="Times New Roman" w:cs="Times New Roman"/>
          <w:sz w:val="28"/>
          <w:szCs w:val="28"/>
        </w:rPr>
        <w:t>, А.Ю. Чорний. – К.: ЦНЛ, 2005. - 339 с.</w:t>
      </w:r>
    </w:p>
    <w:p w:rsidR="0021056F" w:rsidRPr="0021056F" w:rsidRDefault="0021056F" w:rsidP="0021056F">
      <w:pPr>
        <w:numPr>
          <w:ilvl w:val="0"/>
          <w:numId w:val="29"/>
        </w:numPr>
        <w:ind w:left="0" w:hanging="426"/>
        <w:contextualSpacing/>
        <w:jc w:val="both"/>
        <w:rPr>
          <w:rFonts w:ascii="Times New Roman" w:hAnsi="Times New Roman" w:cs="Times New Roman"/>
          <w:sz w:val="28"/>
          <w:szCs w:val="28"/>
          <w:lang w:val="ru-RU"/>
        </w:rPr>
      </w:pPr>
      <w:proofErr w:type="spellStart"/>
      <w:r w:rsidRPr="0021056F">
        <w:rPr>
          <w:rFonts w:ascii="Times New Roman" w:hAnsi="Times New Roman" w:cs="Times New Roman"/>
          <w:sz w:val="28"/>
          <w:szCs w:val="28"/>
          <w:lang w:val="ru-RU"/>
        </w:rPr>
        <w:t>Исикава</w:t>
      </w:r>
      <w:proofErr w:type="spellEnd"/>
      <w:r w:rsidRPr="0021056F">
        <w:rPr>
          <w:rFonts w:ascii="Times New Roman" w:hAnsi="Times New Roman" w:cs="Times New Roman"/>
          <w:sz w:val="28"/>
          <w:szCs w:val="28"/>
          <w:lang w:val="ru-RU"/>
        </w:rPr>
        <w:t xml:space="preserve"> К. Экономические методы управления качеством / К. </w:t>
      </w:r>
      <w:proofErr w:type="spellStart"/>
      <w:r w:rsidRPr="0021056F">
        <w:rPr>
          <w:rFonts w:ascii="Times New Roman" w:hAnsi="Times New Roman" w:cs="Times New Roman"/>
          <w:sz w:val="28"/>
          <w:szCs w:val="28"/>
          <w:lang w:val="ru-RU"/>
        </w:rPr>
        <w:t>Исикава</w:t>
      </w:r>
      <w:proofErr w:type="spellEnd"/>
      <w:r w:rsidRPr="0021056F">
        <w:rPr>
          <w:rFonts w:ascii="Times New Roman" w:hAnsi="Times New Roman" w:cs="Times New Roman"/>
          <w:sz w:val="28"/>
          <w:szCs w:val="28"/>
          <w:lang w:val="ru-RU"/>
        </w:rPr>
        <w:t>. - М.: Экономика, 1988.</w:t>
      </w:r>
      <w:r>
        <w:rPr>
          <w:rFonts w:ascii="Times New Roman" w:hAnsi="Times New Roman" w:cs="Times New Roman"/>
          <w:sz w:val="28"/>
          <w:szCs w:val="28"/>
          <w:lang w:val="ru-RU"/>
        </w:rPr>
        <w:t xml:space="preserve"> </w:t>
      </w:r>
      <w:r w:rsidRPr="0021056F">
        <w:rPr>
          <w:rFonts w:ascii="Times New Roman" w:hAnsi="Times New Roman" w:cs="Times New Roman"/>
          <w:sz w:val="28"/>
          <w:szCs w:val="28"/>
          <w:lang w:val="ru-RU"/>
        </w:rPr>
        <w:t>-216 с.</w:t>
      </w:r>
    </w:p>
    <w:p w:rsidR="0021056F" w:rsidRPr="0021056F" w:rsidRDefault="0021056F" w:rsidP="0021056F">
      <w:pPr>
        <w:numPr>
          <w:ilvl w:val="0"/>
          <w:numId w:val="29"/>
        </w:numPr>
        <w:ind w:left="0" w:hanging="426"/>
        <w:contextualSpacing/>
        <w:jc w:val="both"/>
        <w:rPr>
          <w:rFonts w:ascii="Times New Roman" w:hAnsi="Times New Roman" w:cs="Times New Roman"/>
          <w:sz w:val="28"/>
          <w:szCs w:val="28"/>
          <w:lang w:val="ru-RU"/>
        </w:rPr>
      </w:pPr>
      <w:proofErr w:type="spellStart"/>
      <w:r w:rsidRPr="0021056F">
        <w:rPr>
          <w:rFonts w:ascii="Times New Roman" w:hAnsi="Times New Roman" w:cs="Times New Roman"/>
          <w:sz w:val="28"/>
          <w:szCs w:val="28"/>
          <w:lang w:val="ru-RU"/>
        </w:rPr>
        <w:t>Кабушкин</w:t>
      </w:r>
      <w:proofErr w:type="spellEnd"/>
      <w:r w:rsidRPr="0021056F">
        <w:rPr>
          <w:rFonts w:ascii="Times New Roman" w:hAnsi="Times New Roman" w:cs="Times New Roman"/>
          <w:sz w:val="28"/>
          <w:szCs w:val="28"/>
          <w:lang w:val="ru-RU"/>
        </w:rPr>
        <w:t xml:space="preserve"> Н.И. Менеджмент гостиниц и ресторанов: учеб. пособие / Н.И. </w:t>
      </w:r>
      <w:proofErr w:type="spellStart"/>
      <w:r w:rsidRPr="0021056F">
        <w:rPr>
          <w:rFonts w:ascii="Times New Roman" w:hAnsi="Times New Roman" w:cs="Times New Roman"/>
          <w:sz w:val="28"/>
          <w:szCs w:val="28"/>
          <w:lang w:val="ru-RU"/>
        </w:rPr>
        <w:t>Кабушкин</w:t>
      </w:r>
      <w:proofErr w:type="spellEnd"/>
      <w:r w:rsidRPr="0021056F">
        <w:rPr>
          <w:rFonts w:ascii="Times New Roman" w:hAnsi="Times New Roman" w:cs="Times New Roman"/>
          <w:sz w:val="28"/>
          <w:szCs w:val="28"/>
          <w:lang w:val="ru-RU"/>
        </w:rPr>
        <w:t>, Г.А. Бондаренко. - Минск: Новое знание, 2000. - 216 с.</w:t>
      </w:r>
    </w:p>
    <w:p w:rsidR="0021056F" w:rsidRPr="0021056F" w:rsidRDefault="0021056F" w:rsidP="0021056F">
      <w:pPr>
        <w:numPr>
          <w:ilvl w:val="0"/>
          <w:numId w:val="29"/>
        </w:numPr>
        <w:ind w:left="0" w:hanging="426"/>
        <w:contextualSpacing/>
        <w:jc w:val="both"/>
        <w:rPr>
          <w:rFonts w:ascii="Times New Roman" w:hAnsi="Times New Roman" w:cs="Times New Roman"/>
          <w:sz w:val="28"/>
          <w:szCs w:val="28"/>
        </w:rPr>
      </w:pPr>
      <w:r w:rsidRPr="0021056F">
        <w:rPr>
          <w:rFonts w:ascii="Times New Roman" w:hAnsi="Times New Roman" w:cs="Times New Roman"/>
          <w:sz w:val="28"/>
          <w:szCs w:val="28"/>
        </w:rPr>
        <w:t xml:space="preserve">Кириченко Л.С., Мережко Н.В. Основи стандартизації, метрології, управління якістю: </w:t>
      </w:r>
      <w:proofErr w:type="spellStart"/>
      <w:r w:rsidRPr="0021056F">
        <w:rPr>
          <w:rFonts w:ascii="Times New Roman" w:hAnsi="Times New Roman" w:cs="Times New Roman"/>
          <w:sz w:val="28"/>
          <w:szCs w:val="28"/>
        </w:rPr>
        <w:t>навч</w:t>
      </w:r>
      <w:proofErr w:type="spellEnd"/>
      <w:r w:rsidRPr="0021056F">
        <w:rPr>
          <w:rFonts w:ascii="Times New Roman" w:hAnsi="Times New Roman" w:cs="Times New Roman"/>
          <w:sz w:val="28"/>
          <w:szCs w:val="28"/>
        </w:rPr>
        <w:t>. посібник / JI.C. Кириченко, Н.В. Мережко. - К.: КНТЕУ, 2001. - 446 с.</w:t>
      </w:r>
    </w:p>
    <w:p w:rsidR="0021056F" w:rsidRPr="0021056F" w:rsidRDefault="0021056F" w:rsidP="0021056F">
      <w:pPr>
        <w:numPr>
          <w:ilvl w:val="0"/>
          <w:numId w:val="29"/>
        </w:numPr>
        <w:ind w:left="0" w:hanging="426"/>
        <w:contextualSpacing/>
        <w:jc w:val="both"/>
        <w:rPr>
          <w:rFonts w:ascii="Times New Roman" w:hAnsi="Times New Roman" w:cs="Times New Roman"/>
          <w:sz w:val="28"/>
          <w:szCs w:val="28"/>
        </w:rPr>
      </w:pPr>
      <w:proofErr w:type="spellStart"/>
      <w:r w:rsidRPr="0021056F">
        <w:rPr>
          <w:rFonts w:ascii="Times New Roman" w:hAnsi="Times New Roman" w:cs="Times New Roman"/>
          <w:sz w:val="28"/>
          <w:szCs w:val="28"/>
        </w:rPr>
        <w:t>Койфман</w:t>
      </w:r>
      <w:proofErr w:type="spellEnd"/>
      <w:r w:rsidRPr="0021056F">
        <w:rPr>
          <w:rFonts w:ascii="Times New Roman" w:hAnsi="Times New Roman" w:cs="Times New Roman"/>
          <w:sz w:val="28"/>
          <w:szCs w:val="28"/>
        </w:rPr>
        <w:t xml:space="preserve"> Ю.І. Принципи, методи та досвід роботи у сфері забезпечення якості та сертифікації. Система якості, правила сертифікації та акредитації: посібник / Ю.І. </w:t>
      </w:r>
      <w:proofErr w:type="spellStart"/>
      <w:r w:rsidRPr="0021056F">
        <w:rPr>
          <w:rFonts w:ascii="Times New Roman" w:hAnsi="Times New Roman" w:cs="Times New Roman"/>
          <w:sz w:val="28"/>
          <w:szCs w:val="28"/>
        </w:rPr>
        <w:t>Койфман</w:t>
      </w:r>
      <w:proofErr w:type="spellEnd"/>
      <w:r w:rsidRPr="0021056F">
        <w:rPr>
          <w:rFonts w:ascii="Times New Roman" w:hAnsi="Times New Roman" w:cs="Times New Roman"/>
          <w:sz w:val="28"/>
          <w:szCs w:val="28"/>
        </w:rPr>
        <w:t>. - Л.-K., 1995. - 349 с.</w:t>
      </w:r>
    </w:p>
    <w:p w:rsidR="0021056F" w:rsidRPr="0021056F" w:rsidRDefault="0021056F" w:rsidP="0021056F">
      <w:pPr>
        <w:numPr>
          <w:ilvl w:val="0"/>
          <w:numId w:val="29"/>
        </w:numPr>
        <w:ind w:left="0" w:hanging="426"/>
        <w:contextualSpacing/>
        <w:jc w:val="both"/>
        <w:rPr>
          <w:rFonts w:ascii="Times New Roman" w:hAnsi="Times New Roman" w:cs="Times New Roman"/>
          <w:sz w:val="28"/>
          <w:szCs w:val="28"/>
          <w:lang w:val="ru-RU"/>
        </w:rPr>
      </w:pPr>
      <w:r w:rsidRPr="0021056F">
        <w:rPr>
          <w:rFonts w:ascii="Times New Roman" w:hAnsi="Times New Roman" w:cs="Times New Roman"/>
          <w:sz w:val="28"/>
          <w:szCs w:val="28"/>
          <w:lang w:val="ru-RU"/>
        </w:rPr>
        <w:t xml:space="preserve">Конкурентоспособность предприятия: оценка, диагностика, стратегия / Ю.Б. Иванов, А.Н. Тищенко, H.A. </w:t>
      </w:r>
      <w:proofErr w:type="spellStart"/>
      <w:r w:rsidRPr="0021056F">
        <w:rPr>
          <w:rFonts w:ascii="Times New Roman" w:hAnsi="Times New Roman" w:cs="Times New Roman"/>
          <w:sz w:val="28"/>
          <w:szCs w:val="28"/>
          <w:lang w:val="ru-RU"/>
        </w:rPr>
        <w:t>Дробитько</w:t>
      </w:r>
      <w:proofErr w:type="spellEnd"/>
      <w:r w:rsidRPr="0021056F">
        <w:rPr>
          <w:rFonts w:ascii="Times New Roman" w:hAnsi="Times New Roman" w:cs="Times New Roman"/>
          <w:sz w:val="28"/>
          <w:szCs w:val="28"/>
          <w:lang w:val="ru-RU"/>
        </w:rPr>
        <w:t>, О.С. Абрамова. - X.: ХНЭУ, 2004. - 255 с.</w:t>
      </w:r>
    </w:p>
    <w:p w:rsidR="0021056F" w:rsidRPr="0021056F" w:rsidRDefault="0021056F" w:rsidP="0021056F">
      <w:pPr>
        <w:numPr>
          <w:ilvl w:val="0"/>
          <w:numId w:val="29"/>
        </w:numPr>
        <w:ind w:left="0" w:hanging="426"/>
        <w:contextualSpacing/>
        <w:jc w:val="both"/>
        <w:rPr>
          <w:rFonts w:ascii="Times New Roman" w:hAnsi="Times New Roman" w:cs="Times New Roman"/>
          <w:sz w:val="28"/>
          <w:szCs w:val="28"/>
        </w:rPr>
      </w:pPr>
      <w:proofErr w:type="spellStart"/>
      <w:r w:rsidRPr="0021056F">
        <w:rPr>
          <w:rFonts w:ascii="Times New Roman" w:hAnsi="Times New Roman" w:cs="Times New Roman"/>
          <w:sz w:val="28"/>
          <w:szCs w:val="28"/>
        </w:rPr>
        <w:t>Ланциські</w:t>
      </w:r>
      <w:proofErr w:type="spellEnd"/>
      <w:r w:rsidRPr="0021056F">
        <w:rPr>
          <w:rFonts w:ascii="Times New Roman" w:hAnsi="Times New Roman" w:cs="Times New Roman"/>
          <w:sz w:val="28"/>
          <w:szCs w:val="28"/>
        </w:rPr>
        <w:t xml:space="preserve"> С., </w:t>
      </w:r>
      <w:proofErr w:type="spellStart"/>
      <w:r w:rsidRPr="0021056F">
        <w:rPr>
          <w:rFonts w:ascii="Times New Roman" w:hAnsi="Times New Roman" w:cs="Times New Roman"/>
          <w:sz w:val="28"/>
          <w:szCs w:val="28"/>
        </w:rPr>
        <w:t>Мрук</w:t>
      </w:r>
      <w:proofErr w:type="spellEnd"/>
      <w:r w:rsidRPr="0021056F">
        <w:rPr>
          <w:rFonts w:ascii="Times New Roman" w:hAnsi="Times New Roman" w:cs="Times New Roman"/>
          <w:sz w:val="28"/>
          <w:szCs w:val="28"/>
        </w:rPr>
        <w:t xml:space="preserve"> X., </w:t>
      </w:r>
      <w:proofErr w:type="spellStart"/>
      <w:r w:rsidRPr="0021056F">
        <w:rPr>
          <w:rFonts w:ascii="Times New Roman" w:hAnsi="Times New Roman" w:cs="Times New Roman"/>
          <w:sz w:val="28"/>
          <w:szCs w:val="28"/>
        </w:rPr>
        <w:t>Янушек</w:t>
      </w:r>
      <w:proofErr w:type="spellEnd"/>
      <w:r w:rsidRPr="0021056F">
        <w:rPr>
          <w:rFonts w:ascii="Times New Roman" w:hAnsi="Times New Roman" w:cs="Times New Roman"/>
          <w:sz w:val="28"/>
          <w:szCs w:val="28"/>
        </w:rPr>
        <w:t xml:space="preserve"> X., Личак Я. Основи комплексного управління якістю (TQM) / Є. </w:t>
      </w:r>
      <w:proofErr w:type="spellStart"/>
      <w:r w:rsidRPr="0021056F">
        <w:rPr>
          <w:rFonts w:ascii="Times New Roman" w:hAnsi="Times New Roman" w:cs="Times New Roman"/>
          <w:sz w:val="28"/>
          <w:szCs w:val="28"/>
        </w:rPr>
        <w:t>Ланциські</w:t>
      </w:r>
      <w:proofErr w:type="spellEnd"/>
      <w:r w:rsidRPr="0021056F">
        <w:rPr>
          <w:rFonts w:ascii="Times New Roman" w:hAnsi="Times New Roman" w:cs="Times New Roman"/>
          <w:sz w:val="28"/>
          <w:szCs w:val="28"/>
        </w:rPr>
        <w:t xml:space="preserve">, X </w:t>
      </w:r>
      <w:proofErr w:type="spellStart"/>
      <w:r w:rsidRPr="0021056F">
        <w:rPr>
          <w:rFonts w:ascii="Times New Roman" w:hAnsi="Times New Roman" w:cs="Times New Roman"/>
          <w:sz w:val="28"/>
          <w:szCs w:val="28"/>
        </w:rPr>
        <w:t>Мрук</w:t>
      </w:r>
      <w:proofErr w:type="spellEnd"/>
      <w:r w:rsidRPr="0021056F">
        <w:rPr>
          <w:rFonts w:ascii="Times New Roman" w:hAnsi="Times New Roman" w:cs="Times New Roman"/>
          <w:sz w:val="28"/>
          <w:szCs w:val="28"/>
        </w:rPr>
        <w:t xml:space="preserve">, X. </w:t>
      </w:r>
      <w:proofErr w:type="spellStart"/>
      <w:r w:rsidRPr="0021056F">
        <w:rPr>
          <w:rFonts w:ascii="Times New Roman" w:hAnsi="Times New Roman" w:cs="Times New Roman"/>
          <w:sz w:val="28"/>
          <w:szCs w:val="28"/>
        </w:rPr>
        <w:t>Янушек</w:t>
      </w:r>
      <w:proofErr w:type="spellEnd"/>
      <w:r w:rsidRPr="0021056F">
        <w:rPr>
          <w:rFonts w:ascii="Times New Roman" w:hAnsi="Times New Roman" w:cs="Times New Roman"/>
          <w:sz w:val="28"/>
          <w:szCs w:val="28"/>
        </w:rPr>
        <w:t>. Я. Личак; за ред. Н.В. Мережко; пер. з пол. - К.: КНТЕУ, 2006. - 288с.</w:t>
      </w:r>
    </w:p>
    <w:p w:rsidR="0021056F" w:rsidRPr="0021056F" w:rsidRDefault="0021056F" w:rsidP="00B045F2">
      <w:pPr>
        <w:numPr>
          <w:ilvl w:val="0"/>
          <w:numId w:val="29"/>
        </w:numPr>
        <w:ind w:left="0" w:hanging="426"/>
        <w:contextualSpacing/>
        <w:jc w:val="both"/>
        <w:rPr>
          <w:rFonts w:ascii="Times New Roman" w:hAnsi="Times New Roman" w:cs="Times New Roman"/>
          <w:sz w:val="28"/>
          <w:szCs w:val="28"/>
        </w:rPr>
      </w:pPr>
      <w:proofErr w:type="spellStart"/>
      <w:r w:rsidRPr="0021056F">
        <w:rPr>
          <w:rFonts w:ascii="Times New Roman" w:hAnsi="Times New Roman" w:cs="Times New Roman"/>
          <w:sz w:val="28"/>
          <w:szCs w:val="28"/>
        </w:rPr>
        <w:t>Мазаракі</w:t>
      </w:r>
      <w:proofErr w:type="spellEnd"/>
      <w:r w:rsidRPr="0021056F">
        <w:rPr>
          <w:rFonts w:ascii="Times New Roman" w:hAnsi="Times New Roman" w:cs="Times New Roman"/>
          <w:sz w:val="28"/>
          <w:szCs w:val="28"/>
        </w:rPr>
        <w:t xml:space="preserve"> A.A. Економічні дослідження (методологія, інструментарій, організація, апробація): </w:t>
      </w:r>
      <w:proofErr w:type="spellStart"/>
      <w:r w:rsidRPr="0021056F">
        <w:rPr>
          <w:rFonts w:ascii="Times New Roman" w:hAnsi="Times New Roman" w:cs="Times New Roman"/>
          <w:sz w:val="28"/>
          <w:szCs w:val="28"/>
        </w:rPr>
        <w:t>навч</w:t>
      </w:r>
      <w:proofErr w:type="spellEnd"/>
      <w:r w:rsidRPr="0021056F">
        <w:rPr>
          <w:rFonts w:ascii="Times New Roman" w:hAnsi="Times New Roman" w:cs="Times New Roman"/>
          <w:sz w:val="28"/>
          <w:szCs w:val="28"/>
        </w:rPr>
        <w:t xml:space="preserve">. посібник / за ред. A.A. </w:t>
      </w:r>
      <w:proofErr w:type="spellStart"/>
      <w:r w:rsidRPr="0021056F">
        <w:rPr>
          <w:rFonts w:ascii="Times New Roman" w:hAnsi="Times New Roman" w:cs="Times New Roman"/>
          <w:sz w:val="28"/>
          <w:szCs w:val="28"/>
        </w:rPr>
        <w:t>Мазаракі</w:t>
      </w:r>
      <w:proofErr w:type="spellEnd"/>
      <w:r w:rsidRPr="0021056F">
        <w:rPr>
          <w:rFonts w:ascii="Times New Roman" w:hAnsi="Times New Roman" w:cs="Times New Roman"/>
          <w:sz w:val="28"/>
          <w:szCs w:val="28"/>
        </w:rPr>
        <w:t>. – К.: КНТЕУ, 2010. - 280 с.</w:t>
      </w:r>
    </w:p>
    <w:p w:rsidR="00B045F2" w:rsidRDefault="0021056F" w:rsidP="00B045F2">
      <w:pPr>
        <w:numPr>
          <w:ilvl w:val="0"/>
          <w:numId w:val="29"/>
        </w:numPr>
        <w:ind w:left="0" w:hanging="426"/>
        <w:contextualSpacing/>
        <w:jc w:val="both"/>
        <w:rPr>
          <w:rFonts w:ascii="Times New Roman" w:hAnsi="Times New Roman" w:cs="Times New Roman"/>
          <w:sz w:val="28"/>
          <w:szCs w:val="28"/>
        </w:rPr>
      </w:pPr>
      <w:proofErr w:type="spellStart"/>
      <w:r w:rsidRPr="0021056F">
        <w:rPr>
          <w:rFonts w:ascii="Times New Roman" w:hAnsi="Times New Roman" w:cs="Times New Roman"/>
          <w:sz w:val="28"/>
          <w:szCs w:val="28"/>
        </w:rPr>
        <w:t>Мазаракі</w:t>
      </w:r>
      <w:proofErr w:type="spellEnd"/>
      <w:r w:rsidRPr="0021056F">
        <w:rPr>
          <w:rFonts w:ascii="Times New Roman" w:hAnsi="Times New Roman" w:cs="Times New Roman"/>
          <w:sz w:val="28"/>
          <w:szCs w:val="28"/>
        </w:rPr>
        <w:t xml:space="preserve"> А.А та ін. Менеджмент: теорія і практика: </w:t>
      </w:r>
      <w:proofErr w:type="spellStart"/>
      <w:r w:rsidRPr="0021056F">
        <w:rPr>
          <w:rFonts w:ascii="Times New Roman" w:hAnsi="Times New Roman" w:cs="Times New Roman"/>
          <w:sz w:val="28"/>
          <w:szCs w:val="28"/>
        </w:rPr>
        <w:t>навч</w:t>
      </w:r>
      <w:proofErr w:type="spellEnd"/>
      <w:r w:rsidRPr="0021056F">
        <w:rPr>
          <w:rFonts w:ascii="Times New Roman" w:hAnsi="Times New Roman" w:cs="Times New Roman"/>
          <w:sz w:val="28"/>
          <w:szCs w:val="28"/>
        </w:rPr>
        <w:t xml:space="preserve">. </w:t>
      </w:r>
      <w:proofErr w:type="spellStart"/>
      <w:r w:rsidRPr="0021056F">
        <w:rPr>
          <w:rFonts w:ascii="Times New Roman" w:hAnsi="Times New Roman" w:cs="Times New Roman"/>
          <w:sz w:val="28"/>
          <w:szCs w:val="28"/>
        </w:rPr>
        <w:t>посіб</w:t>
      </w:r>
      <w:proofErr w:type="spellEnd"/>
      <w:r w:rsidRPr="0021056F">
        <w:rPr>
          <w:rFonts w:ascii="Times New Roman" w:hAnsi="Times New Roman" w:cs="Times New Roman"/>
          <w:sz w:val="28"/>
          <w:szCs w:val="28"/>
        </w:rPr>
        <w:t xml:space="preserve">. / A.A. </w:t>
      </w:r>
      <w:proofErr w:type="spellStart"/>
      <w:r w:rsidRPr="0021056F">
        <w:rPr>
          <w:rFonts w:ascii="Times New Roman" w:hAnsi="Times New Roman" w:cs="Times New Roman"/>
          <w:sz w:val="28"/>
          <w:szCs w:val="28"/>
        </w:rPr>
        <w:t>Мазаракі</w:t>
      </w:r>
      <w:proofErr w:type="spellEnd"/>
      <w:r w:rsidRPr="0021056F">
        <w:rPr>
          <w:rFonts w:ascii="Times New Roman" w:hAnsi="Times New Roman" w:cs="Times New Roman"/>
          <w:sz w:val="28"/>
          <w:szCs w:val="28"/>
        </w:rPr>
        <w:t xml:space="preserve">, Г.Є. </w:t>
      </w:r>
      <w:proofErr w:type="spellStart"/>
      <w:r w:rsidRPr="0021056F">
        <w:rPr>
          <w:rFonts w:ascii="Times New Roman" w:hAnsi="Times New Roman" w:cs="Times New Roman"/>
          <w:sz w:val="28"/>
          <w:szCs w:val="28"/>
        </w:rPr>
        <w:t>Мошек</w:t>
      </w:r>
      <w:proofErr w:type="spellEnd"/>
      <w:r w:rsidRPr="0021056F">
        <w:rPr>
          <w:rFonts w:ascii="Times New Roman" w:hAnsi="Times New Roman" w:cs="Times New Roman"/>
          <w:sz w:val="28"/>
          <w:szCs w:val="28"/>
        </w:rPr>
        <w:t xml:space="preserve">, Л.А. </w:t>
      </w:r>
      <w:proofErr w:type="spellStart"/>
      <w:r w:rsidRPr="0021056F">
        <w:rPr>
          <w:rFonts w:ascii="Times New Roman" w:hAnsi="Times New Roman" w:cs="Times New Roman"/>
          <w:sz w:val="28"/>
          <w:szCs w:val="28"/>
        </w:rPr>
        <w:t>Гомба</w:t>
      </w:r>
      <w:proofErr w:type="spellEnd"/>
      <w:r w:rsidRPr="0021056F">
        <w:rPr>
          <w:rFonts w:ascii="Times New Roman" w:hAnsi="Times New Roman" w:cs="Times New Roman"/>
          <w:sz w:val="28"/>
          <w:szCs w:val="28"/>
        </w:rPr>
        <w:t>, A.B. Семенчик. - K.: Атака, 2007. - 584 с.</w:t>
      </w:r>
    </w:p>
    <w:p w:rsidR="00B045F2" w:rsidRDefault="0021056F" w:rsidP="00B045F2">
      <w:pPr>
        <w:numPr>
          <w:ilvl w:val="0"/>
          <w:numId w:val="29"/>
        </w:numPr>
        <w:ind w:left="0" w:hanging="426"/>
        <w:contextualSpacing/>
        <w:jc w:val="both"/>
        <w:rPr>
          <w:rFonts w:ascii="Times New Roman" w:hAnsi="Times New Roman" w:cs="Times New Roman"/>
          <w:sz w:val="28"/>
          <w:szCs w:val="28"/>
        </w:rPr>
      </w:pPr>
      <w:r w:rsidRPr="00B045F2">
        <w:rPr>
          <w:rFonts w:ascii="Times New Roman" w:hAnsi="Times New Roman" w:cs="Times New Roman"/>
          <w:sz w:val="28"/>
          <w:szCs w:val="28"/>
        </w:rPr>
        <w:t xml:space="preserve">Міжнародна стандартизація та сертифікація систем якості: довідник / [Ю.І. </w:t>
      </w:r>
      <w:proofErr w:type="spellStart"/>
      <w:r w:rsidRPr="00B045F2">
        <w:rPr>
          <w:rFonts w:ascii="Times New Roman" w:hAnsi="Times New Roman" w:cs="Times New Roman"/>
          <w:sz w:val="28"/>
          <w:szCs w:val="28"/>
        </w:rPr>
        <w:t>Койфман</w:t>
      </w:r>
      <w:proofErr w:type="spellEnd"/>
      <w:r w:rsidRPr="00B045F2">
        <w:rPr>
          <w:rFonts w:ascii="Times New Roman" w:hAnsi="Times New Roman" w:cs="Times New Roman"/>
          <w:sz w:val="28"/>
          <w:szCs w:val="28"/>
        </w:rPr>
        <w:t xml:space="preserve"> та ін.]. - Л.-К.: Вид. ТК, 1993.</w:t>
      </w:r>
    </w:p>
    <w:p w:rsidR="00B045F2" w:rsidRDefault="0021056F" w:rsidP="00B045F2">
      <w:pPr>
        <w:numPr>
          <w:ilvl w:val="0"/>
          <w:numId w:val="29"/>
        </w:numPr>
        <w:ind w:left="0" w:hanging="426"/>
        <w:contextualSpacing/>
        <w:jc w:val="both"/>
        <w:rPr>
          <w:rFonts w:ascii="Times New Roman" w:hAnsi="Times New Roman" w:cs="Times New Roman"/>
          <w:sz w:val="28"/>
          <w:szCs w:val="28"/>
        </w:rPr>
      </w:pPr>
      <w:r w:rsidRPr="00B045F2">
        <w:rPr>
          <w:rFonts w:ascii="Times New Roman" w:hAnsi="Times New Roman" w:cs="Times New Roman"/>
          <w:sz w:val="28"/>
          <w:szCs w:val="28"/>
        </w:rPr>
        <w:t xml:space="preserve">Момот О.І. Менеджмент якості та елементи </w:t>
      </w:r>
      <w:proofErr w:type="spellStart"/>
      <w:r w:rsidRPr="00B045F2">
        <w:rPr>
          <w:rFonts w:ascii="Times New Roman" w:hAnsi="Times New Roman" w:cs="Times New Roman"/>
          <w:sz w:val="28"/>
          <w:szCs w:val="28"/>
        </w:rPr>
        <w:t>ситеми</w:t>
      </w:r>
      <w:proofErr w:type="spellEnd"/>
      <w:r w:rsidRPr="00B045F2">
        <w:rPr>
          <w:rFonts w:ascii="Times New Roman" w:hAnsi="Times New Roman" w:cs="Times New Roman"/>
          <w:sz w:val="28"/>
          <w:szCs w:val="28"/>
        </w:rPr>
        <w:t xml:space="preserve"> якості / О.І. Момот. - K.: Центр </w:t>
      </w:r>
      <w:proofErr w:type="spellStart"/>
      <w:r w:rsidRPr="00B045F2">
        <w:rPr>
          <w:rFonts w:ascii="Times New Roman" w:hAnsi="Times New Roman" w:cs="Times New Roman"/>
          <w:sz w:val="28"/>
          <w:szCs w:val="28"/>
        </w:rPr>
        <w:t>навч</w:t>
      </w:r>
      <w:proofErr w:type="spellEnd"/>
      <w:r w:rsidRPr="00B045F2">
        <w:rPr>
          <w:rFonts w:ascii="Times New Roman" w:hAnsi="Times New Roman" w:cs="Times New Roman"/>
          <w:sz w:val="28"/>
          <w:szCs w:val="28"/>
        </w:rPr>
        <w:t>. літ., 2007. - 368 с.</w:t>
      </w:r>
      <w:r w:rsidR="00B045F2">
        <w:rPr>
          <w:rFonts w:ascii="Times New Roman" w:hAnsi="Times New Roman" w:cs="Times New Roman"/>
          <w:sz w:val="28"/>
          <w:szCs w:val="28"/>
        </w:rPr>
        <w:t>\</w:t>
      </w:r>
    </w:p>
    <w:p w:rsidR="00B045F2" w:rsidRDefault="0021056F" w:rsidP="00B045F2">
      <w:pPr>
        <w:numPr>
          <w:ilvl w:val="0"/>
          <w:numId w:val="29"/>
        </w:numPr>
        <w:ind w:left="0" w:hanging="426"/>
        <w:contextualSpacing/>
        <w:jc w:val="both"/>
        <w:rPr>
          <w:rFonts w:ascii="Times New Roman" w:hAnsi="Times New Roman" w:cs="Times New Roman"/>
          <w:sz w:val="28"/>
          <w:szCs w:val="28"/>
        </w:rPr>
      </w:pPr>
      <w:proofErr w:type="spellStart"/>
      <w:r w:rsidRPr="00B045F2">
        <w:rPr>
          <w:rFonts w:ascii="Times New Roman" w:hAnsi="Times New Roman" w:cs="Times New Roman"/>
          <w:sz w:val="28"/>
          <w:szCs w:val="28"/>
        </w:rPr>
        <w:t>Осовська</w:t>
      </w:r>
      <w:proofErr w:type="spellEnd"/>
      <w:r w:rsidRPr="00B045F2">
        <w:rPr>
          <w:rFonts w:ascii="Times New Roman" w:hAnsi="Times New Roman" w:cs="Times New Roman"/>
          <w:sz w:val="28"/>
          <w:szCs w:val="28"/>
        </w:rPr>
        <w:t xml:space="preserve"> Г.В. Менеджмент організацій: Для самостійного вивчення: </w:t>
      </w:r>
      <w:proofErr w:type="spellStart"/>
      <w:r w:rsidRPr="00B045F2">
        <w:rPr>
          <w:rFonts w:ascii="Times New Roman" w:hAnsi="Times New Roman" w:cs="Times New Roman"/>
          <w:sz w:val="28"/>
          <w:szCs w:val="28"/>
        </w:rPr>
        <w:t>навч</w:t>
      </w:r>
      <w:proofErr w:type="spellEnd"/>
      <w:r w:rsidRPr="00B045F2">
        <w:rPr>
          <w:rFonts w:ascii="Times New Roman" w:hAnsi="Times New Roman" w:cs="Times New Roman"/>
          <w:sz w:val="28"/>
          <w:szCs w:val="28"/>
        </w:rPr>
        <w:t xml:space="preserve">. </w:t>
      </w:r>
      <w:proofErr w:type="spellStart"/>
      <w:r w:rsidRPr="00B045F2">
        <w:rPr>
          <w:rFonts w:ascii="Times New Roman" w:hAnsi="Times New Roman" w:cs="Times New Roman"/>
          <w:sz w:val="28"/>
          <w:szCs w:val="28"/>
        </w:rPr>
        <w:t>посіб</w:t>
      </w:r>
      <w:proofErr w:type="spellEnd"/>
      <w:r w:rsidRPr="00B045F2">
        <w:rPr>
          <w:rFonts w:ascii="Times New Roman" w:hAnsi="Times New Roman" w:cs="Times New Roman"/>
          <w:sz w:val="28"/>
          <w:szCs w:val="28"/>
        </w:rPr>
        <w:t xml:space="preserve">. для </w:t>
      </w:r>
      <w:proofErr w:type="spellStart"/>
      <w:r w:rsidRPr="00B045F2">
        <w:rPr>
          <w:rFonts w:ascii="Times New Roman" w:hAnsi="Times New Roman" w:cs="Times New Roman"/>
          <w:sz w:val="28"/>
          <w:szCs w:val="28"/>
        </w:rPr>
        <w:t>студ</w:t>
      </w:r>
      <w:proofErr w:type="spellEnd"/>
      <w:r w:rsidRPr="00B045F2">
        <w:rPr>
          <w:rFonts w:ascii="Times New Roman" w:hAnsi="Times New Roman" w:cs="Times New Roman"/>
          <w:sz w:val="28"/>
          <w:szCs w:val="28"/>
        </w:rPr>
        <w:t xml:space="preserve">. </w:t>
      </w:r>
      <w:proofErr w:type="spellStart"/>
      <w:r w:rsidRPr="00B045F2">
        <w:rPr>
          <w:rFonts w:ascii="Times New Roman" w:hAnsi="Times New Roman" w:cs="Times New Roman"/>
          <w:sz w:val="28"/>
          <w:szCs w:val="28"/>
        </w:rPr>
        <w:t>вищ</w:t>
      </w:r>
      <w:proofErr w:type="spellEnd"/>
      <w:r w:rsidRPr="00B045F2">
        <w:rPr>
          <w:rFonts w:ascii="Times New Roman" w:hAnsi="Times New Roman" w:cs="Times New Roman"/>
          <w:sz w:val="28"/>
          <w:szCs w:val="28"/>
        </w:rPr>
        <w:t xml:space="preserve">. </w:t>
      </w:r>
      <w:proofErr w:type="spellStart"/>
      <w:r w:rsidRPr="00B045F2">
        <w:rPr>
          <w:rFonts w:ascii="Times New Roman" w:hAnsi="Times New Roman" w:cs="Times New Roman"/>
          <w:sz w:val="28"/>
          <w:szCs w:val="28"/>
        </w:rPr>
        <w:t>навч</w:t>
      </w:r>
      <w:proofErr w:type="spellEnd"/>
      <w:r w:rsidRPr="00B045F2">
        <w:rPr>
          <w:rFonts w:ascii="Times New Roman" w:hAnsi="Times New Roman" w:cs="Times New Roman"/>
          <w:sz w:val="28"/>
          <w:szCs w:val="28"/>
        </w:rPr>
        <w:t xml:space="preserve">. заклад. / Г. В. </w:t>
      </w:r>
      <w:proofErr w:type="spellStart"/>
      <w:r w:rsidRPr="00B045F2">
        <w:rPr>
          <w:rFonts w:ascii="Times New Roman" w:hAnsi="Times New Roman" w:cs="Times New Roman"/>
          <w:sz w:val="28"/>
          <w:szCs w:val="28"/>
        </w:rPr>
        <w:t>Осовська</w:t>
      </w:r>
      <w:proofErr w:type="spellEnd"/>
      <w:r w:rsidRPr="00B045F2">
        <w:rPr>
          <w:rFonts w:ascii="Times New Roman" w:hAnsi="Times New Roman" w:cs="Times New Roman"/>
          <w:sz w:val="28"/>
          <w:szCs w:val="28"/>
        </w:rPr>
        <w:t>, О. А. Косовський. – К.: Кондор, 2009. - 376 с.</w:t>
      </w:r>
    </w:p>
    <w:p w:rsidR="0021056F" w:rsidRPr="00B045F2" w:rsidRDefault="0021056F" w:rsidP="00B045F2">
      <w:pPr>
        <w:numPr>
          <w:ilvl w:val="0"/>
          <w:numId w:val="29"/>
        </w:numPr>
        <w:ind w:left="0" w:hanging="426"/>
        <w:contextualSpacing/>
        <w:jc w:val="both"/>
        <w:rPr>
          <w:rFonts w:ascii="Times New Roman" w:hAnsi="Times New Roman" w:cs="Times New Roman"/>
          <w:sz w:val="28"/>
          <w:szCs w:val="28"/>
        </w:rPr>
      </w:pPr>
      <w:r w:rsidRPr="00B045F2">
        <w:rPr>
          <w:rFonts w:ascii="Times New Roman" w:hAnsi="Times New Roman" w:cs="Times New Roman"/>
          <w:sz w:val="28"/>
          <w:szCs w:val="28"/>
        </w:rPr>
        <w:t xml:space="preserve">Портер М. </w:t>
      </w:r>
      <w:proofErr w:type="spellStart"/>
      <w:r w:rsidRPr="00B045F2">
        <w:rPr>
          <w:rFonts w:ascii="Times New Roman" w:hAnsi="Times New Roman" w:cs="Times New Roman"/>
          <w:sz w:val="28"/>
          <w:szCs w:val="28"/>
        </w:rPr>
        <w:t>Конкуренция</w:t>
      </w:r>
      <w:proofErr w:type="spellEnd"/>
      <w:r w:rsidRPr="00B045F2">
        <w:rPr>
          <w:rFonts w:ascii="Times New Roman" w:hAnsi="Times New Roman" w:cs="Times New Roman"/>
          <w:sz w:val="28"/>
          <w:szCs w:val="28"/>
        </w:rPr>
        <w:t xml:space="preserve">: пер. с </w:t>
      </w:r>
      <w:proofErr w:type="spellStart"/>
      <w:r w:rsidRPr="00B045F2">
        <w:rPr>
          <w:rFonts w:ascii="Times New Roman" w:hAnsi="Times New Roman" w:cs="Times New Roman"/>
          <w:sz w:val="28"/>
          <w:szCs w:val="28"/>
        </w:rPr>
        <w:t>англ</w:t>
      </w:r>
      <w:proofErr w:type="spellEnd"/>
      <w:r w:rsidRPr="00B045F2">
        <w:rPr>
          <w:rFonts w:ascii="Times New Roman" w:hAnsi="Times New Roman" w:cs="Times New Roman"/>
          <w:sz w:val="28"/>
          <w:szCs w:val="28"/>
        </w:rPr>
        <w:t xml:space="preserve">. / М. Портер. - СПб.: </w:t>
      </w:r>
      <w:proofErr w:type="spellStart"/>
      <w:r w:rsidRPr="00B045F2">
        <w:rPr>
          <w:rFonts w:ascii="Times New Roman" w:hAnsi="Times New Roman" w:cs="Times New Roman"/>
          <w:sz w:val="28"/>
          <w:szCs w:val="28"/>
        </w:rPr>
        <w:t>Вильямс</w:t>
      </w:r>
      <w:proofErr w:type="spellEnd"/>
      <w:r w:rsidRPr="00B045F2">
        <w:rPr>
          <w:rFonts w:ascii="Times New Roman" w:hAnsi="Times New Roman" w:cs="Times New Roman"/>
          <w:sz w:val="28"/>
          <w:szCs w:val="28"/>
        </w:rPr>
        <w:t>, 2003. - 495 с.</w:t>
      </w:r>
    </w:p>
    <w:p w:rsidR="0021056F" w:rsidRPr="0021056F" w:rsidRDefault="0021056F" w:rsidP="00B045F2">
      <w:pPr>
        <w:numPr>
          <w:ilvl w:val="0"/>
          <w:numId w:val="29"/>
        </w:numPr>
        <w:ind w:left="0" w:hanging="426"/>
        <w:contextualSpacing/>
        <w:jc w:val="both"/>
        <w:rPr>
          <w:rFonts w:ascii="Times New Roman" w:hAnsi="Times New Roman" w:cs="Times New Roman"/>
          <w:sz w:val="28"/>
          <w:szCs w:val="28"/>
        </w:rPr>
      </w:pPr>
      <w:r w:rsidRPr="0021056F">
        <w:rPr>
          <w:rFonts w:ascii="Times New Roman" w:hAnsi="Times New Roman" w:cs="Times New Roman"/>
          <w:sz w:val="28"/>
          <w:szCs w:val="28"/>
        </w:rPr>
        <w:t xml:space="preserve">Пушкар М.Р. Менеджмент: теорія та практика: підручник для </w:t>
      </w:r>
      <w:proofErr w:type="spellStart"/>
      <w:r w:rsidRPr="0021056F">
        <w:rPr>
          <w:rFonts w:ascii="Times New Roman" w:hAnsi="Times New Roman" w:cs="Times New Roman"/>
          <w:sz w:val="28"/>
          <w:szCs w:val="28"/>
        </w:rPr>
        <w:t>студ</w:t>
      </w:r>
      <w:proofErr w:type="spellEnd"/>
      <w:r w:rsidRPr="0021056F">
        <w:rPr>
          <w:rFonts w:ascii="Times New Roman" w:hAnsi="Times New Roman" w:cs="Times New Roman"/>
          <w:sz w:val="28"/>
          <w:szCs w:val="28"/>
        </w:rPr>
        <w:t xml:space="preserve">. </w:t>
      </w:r>
      <w:proofErr w:type="spellStart"/>
      <w:r w:rsidRPr="0021056F">
        <w:rPr>
          <w:rFonts w:ascii="Times New Roman" w:hAnsi="Times New Roman" w:cs="Times New Roman"/>
          <w:sz w:val="28"/>
          <w:szCs w:val="28"/>
        </w:rPr>
        <w:t>вищ</w:t>
      </w:r>
      <w:proofErr w:type="spellEnd"/>
      <w:r w:rsidRPr="0021056F">
        <w:rPr>
          <w:rFonts w:ascii="Times New Roman" w:hAnsi="Times New Roman" w:cs="Times New Roman"/>
          <w:sz w:val="28"/>
          <w:szCs w:val="28"/>
        </w:rPr>
        <w:t xml:space="preserve">. </w:t>
      </w:r>
      <w:proofErr w:type="spellStart"/>
      <w:r w:rsidRPr="0021056F">
        <w:rPr>
          <w:rFonts w:ascii="Times New Roman" w:hAnsi="Times New Roman" w:cs="Times New Roman"/>
          <w:sz w:val="28"/>
          <w:szCs w:val="28"/>
        </w:rPr>
        <w:t>навч</w:t>
      </w:r>
      <w:proofErr w:type="spellEnd"/>
      <w:r w:rsidRPr="0021056F">
        <w:rPr>
          <w:rFonts w:ascii="Times New Roman" w:hAnsi="Times New Roman" w:cs="Times New Roman"/>
          <w:sz w:val="28"/>
          <w:szCs w:val="28"/>
        </w:rPr>
        <w:t xml:space="preserve">. </w:t>
      </w:r>
      <w:proofErr w:type="spellStart"/>
      <w:r w:rsidRPr="0021056F">
        <w:rPr>
          <w:rFonts w:ascii="Times New Roman" w:hAnsi="Times New Roman" w:cs="Times New Roman"/>
          <w:sz w:val="28"/>
          <w:szCs w:val="28"/>
        </w:rPr>
        <w:t>закл</w:t>
      </w:r>
      <w:proofErr w:type="spellEnd"/>
      <w:r w:rsidRPr="0021056F">
        <w:rPr>
          <w:rFonts w:ascii="Times New Roman" w:hAnsi="Times New Roman" w:cs="Times New Roman"/>
          <w:sz w:val="28"/>
          <w:szCs w:val="28"/>
        </w:rPr>
        <w:t xml:space="preserve">. / P.M. Пушкар, Н. П. Тарнавська. - 3-тє вид., перероб. і </w:t>
      </w:r>
      <w:proofErr w:type="spellStart"/>
      <w:r w:rsidRPr="0021056F">
        <w:rPr>
          <w:rFonts w:ascii="Times New Roman" w:hAnsi="Times New Roman" w:cs="Times New Roman"/>
          <w:sz w:val="28"/>
          <w:szCs w:val="28"/>
        </w:rPr>
        <w:t>допов</w:t>
      </w:r>
      <w:proofErr w:type="spellEnd"/>
      <w:r w:rsidRPr="0021056F">
        <w:rPr>
          <w:rFonts w:ascii="Times New Roman" w:hAnsi="Times New Roman" w:cs="Times New Roman"/>
          <w:sz w:val="28"/>
          <w:szCs w:val="28"/>
        </w:rPr>
        <w:t>. - Тернопіль: Карт-бланш, 2005. - 486 с.</w:t>
      </w:r>
    </w:p>
    <w:p w:rsidR="0021056F" w:rsidRPr="0021056F" w:rsidRDefault="0021056F" w:rsidP="00B045F2">
      <w:pPr>
        <w:numPr>
          <w:ilvl w:val="0"/>
          <w:numId w:val="29"/>
        </w:numPr>
        <w:ind w:left="0" w:hanging="426"/>
        <w:contextualSpacing/>
        <w:jc w:val="both"/>
        <w:rPr>
          <w:rFonts w:ascii="Times New Roman" w:hAnsi="Times New Roman" w:cs="Times New Roman"/>
          <w:sz w:val="28"/>
          <w:szCs w:val="28"/>
        </w:rPr>
      </w:pPr>
      <w:proofErr w:type="spellStart"/>
      <w:r w:rsidRPr="0021056F">
        <w:rPr>
          <w:rFonts w:ascii="Times New Roman" w:hAnsi="Times New Roman" w:cs="Times New Roman"/>
          <w:sz w:val="28"/>
          <w:szCs w:val="28"/>
        </w:rPr>
        <w:t>Решетняк</w:t>
      </w:r>
      <w:proofErr w:type="spellEnd"/>
      <w:r w:rsidRPr="0021056F">
        <w:rPr>
          <w:rFonts w:ascii="Times New Roman" w:hAnsi="Times New Roman" w:cs="Times New Roman"/>
          <w:sz w:val="28"/>
          <w:szCs w:val="28"/>
        </w:rPr>
        <w:t xml:space="preserve"> Е.И. </w:t>
      </w:r>
      <w:r w:rsidRPr="00B045F2">
        <w:rPr>
          <w:rFonts w:ascii="Times New Roman" w:hAnsi="Times New Roman" w:cs="Times New Roman"/>
          <w:sz w:val="28"/>
          <w:szCs w:val="28"/>
          <w:lang w:val="ru-RU"/>
        </w:rPr>
        <w:t>Современные методы управления предприятием сферы</w:t>
      </w:r>
      <w:r w:rsidRPr="0021056F">
        <w:rPr>
          <w:rFonts w:ascii="Times New Roman" w:hAnsi="Times New Roman" w:cs="Times New Roman"/>
          <w:sz w:val="28"/>
          <w:szCs w:val="28"/>
        </w:rPr>
        <w:t xml:space="preserve"> услуг / Е.И. </w:t>
      </w:r>
      <w:proofErr w:type="spellStart"/>
      <w:r w:rsidRPr="0021056F">
        <w:rPr>
          <w:rFonts w:ascii="Times New Roman" w:hAnsi="Times New Roman" w:cs="Times New Roman"/>
          <w:sz w:val="28"/>
          <w:szCs w:val="28"/>
        </w:rPr>
        <w:t>Решетняк</w:t>
      </w:r>
      <w:proofErr w:type="spellEnd"/>
      <w:r w:rsidRPr="0021056F">
        <w:rPr>
          <w:rFonts w:ascii="Times New Roman" w:hAnsi="Times New Roman" w:cs="Times New Roman"/>
          <w:sz w:val="28"/>
          <w:szCs w:val="28"/>
        </w:rPr>
        <w:t>. - X.: Фактор, 2008. - 544 с.</w:t>
      </w:r>
    </w:p>
    <w:p w:rsidR="0021056F" w:rsidRPr="0021056F" w:rsidRDefault="0021056F" w:rsidP="00B045F2">
      <w:pPr>
        <w:numPr>
          <w:ilvl w:val="0"/>
          <w:numId w:val="29"/>
        </w:numPr>
        <w:ind w:left="0" w:hanging="426"/>
        <w:contextualSpacing/>
        <w:jc w:val="both"/>
        <w:rPr>
          <w:rFonts w:ascii="Times New Roman" w:hAnsi="Times New Roman" w:cs="Times New Roman"/>
          <w:sz w:val="28"/>
          <w:szCs w:val="28"/>
        </w:rPr>
      </w:pPr>
      <w:r w:rsidRPr="00B045F2">
        <w:rPr>
          <w:rFonts w:ascii="Times New Roman" w:hAnsi="Times New Roman" w:cs="Times New Roman"/>
          <w:sz w:val="28"/>
          <w:szCs w:val="28"/>
          <w:lang w:val="ru-RU"/>
        </w:rPr>
        <w:t xml:space="preserve">Руководство по </w:t>
      </w:r>
      <w:proofErr w:type="spellStart"/>
      <w:r w:rsidRPr="00B045F2">
        <w:rPr>
          <w:rFonts w:ascii="Times New Roman" w:hAnsi="Times New Roman" w:cs="Times New Roman"/>
          <w:sz w:val="28"/>
          <w:szCs w:val="28"/>
          <w:lang w:val="ru-RU"/>
        </w:rPr>
        <w:t>приминению</w:t>
      </w:r>
      <w:proofErr w:type="spellEnd"/>
      <w:r w:rsidRPr="00B045F2">
        <w:rPr>
          <w:rFonts w:ascii="Times New Roman" w:hAnsi="Times New Roman" w:cs="Times New Roman"/>
          <w:sz w:val="28"/>
          <w:szCs w:val="28"/>
          <w:lang w:val="ru-RU"/>
        </w:rPr>
        <w:t xml:space="preserve"> стандарта ISO 9001-2000 в сфере услуг: пер. с англ. A.Л. Раскина. - М.: РИА «Стандарты и качество», 2001. - 120 с</w:t>
      </w:r>
      <w:r w:rsidRPr="0021056F">
        <w:rPr>
          <w:rFonts w:ascii="Times New Roman" w:hAnsi="Times New Roman" w:cs="Times New Roman"/>
          <w:sz w:val="28"/>
          <w:szCs w:val="28"/>
        </w:rPr>
        <w:t>.</w:t>
      </w:r>
    </w:p>
    <w:p w:rsidR="0021056F" w:rsidRPr="0021056F" w:rsidRDefault="0021056F" w:rsidP="00B045F2">
      <w:pPr>
        <w:numPr>
          <w:ilvl w:val="0"/>
          <w:numId w:val="29"/>
        </w:numPr>
        <w:ind w:left="0" w:hanging="426"/>
        <w:contextualSpacing/>
        <w:jc w:val="both"/>
        <w:rPr>
          <w:rFonts w:ascii="Times New Roman" w:hAnsi="Times New Roman" w:cs="Times New Roman"/>
          <w:sz w:val="28"/>
          <w:szCs w:val="28"/>
        </w:rPr>
      </w:pPr>
      <w:r w:rsidRPr="0021056F">
        <w:rPr>
          <w:rFonts w:ascii="Times New Roman" w:hAnsi="Times New Roman" w:cs="Times New Roman"/>
          <w:sz w:val="28"/>
          <w:szCs w:val="28"/>
        </w:rPr>
        <w:t>Сертифікація в Україні. Нормативні акти та інші документа. - T. 3. Стандарти з управління якістю та забезпечення якості. - К.: Основа, 1999. - 480 с.</w:t>
      </w:r>
    </w:p>
    <w:p w:rsidR="0021056F" w:rsidRPr="0021056F" w:rsidRDefault="0021056F" w:rsidP="00B045F2">
      <w:pPr>
        <w:numPr>
          <w:ilvl w:val="0"/>
          <w:numId w:val="29"/>
        </w:numPr>
        <w:ind w:left="0" w:hanging="426"/>
        <w:contextualSpacing/>
        <w:jc w:val="both"/>
        <w:rPr>
          <w:rFonts w:ascii="Times New Roman" w:hAnsi="Times New Roman" w:cs="Times New Roman"/>
          <w:sz w:val="28"/>
          <w:szCs w:val="28"/>
        </w:rPr>
      </w:pPr>
      <w:proofErr w:type="spellStart"/>
      <w:r w:rsidRPr="0021056F">
        <w:rPr>
          <w:rFonts w:ascii="Times New Roman" w:hAnsi="Times New Roman" w:cs="Times New Roman"/>
          <w:sz w:val="28"/>
          <w:szCs w:val="28"/>
        </w:rPr>
        <w:t>Сертификация</w:t>
      </w:r>
      <w:proofErr w:type="spellEnd"/>
      <w:r w:rsidRPr="0021056F">
        <w:rPr>
          <w:rFonts w:ascii="Times New Roman" w:hAnsi="Times New Roman" w:cs="Times New Roman"/>
          <w:sz w:val="28"/>
          <w:szCs w:val="28"/>
        </w:rPr>
        <w:t xml:space="preserve"> </w:t>
      </w:r>
      <w:proofErr w:type="spellStart"/>
      <w:r w:rsidRPr="0021056F">
        <w:rPr>
          <w:rFonts w:ascii="Times New Roman" w:hAnsi="Times New Roman" w:cs="Times New Roman"/>
          <w:sz w:val="28"/>
          <w:szCs w:val="28"/>
        </w:rPr>
        <w:t>потребительских</w:t>
      </w:r>
      <w:proofErr w:type="spellEnd"/>
      <w:r w:rsidRPr="0021056F">
        <w:rPr>
          <w:rFonts w:ascii="Times New Roman" w:hAnsi="Times New Roman" w:cs="Times New Roman"/>
          <w:sz w:val="28"/>
          <w:szCs w:val="28"/>
        </w:rPr>
        <w:t xml:space="preserve"> </w:t>
      </w:r>
      <w:proofErr w:type="spellStart"/>
      <w:r w:rsidRPr="0021056F">
        <w:rPr>
          <w:rFonts w:ascii="Times New Roman" w:hAnsi="Times New Roman" w:cs="Times New Roman"/>
          <w:sz w:val="28"/>
          <w:szCs w:val="28"/>
        </w:rPr>
        <w:t>товаров</w:t>
      </w:r>
      <w:proofErr w:type="spellEnd"/>
      <w:r w:rsidRPr="0021056F">
        <w:rPr>
          <w:rFonts w:ascii="Times New Roman" w:hAnsi="Times New Roman" w:cs="Times New Roman"/>
          <w:sz w:val="28"/>
          <w:szCs w:val="28"/>
        </w:rPr>
        <w:t xml:space="preserve">. </w:t>
      </w:r>
      <w:proofErr w:type="spellStart"/>
      <w:r w:rsidRPr="0021056F">
        <w:rPr>
          <w:rFonts w:ascii="Times New Roman" w:hAnsi="Times New Roman" w:cs="Times New Roman"/>
          <w:sz w:val="28"/>
          <w:szCs w:val="28"/>
        </w:rPr>
        <w:t>Зарубежный</w:t>
      </w:r>
      <w:proofErr w:type="spellEnd"/>
      <w:r w:rsidRPr="0021056F">
        <w:rPr>
          <w:rFonts w:ascii="Times New Roman" w:hAnsi="Times New Roman" w:cs="Times New Roman"/>
          <w:sz w:val="28"/>
          <w:szCs w:val="28"/>
        </w:rPr>
        <w:t xml:space="preserve"> </w:t>
      </w:r>
      <w:proofErr w:type="spellStart"/>
      <w:r w:rsidRPr="0021056F">
        <w:rPr>
          <w:rFonts w:ascii="Times New Roman" w:hAnsi="Times New Roman" w:cs="Times New Roman"/>
          <w:sz w:val="28"/>
          <w:szCs w:val="28"/>
        </w:rPr>
        <w:t>опыт</w:t>
      </w:r>
      <w:proofErr w:type="spellEnd"/>
      <w:r w:rsidRPr="0021056F">
        <w:rPr>
          <w:rFonts w:ascii="Times New Roman" w:hAnsi="Times New Roman" w:cs="Times New Roman"/>
          <w:sz w:val="28"/>
          <w:szCs w:val="28"/>
        </w:rPr>
        <w:t xml:space="preserve">. - М.: </w:t>
      </w:r>
      <w:proofErr w:type="spellStart"/>
      <w:r w:rsidRPr="0021056F">
        <w:rPr>
          <w:rFonts w:ascii="Times New Roman" w:hAnsi="Times New Roman" w:cs="Times New Roman"/>
          <w:sz w:val="28"/>
          <w:szCs w:val="28"/>
        </w:rPr>
        <w:t>Изд</w:t>
      </w:r>
      <w:proofErr w:type="spellEnd"/>
      <w:r w:rsidRPr="0021056F">
        <w:rPr>
          <w:rFonts w:ascii="Times New Roman" w:hAnsi="Times New Roman" w:cs="Times New Roman"/>
          <w:sz w:val="28"/>
          <w:szCs w:val="28"/>
        </w:rPr>
        <w:t xml:space="preserve">-во </w:t>
      </w:r>
      <w:proofErr w:type="spellStart"/>
      <w:r w:rsidRPr="0021056F">
        <w:rPr>
          <w:rFonts w:ascii="Times New Roman" w:hAnsi="Times New Roman" w:cs="Times New Roman"/>
          <w:sz w:val="28"/>
          <w:szCs w:val="28"/>
        </w:rPr>
        <w:t>стандартов</w:t>
      </w:r>
      <w:proofErr w:type="spellEnd"/>
      <w:r w:rsidRPr="0021056F">
        <w:rPr>
          <w:rFonts w:ascii="Times New Roman" w:hAnsi="Times New Roman" w:cs="Times New Roman"/>
          <w:sz w:val="28"/>
          <w:szCs w:val="28"/>
        </w:rPr>
        <w:t>, 1994.</w:t>
      </w:r>
    </w:p>
    <w:p w:rsidR="0021056F" w:rsidRPr="0021056F" w:rsidRDefault="0021056F" w:rsidP="00B045F2">
      <w:pPr>
        <w:numPr>
          <w:ilvl w:val="0"/>
          <w:numId w:val="29"/>
        </w:numPr>
        <w:ind w:left="0" w:hanging="426"/>
        <w:contextualSpacing/>
        <w:jc w:val="both"/>
        <w:rPr>
          <w:rFonts w:ascii="Times New Roman" w:hAnsi="Times New Roman" w:cs="Times New Roman"/>
          <w:sz w:val="28"/>
          <w:szCs w:val="28"/>
        </w:rPr>
      </w:pPr>
      <w:proofErr w:type="spellStart"/>
      <w:r w:rsidRPr="0021056F">
        <w:rPr>
          <w:rFonts w:ascii="Times New Roman" w:hAnsi="Times New Roman" w:cs="Times New Roman"/>
          <w:sz w:val="28"/>
          <w:szCs w:val="28"/>
        </w:rPr>
        <w:lastRenderedPageBreak/>
        <w:t>Скібіцька</w:t>
      </w:r>
      <w:proofErr w:type="spellEnd"/>
      <w:r w:rsidRPr="0021056F">
        <w:rPr>
          <w:rFonts w:ascii="Times New Roman" w:hAnsi="Times New Roman" w:cs="Times New Roman"/>
          <w:sz w:val="28"/>
          <w:szCs w:val="28"/>
        </w:rPr>
        <w:t xml:space="preserve"> Л. I. Менеджмент: </w:t>
      </w:r>
      <w:proofErr w:type="spellStart"/>
      <w:r w:rsidRPr="0021056F">
        <w:rPr>
          <w:rFonts w:ascii="Times New Roman" w:hAnsi="Times New Roman" w:cs="Times New Roman"/>
          <w:sz w:val="28"/>
          <w:szCs w:val="28"/>
        </w:rPr>
        <w:t>навч</w:t>
      </w:r>
      <w:proofErr w:type="spellEnd"/>
      <w:r w:rsidRPr="0021056F">
        <w:rPr>
          <w:rFonts w:ascii="Times New Roman" w:hAnsi="Times New Roman" w:cs="Times New Roman"/>
          <w:sz w:val="28"/>
          <w:szCs w:val="28"/>
        </w:rPr>
        <w:t xml:space="preserve">. посібник для студентів </w:t>
      </w:r>
      <w:proofErr w:type="spellStart"/>
      <w:r w:rsidRPr="0021056F">
        <w:rPr>
          <w:rFonts w:ascii="Times New Roman" w:hAnsi="Times New Roman" w:cs="Times New Roman"/>
          <w:sz w:val="28"/>
          <w:szCs w:val="28"/>
        </w:rPr>
        <w:t>вищ</w:t>
      </w:r>
      <w:proofErr w:type="spellEnd"/>
      <w:r w:rsidRPr="0021056F">
        <w:rPr>
          <w:rFonts w:ascii="Times New Roman" w:hAnsi="Times New Roman" w:cs="Times New Roman"/>
          <w:sz w:val="28"/>
          <w:szCs w:val="28"/>
        </w:rPr>
        <w:t xml:space="preserve">. </w:t>
      </w:r>
      <w:proofErr w:type="spellStart"/>
      <w:r w:rsidRPr="0021056F">
        <w:rPr>
          <w:rFonts w:ascii="Times New Roman" w:hAnsi="Times New Roman" w:cs="Times New Roman"/>
          <w:sz w:val="28"/>
          <w:szCs w:val="28"/>
        </w:rPr>
        <w:t>навч</w:t>
      </w:r>
      <w:proofErr w:type="spellEnd"/>
      <w:r w:rsidRPr="0021056F">
        <w:rPr>
          <w:rFonts w:ascii="Times New Roman" w:hAnsi="Times New Roman" w:cs="Times New Roman"/>
          <w:sz w:val="28"/>
          <w:szCs w:val="28"/>
        </w:rPr>
        <w:t>. закладів / Л.І. </w:t>
      </w:r>
      <w:proofErr w:type="spellStart"/>
      <w:r w:rsidRPr="0021056F">
        <w:rPr>
          <w:rFonts w:ascii="Times New Roman" w:hAnsi="Times New Roman" w:cs="Times New Roman"/>
          <w:sz w:val="28"/>
          <w:szCs w:val="28"/>
        </w:rPr>
        <w:t>Скібіцька</w:t>
      </w:r>
      <w:proofErr w:type="spellEnd"/>
      <w:r w:rsidRPr="0021056F">
        <w:rPr>
          <w:rFonts w:ascii="Times New Roman" w:hAnsi="Times New Roman" w:cs="Times New Roman"/>
          <w:sz w:val="28"/>
          <w:szCs w:val="28"/>
        </w:rPr>
        <w:t xml:space="preserve">, О. М. </w:t>
      </w:r>
      <w:proofErr w:type="spellStart"/>
      <w:r w:rsidRPr="0021056F">
        <w:rPr>
          <w:rFonts w:ascii="Times New Roman" w:hAnsi="Times New Roman" w:cs="Times New Roman"/>
          <w:sz w:val="28"/>
          <w:szCs w:val="28"/>
        </w:rPr>
        <w:t>Скібіцький</w:t>
      </w:r>
      <w:proofErr w:type="spellEnd"/>
      <w:r w:rsidRPr="0021056F">
        <w:rPr>
          <w:rFonts w:ascii="Times New Roman" w:hAnsi="Times New Roman" w:cs="Times New Roman"/>
          <w:sz w:val="28"/>
          <w:szCs w:val="28"/>
        </w:rPr>
        <w:t>. - К.: Центр учбової літератури, 2007. – 415 с.</w:t>
      </w:r>
    </w:p>
    <w:p w:rsidR="0021056F" w:rsidRPr="0021056F" w:rsidRDefault="0021056F" w:rsidP="00B045F2">
      <w:pPr>
        <w:numPr>
          <w:ilvl w:val="0"/>
          <w:numId w:val="29"/>
        </w:numPr>
        <w:ind w:left="0" w:hanging="426"/>
        <w:contextualSpacing/>
        <w:jc w:val="both"/>
        <w:rPr>
          <w:rFonts w:ascii="Times New Roman" w:hAnsi="Times New Roman" w:cs="Times New Roman"/>
          <w:sz w:val="28"/>
          <w:szCs w:val="28"/>
        </w:rPr>
      </w:pPr>
      <w:proofErr w:type="spellStart"/>
      <w:r w:rsidRPr="0021056F">
        <w:rPr>
          <w:rFonts w:ascii="Times New Roman" w:hAnsi="Times New Roman" w:cs="Times New Roman"/>
          <w:sz w:val="28"/>
          <w:szCs w:val="28"/>
        </w:rPr>
        <w:t>Спицнадель</w:t>
      </w:r>
      <w:proofErr w:type="spellEnd"/>
      <w:r w:rsidRPr="0021056F">
        <w:rPr>
          <w:rFonts w:ascii="Times New Roman" w:hAnsi="Times New Roman" w:cs="Times New Roman"/>
          <w:sz w:val="28"/>
          <w:szCs w:val="28"/>
        </w:rPr>
        <w:t xml:space="preserve"> В.Н. Система </w:t>
      </w:r>
      <w:proofErr w:type="spellStart"/>
      <w:r w:rsidRPr="0021056F">
        <w:rPr>
          <w:rFonts w:ascii="Times New Roman" w:hAnsi="Times New Roman" w:cs="Times New Roman"/>
          <w:sz w:val="28"/>
          <w:szCs w:val="28"/>
        </w:rPr>
        <w:t>качества</w:t>
      </w:r>
      <w:proofErr w:type="spellEnd"/>
      <w:r w:rsidRPr="0021056F">
        <w:rPr>
          <w:rFonts w:ascii="Times New Roman" w:hAnsi="Times New Roman" w:cs="Times New Roman"/>
          <w:sz w:val="28"/>
          <w:szCs w:val="28"/>
        </w:rPr>
        <w:t xml:space="preserve">: </w:t>
      </w:r>
      <w:proofErr w:type="spellStart"/>
      <w:r w:rsidRPr="0021056F">
        <w:rPr>
          <w:rFonts w:ascii="Times New Roman" w:hAnsi="Times New Roman" w:cs="Times New Roman"/>
          <w:sz w:val="28"/>
          <w:szCs w:val="28"/>
        </w:rPr>
        <w:t>разработка</w:t>
      </w:r>
      <w:proofErr w:type="spellEnd"/>
      <w:r w:rsidRPr="0021056F">
        <w:rPr>
          <w:rFonts w:ascii="Times New Roman" w:hAnsi="Times New Roman" w:cs="Times New Roman"/>
          <w:sz w:val="28"/>
          <w:szCs w:val="28"/>
        </w:rPr>
        <w:t xml:space="preserve">, </w:t>
      </w:r>
      <w:proofErr w:type="spellStart"/>
      <w:r w:rsidRPr="0021056F">
        <w:rPr>
          <w:rFonts w:ascii="Times New Roman" w:hAnsi="Times New Roman" w:cs="Times New Roman"/>
          <w:sz w:val="28"/>
          <w:szCs w:val="28"/>
        </w:rPr>
        <w:t>внедрение</w:t>
      </w:r>
      <w:proofErr w:type="spellEnd"/>
      <w:r w:rsidRPr="0021056F">
        <w:rPr>
          <w:rFonts w:ascii="Times New Roman" w:hAnsi="Times New Roman" w:cs="Times New Roman"/>
          <w:sz w:val="28"/>
          <w:szCs w:val="28"/>
        </w:rPr>
        <w:t xml:space="preserve">, </w:t>
      </w:r>
      <w:proofErr w:type="spellStart"/>
      <w:r w:rsidRPr="0021056F">
        <w:rPr>
          <w:rFonts w:ascii="Times New Roman" w:hAnsi="Times New Roman" w:cs="Times New Roman"/>
          <w:sz w:val="28"/>
          <w:szCs w:val="28"/>
        </w:rPr>
        <w:t>сертификация</w:t>
      </w:r>
      <w:proofErr w:type="spellEnd"/>
      <w:r w:rsidRPr="0021056F">
        <w:rPr>
          <w:rFonts w:ascii="Times New Roman" w:hAnsi="Times New Roman" w:cs="Times New Roman"/>
          <w:sz w:val="28"/>
          <w:szCs w:val="28"/>
        </w:rPr>
        <w:t xml:space="preserve">: </w:t>
      </w:r>
      <w:proofErr w:type="spellStart"/>
      <w:r w:rsidRPr="0021056F">
        <w:rPr>
          <w:rFonts w:ascii="Times New Roman" w:hAnsi="Times New Roman" w:cs="Times New Roman"/>
          <w:sz w:val="28"/>
          <w:szCs w:val="28"/>
        </w:rPr>
        <w:t>учеб</w:t>
      </w:r>
      <w:proofErr w:type="spellEnd"/>
      <w:r w:rsidRPr="0021056F">
        <w:rPr>
          <w:rFonts w:ascii="Times New Roman" w:hAnsi="Times New Roman" w:cs="Times New Roman"/>
          <w:sz w:val="28"/>
          <w:szCs w:val="28"/>
        </w:rPr>
        <w:t>. пособ. / B.Н. </w:t>
      </w:r>
      <w:proofErr w:type="spellStart"/>
      <w:r w:rsidRPr="0021056F">
        <w:rPr>
          <w:rFonts w:ascii="Times New Roman" w:hAnsi="Times New Roman" w:cs="Times New Roman"/>
          <w:sz w:val="28"/>
          <w:szCs w:val="28"/>
        </w:rPr>
        <w:t>Спицнадель</w:t>
      </w:r>
      <w:proofErr w:type="spellEnd"/>
      <w:r w:rsidRPr="0021056F">
        <w:rPr>
          <w:rFonts w:ascii="Times New Roman" w:hAnsi="Times New Roman" w:cs="Times New Roman"/>
          <w:sz w:val="28"/>
          <w:szCs w:val="28"/>
        </w:rPr>
        <w:t xml:space="preserve">. - СПб.: </w:t>
      </w:r>
      <w:proofErr w:type="spellStart"/>
      <w:r w:rsidRPr="0021056F">
        <w:rPr>
          <w:rFonts w:ascii="Times New Roman" w:hAnsi="Times New Roman" w:cs="Times New Roman"/>
          <w:sz w:val="28"/>
          <w:szCs w:val="28"/>
        </w:rPr>
        <w:t>Бизнес-пресса</w:t>
      </w:r>
      <w:proofErr w:type="spellEnd"/>
      <w:r w:rsidRPr="0021056F">
        <w:rPr>
          <w:rFonts w:ascii="Times New Roman" w:hAnsi="Times New Roman" w:cs="Times New Roman"/>
          <w:sz w:val="28"/>
          <w:szCs w:val="28"/>
        </w:rPr>
        <w:t>, 2000.</w:t>
      </w:r>
    </w:p>
    <w:p w:rsidR="0021056F" w:rsidRPr="0021056F" w:rsidRDefault="0021056F" w:rsidP="00B045F2">
      <w:pPr>
        <w:numPr>
          <w:ilvl w:val="0"/>
          <w:numId w:val="29"/>
        </w:numPr>
        <w:ind w:left="0" w:hanging="66"/>
        <w:contextualSpacing/>
        <w:jc w:val="both"/>
        <w:rPr>
          <w:rFonts w:ascii="Times New Roman" w:hAnsi="Times New Roman" w:cs="Times New Roman"/>
          <w:sz w:val="28"/>
          <w:szCs w:val="28"/>
        </w:rPr>
      </w:pPr>
      <w:r w:rsidRPr="0021056F">
        <w:rPr>
          <w:rFonts w:ascii="Times New Roman" w:hAnsi="Times New Roman" w:cs="Times New Roman"/>
          <w:sz w:val="28"/>
          <w:szCs w:val="28"/>
        </w:rPr>
        <w:t xml:space="preserve">Сучасні концепції менеджменту: </w:t>
      </w:r>
      <w:proofErr w:type="spellStart"/>
      <w:r w:rsidRPr="0021056F">
        <w:rPr>
          <w:rFonts w:ascii="Times New Roman" w:hAnsi="Times New Roman" w:cs="Times New Roman"/>
          <w:sz w:val="28"/>
          <w:szCs w:val="28"/>
        </w:rPr>
        <w:t>навч</w:t>
      </w:r>
      <w:proofErr w:type="spellEnd"/>
      <w:r w:rsidRPr="0021056F">
        <w:rPr>
          <w:rFonts w:ascii="Times New Roman" w:hAnsi="Times New Roman" w:cs="Times New Roman"/>
          <w:sz w:val="28"/>
          <w:szCs w:val="28"/>
        </w:rPr>
        <w:t xml:space="preserve">. посібник для студентів вищих </w:t>
      </w:r>
      <w:proofErr w:type="spellStart"/>
      <w:r w:rsidRPr="0021056F">
        <w:rPr>
          <w:rFonts w:ascii="Times New Roman" w:hAnsi="Times New Roman" w:cs="Times New Roman"/>
          <w:sz w:val="28"/>
          <w:szCs w:val="28"/>
        </w:rPr>
        <w:t>навч</w:t>
      </w:r>
      <w:proofErr w:type="spellEnd"/>
      <w:r w:rsidRPr="0021056F">
        <w:rPr>
          <w:rFonts w:ascii="Times New Roman" w:hAnsi="Times New Roman" w:cs="Times New Roman"/>
          <w:sz w:val="28"/>
          <w:szCs w:val="28"/>
        </w:rPr>
        <w:t xml:space="preserve">. закладів / за ред. Л.І. Федулової / Л.І. Федулова, III. </w:t>
      </w:r>
      <w:proofErr w:type="spellStart"/>
      <w:r w:rsidRPr="0021056F">
        <w:rPr>
          <w:rFonts w:ascii="Times New Roman" w:hAnsi="Times New Roman" w:cs="Times New Roman"/>
          <w:sz w:val="28"/>
          <w:szCs w:val="28"/>
        </w:rPr>
        <w:t>Гавловська</w:t>
      </w:r>
      <w:proofErr w:type="spellEnd"/>
      <w:r w:rsidRPr="0021056F">
        <w:rPr>
          <w:rFonts w:ascii="Times New Roman" w:hAnsi="Times New Roman" w:cs="Times New Roman"/>
          <w:sz w:val="28"/>
          <w:szCs w:val="28"/>
        </w:rPr>
        <w:t xml:space="preserve">, О.В. </w:t>
      </w:r>
      <w:proofErr w:type="spellStart"/>
      <w:r w:rsidRPr="0021056F">
        <w:rPr>
          <w:rFonts w:ascii="Times New Roman" w:hAnsi="Times New Roman" w:cs="Times New Roman"/>
          <w:sz w:val="28"/>
          <w:szCs w:val="28"/>
        </w:rPr>
        <w:t>Декалюк</w:t>
      </w:r>
      <w:proofErr w:type="spellEnd"/>
      <w:r w:rsidRPr="0021056F">
        <w:rPr>
          <w:rFonts w:ascii="Times New Roman" w:hAnsi="Times New Roman" w:cs="Times New Roman"/>
          <w:sz w:val="28"/>
          <w:szCs w:val="28"/>
        </w:rPr>
        <w:t>, С.В. Ковальчук. - К.: Центр учбової літератури, 2007. - 533 с.</w:t>
      </w:r>
    </w:p>
    <w:p w:rsidR="0021056F" w:rsidRPr="0021056F" w:rsidRDefault="0021056F" w:rsidP="00B045F2">
      <w:pPr>
        <w:numPr>
          <w:ilvl w:val="0"/>
          <w:numId w:val="29"/>
        </w:numPr>
        <w:ind w:left="0" w:hanging="66"/>
        <w:contextualSpacing/>
        <w:jc w:val="both"/>
        <w:rPr>
          <w:rFonts w:ascii="Times New Roman" w:hAnsi="Times New Roman" w:cs="Times New Roman"/>
          <w:sz w:val="28"/>
          <w:szCs w:val="28"/>
        </w:rPr>
      </w:pPr>
      <w:r w:rsidRPr="0021056F">
        <w:rPr>
          <w:rFonts w:ascii="Times New Roman" w:hAnsi="Times New Roman" w:cs="Times New Roman"/>
          <w:sz w:val="28"/>
          <w:szCs w:val="28"/>
        </w:rPr>
        <w:t xml:space="preserve">Ткаченко Т.І. Управління якістю готельних послуг : монографія / Т.І. Ткаченко, С.В. Мельниченко, М.В. Новак. </w:t>
      </w:r>
      <w:r w:rsidR="00B045F2">
        <w:rPr>
          <w:rFonts w:ascii="Times New Roman" w:hAnsi="Times New Roman" w:cs="Times New Roman"/>
          <w:sz w:val="28"/>
          <w:szCs w:val="28"/>
        </w:rPr>
        <w:t>–</w:t>
      </w:r>
      <w:r w:rsidRPr="0021056F">
        <w:rPr>
          <w:rFonts w:ascii="Times New Roman" w:hAnsi="Times New Roman" w:cs="Times New Roman"/>
          <w:sz w:val="28"/>
          <w:szCs w:val="28"/>
        </w:rPr>
        <w:t xml:space="preserve"> К</w:t>
      </w:r>
      <w:r w:rsidR="00B045F2">
        <w:rPr>
          <w:rFonts w:ascii="Times New Roman" w:hAnsi="Times New Roman" w:cs="Times New Roman"/>
          <w:sz w:val="28"/>
          <w:szCs w:val="28"/>
        </w:rPr>
        <w:t xml:space="preserve">. </w:t>
      </w:r>
      <w:r w:rsidRPr="0021056F">
        <w:rPr>
          <w:rFonts w:ascii="Times New Roman" w:hAnsi="Times New Roman" w:cs="Times New Roman"/>
          <w:sz w:val="28"/>
          <w:szCs w:val="28"/>
        </w:rPr>
        <w:t>/.КНТЕУ, 2006.-234 с.</w:t>
      </w:r>
    </w:p>
    <w:p w:rsidR="0021056F" w:rsidRPr="0021056F" w:rsidRDefault="0021056F" w:rsidP="00B045F2">
      <w:pPr>
        <w:numPr>
          <w:ilvl w:val="0"/>
          <w:numId w:val="29"/>
        </w:numPr>
        <w:ind w:left="0" w:hanging="66"/>
        <w:contextualSpacing/>
        <w:jc w:val="both"/>
        <w:rPr>
          <w:rFonts w:ascii="Times New Roman" w:hAnsi="Times New Roman" w:cs="Times New Roman"/>
          <w:sz w:val="28"/>
          <w:szCs w:val="28"/>
        </w:rPr>
      </w:pPr>
      <w:r w:rsidRPr="0021056F">
        <w:rPr>
          <w:rFonts w:ascii="Times New Roman" w:hAnsi="Times New Roman" w:cs="Times New Roman"/>
          <w:sz w:val="28"/>
          <w:szCs w:val="28"/>
        </w:rPr>
        <w:t xml:space="preserve">Топольник В.Г. Управління якістю продукції та послуг в </w:t>
      </w:r>
      <w:proofErr w:type="spellStart"/>
      <w:r w:rsidRPr="0021056F">
        <w:rPr>
          <w:rFonts w:ascii="Times New Roman" w:hAnsi="Times New Roman" w:cs="Times New Roman"/>
          <w:sz w:val="28"/>
          <w:szCs w:val="28"/>
        </w:rPr>
        <w:t>гот</w:t>
      </w:r>
      <w:r w:rsidR="00B045F2">
        <w:rPr>
          <w:rFonts w:ascii="Times New Roman" w:hAnsi="Times New Roman" w:cs="Times New Roman"/>
          <w:sz w:val="28"/>
          <w:szCs w:val="28"/>
        </w:rPr>
        <w:t>ельно</w:t>
      </w:r>
      <w:proofErr w:type="spellEnd"/>
      <w:r w:rsidR="00B045F2">
        <w:rPr>
          <w:rFonts w:ascii="Times New Roman" w:hAnsi="Times New Roman" w:cs="Times New Roman"/>
          <w:sz w:val="28"/>
          <w:szCs w:val="28"/>
        </w:rPr>
        <w:t>-ресторанному господарстві</w:t>
      </w:r>
      <w:r w:rsidRPr="0021056F">
        <w:rPr>
          <w:rFonts w:ascii="Times New Roman" w:hAnsi="Times New Roman" w:cs="Times New Roman"/>
          <w:sz w:val="28"/>
          <w:szCs w:val="28"/>
        </w:rPr>
        <w:t xml:space="preserve">: </w:t>
      </w:r>
      <w:proofErr w:type="spellStart"/>
      <w:r w:rsidRPr="0021056F">
        <w:rPr>
          <w:rFonts w:ascii="Times New Roman" w:hAnsi="Times New Roman" w:cs="Times New Roman"/>
          <w:sz w:val="28"/>
          <w:szCs w:val="28"/>
        </w:rPr>
        <w:t>навч</w:t>
      </w:r>
      <w:proofErr w:type="spellEnd"/>
      <w:r w:rsidRPr="0021056F">
        <w:rPr>
          <w:rFonts w:ascii="Times New Roman" w:hAnsi="Times New Roman" w:cs="Times New Roman"/>
          <w:sz w:val="28"/>
          <w:szCs w:val="28"/>
        </w:rPr>
        <w:t xml:space="preserve">. </w:t>
      </w:r>
      <w:proofErr w:type="spellStart"/>
      <w:r w:rsidR="00B045F2">
        <w:rPr>
          <w:rFonts w:ascii="Times New Roman" w:hAnsi="Times New Roman" w:cs="Times New Roman"/>
          <w:sz w:val="28"/>
          <w:szCs w:val="28"/>
        </w:rPr>
        <w:t>посіб</w:t>
      </w:r>
      <w:proofErr w:type="spellEnd"/>
      <w:r w:rsidR="00B045F2">
        <w:rPr>
          <w:rFonts w:ascii="Times New Roman" w:hAnsi="Times New Roman" w:cs="Times New Roman"/>
          <w:sz w:val="28"/>
          <w:szCs w:val="28"/>
        </w:rPr>
        <w:t>./ В.Г. Топольник. – Львів</w:t>
      </w:r>
      <w:r w:rsidRPr="0021056F">
        <w:rPr>
          <w:rFonts w:ascii="Times New Roman" w:hAnsi="Times New Roman" w:cs="Times New Roman"/>
          <w:sz w:val="28"/>
          <w:szCs w:val="28"/>
        </w:rPr>
        <w:t>: Магнолія 2006, 2012. – 328 с.</w:t>
      </w:r>
    </w:p>
    <w:p w:rsidR="0021056F" w:rsidRPr="0021056F" w:rsidRDefault="0021056F" w:rsidP="00B045F2">
      <w:pPr>
        <w:numPr>
          <w:ilvl w:val="0"/>
          <w:numId w:val="29"/>
        </w:numPr>
        <w:ind w:left="0" w:hanging="66"/>
        <w:contextualSpacing/>
        <w:jc w:val="both"/>
        <w:rPr>
          <w:rFonts w:ascii="Times New Roman" w:hAnsi="Times New Roman" w:cs="Times New Roman"/>
          <w:sz w:val="28"/>
          <w:szCs w:val="28"/>
        </w:rPr>
      </w:pPr>
      <w:proofErr w:type="spellStart"/>
      <w:r w:rsidRPr="0021056F">
        <w:rPr>
          <w:rFonts w:ascii="Times New Roman" w:hAnsi="Times New Roman" w:cs="Times New Roman"/>
          <w:sz w:val="28"/>
          <w:szCs w:val="28"/>
        </w:rPr>
        <w:t>Шемаєва</w:t>
      </w:r>
      <w:proofErr w:type="spellEnd"/>
      <w:r w:rsidRPr="0021056F">
        <w:rPr>
          <w:rFonts w:ascii="Times New Roman" w:hAnsi="Times New Roman" w:cs="Times New Roman"/>
          <w:sz w:val="28"/>
          <w:szCs w:val="28"/>
        </w:rPr>
        <w:t xml:space="preserve"> Л.Г. Управління якістю бізнес-процесів на підприємстві: монографія / Л.Г. </w:t>
      </w:r>
      <w:proofErr w:type="spellStart"/>
      <w:r w:rsidRPr="0021056F">
        <w:rPr>
          <w:rFonts w:ascii="Times New Roman" w:hAnsi="Times New Roman" w:cs="Times New Roman"/>
          <w:sz w:val="28"/>
          <w:szCs w:val="28"/>
        </w:rPr>
        <w:t>Шамаєва</w:t>
      </w:r>
      <w:proofErr w:type="spellEnd"/>
      <w:r w:rsidRPr="0021056F">
        <w:rPr>
          <w:rFonts w:ascii="Times New Roman" w:hAnsi="Times New Roman" w:cs="Times New Roman"/>
          <w:sz w:val="28"/>
          <w:szCs w:val="28"/>
        </w:rPr>
        <w:t>. - X.: ХНЕУ, 2009. - 240 с.</w:t>
      </w:r>
    </w:p>
    <w:p w:rsidR="0021056F" w:rsidRPr="00B045F2" w:rsidRDefault="0021056F" w:rsidP="00B045F2">
      <w:pPr>
        <w:numPr>
          <w:ilvl w:val="0"/>
          <w:numId w:val="29"/>
        </w:numPr>
        <w:ind w:left="0" w:hanging="66"/>
        <w:contextualSpacing/>
        <w:jc w:val="both"/>
        <w:rPr>
          <w:rFonts w:ascii="Times New Roman" w:hAnsi="Times New Roman" w:cs="Times New Roman"/>
          <w:sz w:val="28"/>
          <w:szCs w:val="28"/>
          <w:lang w:val="ru-RU"/>
        </w:rPr>
      </w:pPr>
      <w:proofErr w:type="spellStart"/>
      <w:r w:rsidRPr="00B045F2">
        <w:rPr>
          <w:rFonts w:ascii="Times New Roman" w:hAnsi="Times New Roman" w:cs="Times New Roman"/>
          <w:sz w:val="28"/>
          <w:szCs w:val="28"/>
          <w:lang w:val="ru-RU"/>
        </w:rPr>
        <w:t>Янгмен</w:t>
      </w:r>
      <w:proofErr w:type="spellEnd"/>
      <w:r w:rsidRPr="00B045F2">
        <w:rPr>
          <w:rFonts w:ascii="Times New Roman" w:hAnsi="Times New Roman" w:cs="Times New Roman"/>
          <w:sz w:val="28"/>
          <w:szCs w:val="28"/>
          <w:lang w:val="ru-RU"/>
        </w:rPr>
        <w:t xml:space="preserve"> К. Менеджмент качества: цель и необходимые условия. Опыт Северной Америки и Японии / К. </w:t>
      </w:r>
      <w:proofErr w:type="spellStart"/>
      <w:r w:rsidRPr="00B045F2">
        <w:rPr>
          <w:rFonts w:ascii="Times New Roman" w:hAnsi="Times New Roman" w:cs="Times New Roman"/>
          <w:sz w:val="28"/>
          <w:szCs w:val="28"/>
          <w:lang w:val="ru-RU"/>
        </w:rPr>
        <w:t>Янгмен</w:t>
      </w:r>
      <w:proofErr w:type="spellEnd"/>
      <w:r w:rsidRPr="00B045F2">
        <w:rPr>
          <w:rFonts w:ascii="Times New Roman" w:hAnsi="Times New Roman" w:cs="Times New Roman"/>
          <w:sz w:val="28"/>
          <w:szCs w:val="28"/>
          <w:lang w:val="ru-RU"/>
        </w:rPr>
        <w:t xml:space="preserve"> // Управление качеством. - 2010. - № 6. – С. 22 -25.</w:t>
      </w:r>
    </w:p>
    <w:p w:rsidR="0021056F" w:rsidRPr="00B045F2" w:rsidRDefault="0021056F" w:rsidP="0021056F">
      <w:pPr>
        <w:shd w:val="clear" w:color="auto" w:fill="FFFFFF"/>
        <w:ind w:left="360"/>
        <w:jc w:val="both"/>
        <w:rPr>
          <w:rFonts w:ascii="Times New Roman" w:eastAsia="Times New Roman" w:hAnsi="Times New Roman" w:cs="Times New Roman"/>
          <w:b/>
          <w:bCs/>
          <w:spacing w:val="-6"/>
          <w:sz w:val="24"/>
          <w:szCs w:val="24"/>
          <w:lang w:val="ru-RU" w:eastAsia="uk-UA"/>
        </w:rPr>
      </w:pPr>
    </w:p>
    <w:p w:rsidR="007E60E8" w:rsidRPr="00B045F2" w:rsidRDefault="00B045F2" w:rsidP="007213F2">
      <w:pPr>
        <w:widowControl w:val="0"/>
        <w:pBdr>
          <w:top w:val="nil"/>
          <w:left w:val="nil"/>
          <w:bottom w:val="nil"/>
          <w:right w:val="nil"/>
          <w:between w:val="nil"/>
        </w:pBdr>
        <w:jc w:val="center"/>
        <w:rPr>
          <w:rFonts w:ascii="Times New Roman" w:eastAsia="Times" w:hAnsi="Times New Roman" w:cs="Times New Roman"/>
          <w:b/>
          <w:color w:val="000000"/>
          <w:sz w:val="28"/>
          <w:szCs w:val="28"/>
        </w:rPr>
      </w:pPr>
      <w:r w:rsidRPr="00B045F2">
        <w:rPr>
          <w:rFonts w:ascii="Times New Roman" w:eastAsia="Times" w:hAnsi="Times New Roman" w:cs="Times New Roman"/>
          <w:b/>
          <w:color w:val="000000"/>
          <w:sz w:val="28"/>
          <w:szCs w:val="28"/>
        </w:rPr>
        <w:t>13. Інформаційні ресурси в Інтернет</w:t>
      </w:r>
    </w:p>
    <w:p w:rsidR="007E60E8" w:rsidRPr="00B045F2" w:rsidRDefault="007E60E8" w:rsidP="007213F2">
      <w:pPr>
        <w:widowControl w:val="0"/>
        <w:pBdr>
          <w:top w:val="nil"/>
          <w:left w:val="nil"/>
          <w:bottom w:val="nil"/>
          <w:right w:val="nil"/>
          <w:between w:val="nil"/>
        </w:pBdr>
        <w:jc w:val="both"/>
        <w:rPr>
          <w:rFonts w:ascii="Times New Roman" w:eastAsia="Times" w:hAnsi="Times New Roman" w:cs="Times New Roman"/>
          <w:color w:val="000000"/>
          <w:sz w:val="28"/>
          <w:szCs w:val="28"/>
        </w:rPr>
      </w:pPr>
      <w:r w:rsidRPr="00B045F2">
        <w:rPr>
          <w:rFonts w:ascii="Times New Roman" w:eastAsia="Times" w:hAnsi="Times New Roman" w:cs="Times New Roman"/>
          <w:color w:val="000000"/>
          <w:sz w:val="28"/>
          <w:szCs w:val="28"/>
        </w:rPr>
        <w:t>1. http://novosti-turbiznesa.info/ - журнал «</w:t>
      </w:r>
      <w:r w:rsidRPr="00B045F2">
        <w:rPr>
          <w:rFonts w:ascii="Times New Roman" w:eastAsia="Times" w:hAnsi="Times New Roman" w:cs="Times New Roman"/>
          <w:color w:val="000000"/>
          <w:sz w:val="28"/>
          <w:szCs w:val="28"/>
          <w:lang w:val="ru-RU"/>
        </w:rPr>
        <w:t>Новости турбизнеса</w:t>
      </w:r>
      <w:r w:rsidRPr="00B045F2">
        <w:rPr>
          <w:rFonts w:ascii="Times New Roman" w:eastAsia="Times" w:hAnsi="Times New Roman" w:cs="Times New Roman"/>
          <w:color w:val="000000"/>
          <w:sz w:val="28"/>
          <w:szCs w:val="28"/>
        </w:rPr>
        <w:t>» (Україна)</w:t>
      </w:r>
    </w:p>
    <w:p w:rsidR="007E60E8" w:rsidRPr="00B045F2" w:rsidRDefault="007E60E8" w:rsidP="007213F2">
      <w:pPr>
        <w:widowControl w:val="0"/>
        <w:pBdr>
          <w:top w:val="nil"/>
          <w:left w:val="nil"/>
          <w:bottom w:val="nil"/>
          <w:right w:val="nil"/>
          <w:between w:val="nil"/>
        </w:pBdr>
        <w:jc w:val="both"/>
        <w:rPr>
          <w:rFonts w:ascii="Times New Roman" w:eastAsia="Times" w:hAnsi="Times New Roman" w:cs="Times New Roman"/>
          <w:color w:val="000000"/>
          <w:sz w:val="28"/>
          <w:szCs w:val="28"/>
        </w:rPr>
      </w:pPr>
      <w:r w:rsidRPr="00B045F2">
        <w:rPr>
          <w:rFonts w:ascii="Times New Roman" w:eastAsia="Times" w:hAnsi="Times New Roman" w:cs="Times New Roman"/>
          <w:color w:val="000000"/>
          <w:sz w:val="28"/>
          <w:szCs w:val="28"/>
        </w:rPr>
        <w:t xml:space="preserve">2. http://www.tourbusiness.ua/ - портал професіоналів </w:t>
      </w:r>
      <w:proofErr w:type="spellStart"/>
      <w:r w:rsidRPr="00B045F2">
        <w:rPr>
          <w:rFonts w:ascii="Times New Roman" w:eastAsia="Times" w:hAnsi="Times New Roman" w:cs="Times New Roman"/>
          <w:color w:val="000000"/>
          <w:sz w:val="28"/>
          <w:szCs w:val="28"/>
        </w:rPr>
        <w:t>турбізнесу</w:t>
      </w:r>
      <w:proofErr w:type="spellEnd"/>
      <w:r w:rsidRPr="00B045F2">
        <w:rPr>
          <w:rFonts w:ascii="Times New Roman" w:eastAsia="Times" w:hAnsi="Times New Roman" w:cs="Times New Roman"/>
          <w:color w:val="000000"/>
          <w:sz w:val="28"/>
          <w:szCs w:val="28"/>
        </w:rPr>
        <w:t xml:space="preserve"> (Україна)</w:t>
      </w:r>
    </w:p>
    <w:p w:rsidR="007E60E8" w:rsidRPr="00B045F2" w:rsidRDefault="007E60E8" w:rsidP="007213F2">
      <w:pPr>
        <w:widowControl w:val="0"/>
        <w:pBdr>
          <w:top w:val="nil"/>
          <w:left w:val="nil"/>
          <w:bottom w:val="nil"/>
          <w:right w:val="nil"/>
          <w:between w:val="nil"/>
        </w:pBdr>
        <w:jc w:val="both"/>
        <w:rPr>
          <w:rFonts w:ascii="Times New Roman" w:eastAsia="Times" w:hAnsi="Times New Roman" w:cs="Times New Roman"/>
          <w:color w:val="000000"/>
          <w:sz w:val="28"/>
          <w:szCs w:val="28"/>
        </w:rPr>
      </w:pPr>
      <w:r w:rsidRPr="00B045F2">
        <w:rPr>
          <w:rFonts w:ascii="Times New Roman" w:eastAsia="Times" w:hAnsi="Times New Roman" w:cs="Times New Roman"/>
          <w:color w:val="000000"/>
          <w:sz w:val="28"/>
          <w:szCs w:val="28"/>
        </w:rPr>
        <w:t>3. http://utg.net.ua – Українська туристична газета</w:t>
      </w:r>
    </w:p>
    <w:p w:rsidR="007E60E8" w:rsidRPr="00B045F2" w:rsidRDefault="007E60E8" w:rsidP="007213F2">
      <w:pPr>
        <w:widowControl w:val="0"/>
        <w:pBdr>
          <w:top w:val="nil"/>
          <w:left w:val="nil"/>
          <w:bottom w:val="nil"/>
          <w:right w:val="nil"/>
          <w:between w:val="nil"/>
        </w:pBdr>
        <w:jc w:val="both"/>
        <w:rPr>
          <w:rFonts w:ascii="Times New Roman" w:eastAsia="Times" w:hAnsi="Times New Roman" w:cs="Times New Roman"/>
          <w:color w:val="000000"/>
          <w:sz w:val="28"/>
          <w:szCs w:val="28"/>
        </w:rPr>
      </w:pPr>
      <w:r w:rsidRPr="00B045F2">
        <w:rPr>
          <w:rFonts w:ascii="Times New Roman" w:eastAsia="Times" w:hAnsi="Times New Roman" w:cs="Times New Roman"/>
          <w:color w:val="000000"/>
          <w:sz w:val="28"/>
          <w:szCs w:val="28"/>
        </w:rPr>
        <w:t>4. http://onejournal.ru/ - портал книг і статей про туризм</w:t>
      </w:r>
    </w:p>
    <w:p w:rsidR="007E60E8" w:rsidRPr="00B045F2" w:rsidRDefault="007E60E8" w:rsidP="007213F2">
      <w:pPr>
        <w:widowControl w:val="0"/>
        <w:pBdr>
          <w:top w:val="nil"/>
          <w:left w:val="nil"/>
          <w:bottom w:val="nil"/>
          <w:right w:val="nil"/>
          <w:between w:val="nil"/>
        </w:pBdr>
        <w:jc w:val="both"/>
        <w:rPr>
          <w:rFonts w:ascii="Times New Roman" w:eastAsia="Times" w:hAnsi="Times New Roman" w:cs="Times New Roman"/>
          <w:color w:val="000000"/>
          <w:sz w:val="28"/>
          <w:szCs w:val="28"/>
        </w:rPr>
      </w:pPr>
      <w:r w:rsidRPr="00B045F2">
        <w:rPr>
          <w:rFonts w:ascii="Times New Roman" w:eastAsia="Times" w:hAnsi="Times New Roman" w:cs="Times New Roman"/>
          <w:color w:val="000000"/>
          <w:sz w:val="28"/>
          <w:szCs w:val="28"/>
        </w:rPr>
        <w:t>5. www.world-tourism.org - офіційний сайт Всесвітньої Туристичної Організації</w:t>
      </w:r>
    </w:p>
    <w:p w:rsidR="007E60E8" w:rsidRPr="00B045F2" w:rsidRDefault="007E60E8" w:rsidP="007213F2">
      <w:pPr>
        <w:widowControl w:val="0"/>
        <w:pBdr>
          <w:top w:val="nil"/>
          <w:left w:val="nil"/>
          <w:bottom w:val="nil"/>
          <w:right w:val="nil"/>
          <w:between w:val="nil"/>
        </w:pBdr>
        <w:jc w:val="both"/>
        <w:rPr>
          <w:rFonts w:ascii="Times New Roman" w:eastAsia="Times" w:hAnsi="Times New Roman" w:cs="Times New Roman"/>
          <w:color w:val="000000"/>
          <w:sz w:val="28"/>
          <w:szCs w:val="28"/>
        </w:rPr>
      </w:pPr>
      <w:r w:rsidRPr="00B045F2">
        <w:rPr>
          <w:rFonts w:ascii="Times New Roman" w:eastAsia="Times" w:hAnsi="Times New Roman" w:cs="Times New Roman"/>
          <w:color w:val="000000"/>
          <w:sz w:val="28"/>
          <w:szCs w:val="28"/>
        </w:rPr>
        <w:t>6. www.travel.net – інформаційний портал з туризму</w:t>
      </w:r>
    </w:p>
    <w:p w:rsidR="007E60E8" w:rsidRPr="00B045F2" w:rsidRDefault="007E60E8" w:rsidP="007213F2">
      <w:pPr>
        <w:widowControl w:val="0"/>
        <w:pBdr>
          <w:top w:val="nil"/>
          <w:left w:val="nil"/>
          <w:bottom w:val="nil"/>
          <w:right w:val="nil"/>
          <w:between w:val="nil"/>
        </w:pBdr>
        <w:jc w:val="both"/>
        <w:rPr>
          <w:rFonts w:ascii="Times New Roman" w:eastAsia="Times" w:hAnsi="Times New Roman" w:cs="Times New Roman"/>
          <w:color w:val="000000"/>
          <w:sz w:val="28"/>
          <w:szCs w:val="28"/>
        </w:rPr>
      </w:pPr>
      <w:r w:rsidRPr="00B045F2">
        <w:rPr>
          <w:rFonts w:ascii="Times New Roman" w:eastAsia="Times" w:hAnsi="Times New Roman" w:cs="Times New Roman"/>
          <w:color w:val="000000"/>
          <w:sz w:val="28"/>
          <w:szCs w:val="28"/>
        </w:rPr>
        <w:t>7. www.hotels.net - інформаційний портал про готелі та готельні мережі</w:t>
      </w:r>
    </w:p>
    <w:p w:rsidR="007E60E8" w:rsidRPr="00B045F2" w:rsidRDefault="007E60E8" w:rsidP="007213F2">
      <w:pPr>
        <w:widowControl w:val="0"/>
        <w:pBdr>
          <w:top w:val="nil"/>
          <w:left w:val="nil"/>
          <w:bottom w:val="nil"/>
          <w:right w:val="nil"/>
          <w:between w:val="nil"/>
        </w:pBdr>
        <w:jc w:val="both"/>
        <w:rPr>
          <w:rFonts w:ascii="Times New Roman" w:eastAsia="Times" w:hAnsi="Times New Roman" w:cs="Times New Roman"/>
          <w:color w:val="000000"/>
          <w:sz w:val="28"/>
          <w:szCs w:val="28"/>
        </w:rPr>
      </w:pPr>
      <w:r w:rsidRPr="00B045F2">
        <w:rPr>
          <w:rFonts w:ascii="Times New Roman" w:eastAsia="Times" w:hAnsi="Times New Roman" w:cs="Times New Roman"/>
          <w:color w:val="000000"/>
          <w:sz w:val="28"/>
          <w:szCs w:val="28"/>
        </w:rPr>
        <w:t xml:space="preserve">8. www.rada.gov.ua – </w:t>
      </w:r>
      <w:r w:rsidR="00B045F2" w:rsidRPr="00B045F2">
        <w:rPr>
          <w:rFonts w:ascii="Times New Roman" w:eastAsia="Times" w:hAnsi="Times New Roman" w:cs="Times New Roman"/>
          <w:color w:val="000000"/>
          <w:sz w:val="28"/>
          <w:szCs w:val="28"/>
        </w:rPr>
        <w:t>офіційний</w:t>
      </w:r>
      <w:r w:rsidRPr="00B045F2">
        <w:rPr>
          <w:rFonts w:ascii="Times New Roman" w:eastAsia="Times" w:hAnsi="Times New Roman" w:cs="Times New Roman"/>
          <w:color w:val="000000"/>
          <w:sz w:val="28"/>
          <w:szCs w:val="28"/>
        </w:rPr>
        <w:t xml:space="preserve"> сайт Верховної Ради України</w:t>
      </w:r>
    </w:p>
    <w:p w:rsidR="007E60E8" w:rsidRPr="00B045F2" w:rsidRDefault="007E60E8" w:rsidP="007213F2">
      <w:pPr>
        <w:widowControl w:val="0"/>
        <w:pBdr>
          <w:top w:val="nil"/>
          <w:left w:val="nil"/>
          <w:bottom w:val="nil"/>
          <w:right w:val="nil"/>
          <w:between w:val="nil"/>
        </w:pBdr>
        <w:jc w:val="both"/>
        <w:rPr>
          <w:rFonts w:ascii="Times New Roman" w:eastAsia="Times" w:hAnsi="Times New Roman" w:cs="Times New Roman"/>
          <w:color w:val="000000"/>
          <w:sz w:val="28"/>
          <w:szCs w:val="28"/>
        </w:rPr>
      </w:pPr>
      <w:r w:rsidRPr="00B045F2">
        <w:rPr>
          <w:rFonts w:ascii="Times New Roman" w:eastAsia="Times" w:hAnsi="Times New Roman" w:cs="Times New Roman"/>
          <w:color w:val="000000"/>
          <w:sz w:val="28"/>
          <w:szCs w:val="28"/>
        </w:rPr>
        <w:t>9. www.nau.kiev.ua – Нормативні акти України</w:t>
      </w:r>
    </w:p>
    <w:p w:rsidR="007E60E8" w:rsidRPr="00B045F2" w:rsidRDefault="007E60E8" w:rsidP="007213F2">
      <w:pPr>
        <w:widowControl w:val="0"/>
        <w:pBdr>
          <w:top w:val="nil"/>
          <w:left w:val="nil"/>
          <w:bottom w:val="nil"/>
          <w:right w:val="nil"/>
          <w:between w:val="nil"/>
        </w:pBdr>
        <w:jc w:val="both"/>
        <w:rPr>
          <w:rFonts w:ascii="Times New Roman" w:eastAsia="Times" w:hAnsi="Times New Roman" w:cs="Times New Roman"/>
          <w:color w:val="000000"/>
          <w:sz w:val="28"/>
          <w:szCs w:val="28"/>
        </w:rPr>
      </w:pPr>
      <w:r w:rsidRPr="00B045F2">
        <w:rPr>
          <w:rFonts w:ascii="Times New Roman" w:eastAsia="Times" w:hAnsi="Times New Roman" w:cs="Times New Roman"/>
          <w:color w:val="000000"/>
          <w:sz w:val="28"/>
          <w:szCs w:val="28"/>
        </w:rPr>
        <w:t>10. www.greentour.com.ua - Спілка сприяння розвитку сільського зеленого туризму</w:t>
      </w:r>
    </w:p>
    <w:p w:rsidR="007E60E8" w:rsidRPr="00B045F2" w:rsidRDefault="007E60E8" w:rsidP="007213F2">
      <w:pPr>
        <w:widowControl w:val="0"/>
        <w:pBdr>
          <w:top w:val="nil"/>
          <w:left w:val="nil"/>
          <w:bottom w:val="nil"/>
          <w:right w:val="nil"/>
          <w:between w:val="nil"/>
        </w:pBdr>
        <w:jc w:val="both"/>
        <w:rPr>
          <w:rFonts w:ascii="Times New Roman" w:eastAsia="Times" w:hAnsi="Times New Roman" w:cs="Times New Roman"/>
          <w:color w:val="000000"/>
          <w:sz w:val="28"/>
          <w:szCs w:val="28"/>
        </w:rPr>
      </w:pPr>
      <w:r w:rsidRPr="00B045F2">
        <w:rPr>
          <w:rFonts w:ascii="Times New Roman" w:eastAsia="Times" w:hAnsi="Times New Roman" w:cs="Times New Roman"/>
          <w:color w:val="000000"/>
          <w:sz w:val="28"/>
          <w:szCs w:val="28"/>
        </w:rPr>
        <w:t>11. www.tourlib.net – туристична бібліотека</w:t>
      </w:r>
    </w:p>
    <w:p w:rsidR="007E60E8" w:rsidRPr="00B045F2" w:rsidRDefault="007E60E8" w:rsidP="007213F2">
      <w:pPr>
        <w:widowControl w:val="0"/>
        <w:pBdr>
          <w:top w:val="nil"/>
          <w:left w:val="nil"/>
          <w:bottom w:val="nil"/>
          <w:right w:val="nil"/>
          <w:between w:val="nil"/>
        </w:pBdr>
        <w:ind w:firstLine="426"/>
        <w:jc w:val="both"/>
        <w:rPr>
          <w:rFonts w:ascii="Times New Roman" w:eastAsia="Times" w:hAnsi="Times New Roman" w:cs="Times New Roman"/>
          <w:color w:val="000000"/>
          <w:sz w:val="24"/>
          <w:szCs w:val="24"/>
        </w:rPr>
      </w:pPr>
    </w:p>
    <w:sectPr w:rsidR="007E60E8" w:rsidRPr="00B045F2" w:rsidSect="003F17EC">
      <w:pgSz w:w="11906" w:h="16838"/>
      <w:pgMar w:top="1134" w:right="991" w:bottom="1134" w:left="1701"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E0C57B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singleLevel"/>
    <w:tmpl w:val="00000002"/>
    <w:name w:val="WW8Num10"/>
    <w:lvl w:ilvl="0">
      <w:start w:val="1"/>
      <w:numFmt w:val="decimal"/>
      <w:lvlText w:val="%1."/>
      <w:lvlJc w:val="left"/>
      <w:pPr>
        <w:tabs>
          <w:tab w:val="num" w:pos="360"/>
        </w:tabs>
        <w:ind w:left="360" w:hanging="360"/>
      </w:pPr>
      <w:rPr>
        <w:b w:val="0"/>
        <w:i w:val="0"/>
      </w:rPr>
    </w:lvl>
  </w:abstractNum>
  <w:abstractNum w:abstractNumId="2" w15:restartNumberingAfterBreak="0">
    <w:nsid w:val="00697363"/>
    <w:multiLevelType w:val="hybridMultilevel"/>
    <w:tmpl w:val="EC4CC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21161C"/>
    <w:multiLevelType w:val="hybridMultilevel"/>
    <w:tmpl w:val="9B28E6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7712612"/>
    <w:multiLevelType w:val="hybridMultilevel"/>
    <w:tmpl w:val="6882A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122DFC"/>
    <w:multiLevelType w:val="hybridMultilevel"/>
    <w:tmpl w:val="C8A4D6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9634408"/>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D330A2A"/>
    <w:multiLevelType w:val="hybridMultilevel"/>
    <w:tmpl w:val="FCC4A626"/>
    <w:lvl w:ilvl="0" w:tplc="B4A21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0276E"/>
    <w:multiLevelType w:val="multilevel"/>
    <w:tmpl w:val="954E515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74D1576"/>
    <w:multiLevelType w:val="hybridMultilevel"/>
    <w:tmpl w:val="D28835E6"/>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B81060"/>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43D6613"/>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2A1D4622"/>
    <w:multiLevelType w:val="hybridMultilevel"/>
    <w:tmpl w:val="9C58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BA13AB"/>
    <w:multiLevelType w:val="hybridMultilevel"/>
    <w:tmpl w:val="E94CAF7E"/>
    <w:lvl w:ilvl="0" w:tplc="E84403B2">
      <w:start w:val="1"/>
      <w:numFmt w:val="bullet"/>
      <w:lvlText w:val=""/>
      <w:lvlJc w:val="left"/>
      <w:pPr>
        <w:ind w:left="1287" w:hanging="360"/>
      </w:pPr>
      <w:rPr>
        <w:rFonts w:ascii="Symbol" w:hAnsi="Symbol" w:hint="default"/>
      </w:rPr>
    </w:lvl>
    <w:lvl w:ilvl="1" w:tplc="0C96121E">
      <w:numFmt w:val="bullet"/>
      <w:lvlText w:val="-"/>
      <w:lvlJc w:val="left"/>
      <w:pPr>
        <w:ind w:left="2007" w:hanging="360"/>
      </w:pPr>
      <w:rPr>
        <w:rFonts w:ascii="Times New Roman" w:eastAsia="Calibri"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31873E76"/>
    <w:multiLevelType w:val="hybridMultilevel"/>
    <w:tmpl w:val="17825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FE4A7F"/>
    <w:multiLevelType w:val="hybridMultilevel"/>
    <w:tmpl w:val="7D967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C083B"/>
    <w:multiLevelType w:val="hybridMultilevel"/>
    <w:tmpl w:val="D9949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4C11F5"/>
    <w:multiLevelType w:val="hybridMultilevel"/>
    <w:tmpl w:val="AA365ACA"/>
    <w:lvl w:ilvl="0" w:tplc="7D966942">
      <w:start w:val="1"/>
      <w:numFmt w:val="decimal"/>
      <w:lvlText w:val="%1."/>
      <w:lvlJc w:val="left"/>
      <w:pPr>
        <w:ind w:left="29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83B3FA5"/>
    <w:multiLevelType w:val="hybridMultilevel"/>
    <w:tmpl w:val="F33CD2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647B71"/>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4946C61"/>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66064FE"/>
    <w:multiLevelType w:val="hybridMultilevel"/>
    <w:tmpl w:val="433CA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5" w15:restartNumberingAfterBreak="0">
    <w:nsid w:val="6BCA60AF"/>
    <w:multiLevelType w:val="hybridMultilevel"/>
    <w:tmpl w:val="C92AF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E6028A"/>
    <w:multiLevelType w:val="hybridMultilevel"/>
    <w:tmpl w:val="2EE43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EF2CEF"/>
    <w:multiLevelType w:val="hybridMultilevel"/>
    <w:tmpl w:val="2056D288"/>
    <w:lvl w:ilvl="0" w:tplc="4D4022CE">
      <w:start w:val="1"/>
      <w:numFmt w:val="bullet"/>
      <w:lvlText w:val="•"/>
      <w:lvlJc w:val="left"/>
      <w:pPr>
        <w:tabs>
          <w:tab w:val="num" w:pos="720"/>
        </w:tabs>
        <w:ind w:left="720" w:hanging="360"/>
      </w:pPr>
      <w:rPr>
        <w:rFonts w:ascii="Arial" w:hAnsi="Arial" w:hint="default"/>
      </w:rPr>
    </w:lvl>
    <w:lvl w:ilvl="1" w:tplc="C1E8993E" w:tentative="1">
      <w:start w:val="1"/>
      <w:numFmt w:val="bullet"/>
      <w:lvlText w:val="•"/>
      <w:lvlJc w:val="left"/>
      <w:pPr>
        <w:tabs>
          <w:tab w:val="num" w:pos="1440"/>
        </w:tabs>
        <w:ind w:left="1440" w:hanging="360"/>
      </w:pPr>
      <w:rPr>
        <w:rFonts w:ascii="Arial" w:hAnsi="Arial" w:hint="default"/>
      </w:rPr>
    </w:lvl>
    <w:lvl w:ilvl="2" w:tplc="6BA40D14" w:tentative="1">
      <w:start w:val="1"/>
      <w:numFmt w:val="bullet"/>
      <w:lvlText w:val="•"/>
      <w:lvlJc w:val="left"/>
      <w:pPr>
        <w:tabs>
          <w:tab w:val="num" w:pos="2160"/>
        </w:tabs>
        <w:ind w:left="2160" w:hanging="360"/>
      </w:pPr>
      <w:rPr>
        <w:rFonts w:ascii="Arial" w:hAnsi="Arial" w:hint="default"/>
      </w:rPr>
    </w:lvl>
    <w:lvl w:ilvl="3" w:tplc="0CBC0E18" w:tentative="1">
      <w:start w:val="1"/>
      <w:numFmt w:val="bullet"/>
      <w:lvlText w:val="•"/>
      <w:lvlJc w:val="left"/>
      <w:pPr>
        <w:tabs>
          <w:tab w:val="num" w:pos="2880"/>
        </w:tabs>
        <w:ind w:left="2880" w:hanging="360"/>
      </w:pPr>
      <w:rPr>
        <w:rFonts w:ascii="Arial" w:hAnsi="Arial" w:hint="default"/>
      </w:rPr>
    </w:lvl>
    <w:lvl w:ilvl="4" w:tplc="280A7EBE" w:tentative="1">
      <w:start w:val="1"/>
      <w:numFmt w:val="bullet"/>
      <w:lvlText w:val="•"/>
      <w:lvlJc w:val="left"/>
      <w:pPr>
        <w:tabs>
          <w:tab w:val="num" w:pos="3600"/>
        </w:tabs>
        <w:ind w:left="3600" w:hanging="360"/>
      </w:pPr>
      <w:rPr>
        <w:rFonts w:ascii="Arial" w:hAnsi="Arial" w:hint="default"/>
      </w:rPr>
    </w:lvl>
    <w:lvl w:ilvl="5" w:tplc="E3560388" w:tentative="1">
      <w:start w:val="1"/>
      <w:numFmt w:val="bullet"/>
      <w:lvlText w:val="•"/>
      <w:lvlJc w:val="left"/>
      <w:pPr>
        <w:tabs>
          <w:tab w:val="num" w:pos="4320"/>
        </w:tabs>
        <w:ind w:left="4320" w:hanging="360"/>
      </w:pPr>
      <w:rPr>
        <w:rFonts w:ascii="Arial" w:hAnsi="Arial" w:hint="default"/>
      </w:rPr>
    </w:lvl>
    <w:lvl w:ilvl="6" w:tplc="F3FC9512" w:tentative="1">
      <w:start w:val="1"/>
      <w:numFmt w:val="bullet"/>
      <w:lvlText w:val="•"/>
      <w:lvlJc w:val="left"/>
      <w:pPr>
        <w:tabs>
          <w:tab w:val="num" w:pos="5040"/>
        </w:tabs>
        <w:ind w:left="5040" w:hanging="360"/>
      </w:pPr>
      <w:rPr>
        <w:rFonts w:ascii="Arial" w:hAnsi="Arial" w:hint="default"/>
      </w:rPr>
    </w:lvl>
    <w:lvl w:ilvl="7" w:tplc="77E86E50" w:tentative="1">
      <w:start w:val="1"/>
      <w:numFmt w:val="bullet"/>
      <w:lvlText w:val="•"/>
      <w:lvlJc w:val="left"/>
      <w:pPr>
        <w:tabs>
          <w:tab w:val="num" w:pos="5760"/>
        </w:tabs>
        <w:ind w:left="5760" w:hanging="360"/>
      </w:pPr>
      <w:rPr>
        <w:rFonts w:ascii="Arial" w:hAnsi="Arial" w:hint="default"/>
      </w:rPr>
    </w:lvl>
    <w:lvl w:ilvl="8" w:tplc="6D00FF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46742D"/>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91B4137"/>
    <w:multiLevelType w:val="hybridMultilevel"/>
    <w:tmpl w:val="16A64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9377BA"/>
    <w:multiLevelType w:val="hybridMultilevel"/>
    <w:tmpl w:val="BE66E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0"/>
  </w:num>
  <w:num w:numId="4">
    <w:abstractNumId w:val="13"/>
  </w:num>
  <w:num w:numId="5">
    <w:abstractNumId w:val="5"/>
  </w:num>
  <w:num w:numId="6">
    <w:abstractNumId w:val="25"/>
  </w:num>
  <w:num w:numId="7">
    <w:abstractNumId w:val="23"/>
  </w:num>
  <w:num w:numId="8">
    <w:abstractNumId w:val="4"/>
  </w:num>
  <w:num w:numId="9">
    <w:abstractNumId w:val="31"/>
  </w:num>
  <w:num w:numId="10">
    <w:abstractNumId w:val="12"/>
  </w:num>
  <w:num w:numId="11">
    <w:abstractNumId w:val="22"/>
  </w:num>
  <w:num w:numId="12">
    <w:abstractNumId w:val="29"/>
  </w:num>
  <w:num w:numId="13">
    <w:abstractNumId w:val="6"/>
  </w:num>
  <w:num w:numId="14">
    <w:abstractNumId w:val="11"/>
  </w:num>
  <w:num w:numId="15">
    <w:abstractNumId w:val="28"/>
  </w:num>
  <w:num w:numId="16">
    <w:abstractNumId w:val="21"/>
  </w:num>
  <w:num w:numId="17">
    <w:abstractNumId w:val="26"/>
  </w:num>
  <w:num w:numId="18">
    <w:abstractNumId w:val="14"/>
  </w:num>
  <w:num w:numId="19">
    <w:abstractNumId w:val="18"/>
  </w:num>
  <w:num w:numId="20">
    <w:abstractNumId w:val="30"/>
  </w:num>
  <w:num w:numId="21">
    <w:abstractNumId w:val="2"/>
  </w:num>
  <w:num w:numId="22">
    <w:abstractNumId w:val="17"/>
  </w:num>
  <w:num w:numId="23">
    <w:abstractNumId w:val="19"/>
  </w:num>
  <w:num w:numId="24">
    <w:abstractNumId w:val="7"/>
  </w:num>
  <w:num w:numId="25">
    <w:abstractNumId w:val="3"/>
  </w:num>
  <w:num w:numId="26">
    <w:abstractNumId w:val="1"/>
  </w:num>
  <w:num w:numId="27">
    <w:abstractNumId w:val="15"/>
  </w:num>
  <w:num w:numId="28">
    <w:abstractNumId w:val="16"/>
  </w:num>
  <w:num w:numId="29">
    <w:abstractNumId w:val="20"/>
  </w:num>
  <w:num w:numId="30">
    <w:abstractNumId w:val="0"/>
  </w:num>
  <w:num w:numId="31">
    <w:abstractNumId w:val="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6D"/>
    <w:rsid w:val="00022315"/>
    <w:rsid w:val="00024F4E"/>
    <w:rsid w:val="000514D6"/>
    <w:rsid w:val="000640B6"/>
    <w:rsid w:val="00071D48"/>
    <w:rsid w:val="0008589A"/>
    <w:rsid w:val="000A57A0"/>
    <w:rsid w:val="000F3EA9"/>
    <w:rsid w:val="001001CE"/>
    <w:rsid w:val="00151552"/>
    <w:rsid w:val="00153DD0"/>
    <w:rsid w:val="00161DB8"/>
    <w:rsid w:val="001670E7"/>
    <w:rsid w:val="00182F5F"/>
    <w:rsid w:val="001B7BAB"/>
    <w:rsid w:val="001C7184"/>
    <w:rsid w:val="001D4289"/>
    <w:rsid w:val="001F5D4F"/>
    <w:rsid w:val="0021056F"/>
    <w:rsid w:val="00214C11"/>
    <w:rsid w:val="00215F03"/>
    <w:rsid w:val="00236FC2"/>
    <w:rsid w:val="0026348A"/>
    <w:rsid w:val="00274CF3"/>
    <w:rsid w:val="00274DEF"/>
    <w:rsid w:val="00283260"/>
    <w:rsid w:val="00294544"/>
    <w:rsid w:val="002A785B"/>
    <w:rsid w:val="002C4C63"/>
    <w:rsid w:val="002C5840"/>
    <w:rsid w:val="002D7FF1"/>
    <w:rsid w:val="002F1F26"/>
    <w:rsid w:val="00300989"/>
    <w:rsid w:val="00302E27"/>
    <w:rsid w:val="00311308"/>
    <w:rsid w:val="00325B52"/>
    <w:rsid w:val="003471D2"/>
    <w:rsid w:val="003B6BA2"/>
    <w:rsid w:val="003C66F0"/>
    <w:rsid w:val="003D03D1"/>
    <w:rsid w:val="003F17EC"/>
    <w:rsid w:val="003F7B0C"/>
    <w:rsid w:val="00406A9A"/>
    <w:rsid w:val="00446D3D"/>
    <w:rsid w:val="0046147A"/>
    <w:rsid w:val="004E5F55"/>
    <w:rsid w:val="004F7855"/>
    <w:rsid w:val="005302DE"/>
    <w:rsid w:val="00546155"/>
    <w:rsid w:val="0054666D"/>
    <w:rsid w:val="00576B83"/>
    <w:rsid w:val="00595DAB"/>
    <w:rsid w:val="005A1D30"/>
    <w:rsid w:val="005A2F62"/>
    <w:rsid w:val="005B5EA0"/>
    <w:rsid w:val="005C0A1A"/>
    <w:rsid w:val="005F1719"/>
    <w:rsid w:val="00615272"/>
    <w:rsid w:val="006308FE"/>
    <w:rsid w:val="006A7B14"/>
    <w:rsid w:val="006B2136"/>
    <w:rsid w:val="006B4244"/>
    <w:rsid w:val="006E0E74"/>
    <w:rsid w:val="007043A0"/>
    <w:rsid w:val="00712969"/>
    <w:rsid w:val="00713FC9"/>
    <w:rsid w:val="00714F9F"/>
    <w:rsid w:val="007213F2"/>
    <w:rsid w:val="00724890"/>
    <w:rsid w:val="0073645D"/>
    <w:rsid w:val="00772ED9"/>
    <w:rsid w:val="00780977"/>
    <w:rsid w:val="007B10D8"/>
    <w:rsid w:val="007B255E"/>
    <w:rsid w:val="007D5836"/>
    <w:rsid w:val="007D7E40"/>
    <w:rsid w:val="007E60E8"/>
    <w:rsid w:val="0080150B"/>
    <w:rsid w:val="00866E0A"/>
    <w:rsid w:val="00873631"/>
    <w:rsid w:val="008A4A83"/>
    <w:rsid w:val="008A5D52"/>
    <w:rsid w:val="008C182B"/>
    <w:rsid w:val="008C6036"/>
    <w:rsid w:val="008F00C3"/>
    <w:rsid w:val="008F12BA"/>
    <w:rsid w:val="009421AD"/>
    <w:rsid w:val="00946FD2"/>
    <w:rsid w:val="0095407E"/>
    <w:rsid w:val="00973885"/>
    <w:rsid w:val="00975F65"/>
    <w:rsid w:val="00990B97"/>
    <w:rsid w:val="00993BC1"/>
    <w:rsid w:val="009B13B7"/>
    <w:rsid w:val="009C5055"/>
    <w:rsid w:val="009C6C30"/>
    <w:rsid w:val="009D6319"/>
    <w:rsid w:val="009F1EBD"/>
    <w:rsid w:val="00A07089"/>
    <w:rsid w:val="00A36B98"/>
    <w:rsid w:val="00A6700F"/>
    <w:rsid w:val="00A908D4"/>
    <w:rsid w:val="00A97F56"/>
    <w:rsid w:val="00AD3B0F"/>
    <w:rsid w:val="00AF2982"/>
    <w:rsid w:val="00B045F2"/>
    <w:rsid w:val="00B1308B"/>
    <w:rsid w:val="00B25AD4"/>
    <w:rsid w:val="00B440A7"/>
    <w:rsid w:val="00B81408"/>
    <w:rsid w:val="00B87AEB"/>
    <w:rsid w:val="00B95421"/>
    <w:rsid w:val="00BE1AAB"/>
    <w:rsid w:val="00BF0D71"/>
    <w:rsid w:val="00C17DDB"/>
    <w:rsid w:val="00C347D3"/>
    <w:rsid w:val="00C54987"/>
    <w:rsid w:val="00C736D6"/>
    <w:rsid w:val="00C73F9B"/>
    <w:rsid w:val="00C87AC3"/>
    <w:rsid w:val="00CC56F1"/>
    <w:rsid w:val="00CE1828"/>
    <w:rsid w:val="00D049B8"/>
    <w:rsid w:val="00D13992"/>
    <w:rsid w:val="00D172FD"/>
    <w:rsid w:val="00D20D9B"/>
    <w:rsid w:val="00DA2293"/>
    <w:rsid w:val="00DA6B84"/>
    <w:rsid w:val="00DB72F1"/>
    <w:rsid w:val="00DD4F2D"/>
    <w:rsid w:val="00DE2FB5"/>
    <w:rsid w:val="00DF5D4C"/>
    <w:rsid w:val="00DF6DD4"/>
    <w:rsid w:val="00E34258"/>
    <w:rsid w:val="00E63E84"/>
    <w:rsid w:val="00E756E2"/>
    <w:rsid w:val="00E81183"/>
    <w:rsid w:val="00E826C8"/>
    <w:rsid w:val="00E87C47"/>
    <w:rsid w:val="00E94773"/>
    <w:rsid w:val="00EB0D70"/>
    <w:rsid w:val="00EB7125"/>
    <w:rsid w:val="00F01F8A"/>
    <w:rsid w:val="00F126FA"/>
    <w:rsid w:val="00F46C43"/>
    <w:rsid w:val="00F622C8"/>
    <w:rsid w:val="00F712BB"/>
    <w:rsid w:val="00F90489"/>
    <w:rsid w:val="00FB12A8"/>
    <w:rsid w:val="00FD677D"/>
    <w:rsid w:val="00FD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3AD94-EC8C-473D-A7A7-B4232E75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C6C30"/>
    <w:pPr>
      <w:spacing w:after="0" w:line="240" w:lineRule="auto"/>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A1D30"/>
    <w:rPr>
      <w:color w:val="0000FF"/>
      <w:u w:val="single"/>
    </w:rPr>
  </w:style>
  <w:style w:type="paragraph" w:styleId="a4">
    <w:name w:val="List Paragraph"/>
    <w:basedOn w:val="a"/>
    <w:uiPriority w:val="99"/>
    <w:qFormat/>
    <w:rsid w:val="005A1D30"/>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1">
    <w:name w:val="Обычный1"/>
    <w:rsid w:val="001B7BAB"/>
    <w:pPr>
      <w:spacing w:after="0" w:line="276" w:lineRule="auto"/>
    </w:pPr>
    <w:rPr>
      <w:rFonts w:ascii="Arial" w:eastAsia="Times New Roman" w:hAnsi="Arial" w:cs="Arial"/>
      <w:sz w:val="22"/>
      <w:lang w:eastAsia="ru-RU"/>
    </w:rPr>
  </w:style>
  <w:style w:type="character" w:customStyle="1" w:styleId="Bodytext2">
    <w:name w:val="Body text (2)"/>
    <w:rsid w:val="00BE1AAB"/>
    <w:rPr>
      <w:rFonts w:ascii="Times New Roman" w:hAnsi="Times New Roman" w:cs="Times New Roman"/>
      <w:b/>
      <w:bCs/>
      <w:color w:val="000000"/>
      <w:spacing w:val="0"/>
      <w:w w:val="100"/>
      <w:position w:val="0"/>
      <w:sz w:val="24"/>
      <w:szCs w:val="24"/>
      <w:u w:val="none"/>
      <w:lang w:val="uk-UA" w:eastAsia="uk-UA"/>
    </w:rPr>
  </w:style>
  <w:style w:type="character" w:customStyle="1" w:styleId="cardinfo-name">
    <w:name w:val="card__info-name"/>
    <w:basedOn w:val="a0"/>
    <w:rsid w:val="00DA6B84"/>
  </w:style>
  <w:style w:type="paragraph" w:styleId="a5">
    <w:name w:val="No Spacing"/>
    <w:uiPriority w:val="1"/>
    <w:qFormat/>
    <w:rsid w:val="00DA6B84"/>
    <w:pPr>
      <w:spacing w:after="0" w:line="240" w:lineRule="auto"/>
    </w:pPr>
    <w:rPr>
      <w:rFonts w:ascii="Calibri" w:eastAsia="Calibri" w:hAnsi="Calibri" w:cs="Calibri"/>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968646">
      <w:bodyDiv w:val="1"/>
      <w:marLeft w:val="0"/>
      <w:marRight w:val="0"/>
      <w:marTop w:val="0"/>
      <w:marBottom w:val="0"/>
      <w:divBdr>
        <w:top w:val="none" w:sz="0" w:space="0" w:color="auto"/>
        <w:left w:val="none" w:sz="0" w:space="0" w:color="auto"/>
        <w:bottom w:val="none" w:sz="0" w:space="0" w:color="auto"/>
        <w:right w:val="none" w:sz="0" w:space="0" w:color="auto"/>
      </w:divBdr>
    </w:div>
    <w:div w:id="1544946724">
      <w:bodyDiv w:val="1"/>
      <w:marLeft w:val="0"/>
      <w:marRight w:val="0"/>
      <w:marTop w:val="0"/>
      <w:marBottom w:val="0"/>
      <w:divBdr>
        <w:top w:val="none" w:sz="0" w:space="0" w:color="auto"/>
        <w:left w:val="none" w:sz="0" w:space="0" w:color="auto"/>
        <w:bottom w:val="none" w:sz="0" w:space="0" w:color="auto"/>
        <w:right w:val="none" w:sz="0" w:space="0" w:color="auto"/>
      </w:divBdr>
    </w:div>
    <w:div w:id="1643922368">
      <w:bodyDiv w:val="1"/>
      <w:marLeft w:val="0"/>
      <w:marRight w:val="0"/>
      <w:marTop w:val="0"/>
      <w:marBottom w:val="0"/>
      <w:divBdr>
        <w:top w:val="none" w:sz="0" w:space="0" w:color="auto"/>
        <w:left w:val="none" w:sz="0" w:space="0" w:color="auto"/>
        <w:bottom w:val="none" w:sz="0" w:space="0" w:color="auto"/>
        <w:right w:val="none" w:sz="0" w:space="0" w:color="auto"/>
      </w:divBdr>
      <w:divsChild>
        <w:div w:id="57948520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n.mdpu.org.ua/course/view.php?id=3458" TargetMode="External"/><Relationship Id="rId3" Type="http://schemas.openxmlformats.org/officeDocument/2006/relationships/styles" Target="styles.xml"/><Relationship Id="rId7" Type="http://schemas.openxmlformats.org/officeDocument/2006/relationships/hyperlink" Target="mailto:tarasova.gann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eo.mdpu.org.ua/prirodnicho-geografichnij-fakultet/kafedra-turizmu-sotsialno-ekonomichn/sklad-kafedri-turizmu-sotsialno-ekonomichnoyi-geografiyi-ta-krayeznavstva/rybalchenko-nina-pavlivn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752A-2F6E-43B0-8566-1D0ADB72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13</Pages>
  <Words>3570</Words>
  <Characters>20351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Хрущ</dc:creator>
  <cp:keywords/>
  <dc:description/>
  <cp:lastModifiedBy>Юлия Хрущ</cp:lastModifiedBy>
  <cp:revision>42</cp:revision>
  <cp:lastPrinted>2019-09-27T05:08:00Z</cp:lastPrinted>
  <dcterms:created xsi:type="dcterms:W3CDTF">2019-09-27T12:01:00Z</dcterms:created>
  <dcterms:modified xsi:type="dcterms:W3CDTF">2019-11-05T13:17:00Z</dcterms:modified>
</cp:coreProperties>
</file>