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D" w:rsidRPr="008237F1" w:rsidRDefault="009B2D51" w:rsidP="009B2D5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37F1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9B2D51" w:rsidRDefault="009B2D51" w:rsidP="009B2D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2D51">
        <w:rPr>
          <w:rFonts w:ascii="Times New Roman" w:hAnsi="Times New Roman" w:cs="Times New Roman"/>
          <w:sz w:val="28"/>
          <w:szCs w:val="28"/>
          <w:lang w:val="uk-UA"/>
        </w:rPr>
        <w:t>проведення тренінгів  по ознайомленню з положеннями, які забезпечують навчальний процес у 2020-2021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льному році з НПП кафедри права</w:t>
      </w:r>
    </w:p>
    <w:p w:rsidR="009B2D51" w:rsidRDefault="009B2D51" w:rsidP="009B2D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D51" w:rsidRPr="009B2D51" w:rsidRDefault="009B2D51" w:rsidP="009B2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D51">
        <w:rPr>
          <w:rFonts w:ascii="Times New Roman" w:hAnsi="Times New Roman" w:cs="Times New Roman"/>
          <w:b/>
          <w:sz w:val="28"/>
          <w:szCs w:val="28"/>
          <w:lang w:val="uk-UA"/>
        </w:rPr>
        <w:t>21.09.2020. 12.45. дистанційна форма.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організацію освітнього процесу в Мелітопольському державному педагогічному університеті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освітні програми підготовки здобувачів вищої освіти у Мелітопольському державному педагогічному університеті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систему внутрішнього забезпечення якості вищої освіти у</w:t>
      </w:r>
      <w:r w:rsidRPr="009B2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Мелітопольському державному педагогічному університеті імені Богдана Хмельницького.</w:t>
      </w:r>
    </w:p>
    <w:p w:rsidR="009B2D51" w:rsidRPr="009B2D51" w:rsidRDefault="009B2D51" w:rsidP="009B2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D51">
        <w:rPr>
          <w:rFonts w:ascii="Times New Roman" w:hAnsi="Times New Roman" w:cs="Times New Roman"/>
          <w:b/>
          <w:sz w:val="28"/>
          <w:szCs w:val="28"/>
          <w:lang w:val="uk-UA"/>
        </w:rPr>
        <w:t>22.09.2020. 12.45. дистанційна форма.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гарантів освітньої програми у Мелітопольському державному педагогічному університеті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вільний вибір освітніх компонентів здобувачів вищої освіти Мелітопольського державного педагогічного університету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D51">
        <w:rPr>
          <w:rFonts w:ascii="Times New Roman" w:hAnsi="Times New Roman" w:cs="Times New Roman"/>
          <w:b/>
          <w:sz w:val="28"/>
          <w:szCs w:val="28"/>
          <w:lang w:val="uk-UA"/>
        </w:rPr>
        <w:t>23.09</w:t>
      </w:r>
      <w:r w:rsidR="00DB740D">
        <w:rPr>
          <w:rFonts w:ascii="Times New Roman" w:hAnsi="Times New Roman" w:cs="Times New Roman"/>
          <w:b/>
          <w:sz w:val="28"/>
          <w:szCs w:val="28"/>
          <w:lang w:val="uk-UA"/>
        </w:rPr>
        <w:t>.2020. 12.45.  кафедра права.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участь здобувачів вищої освіти у забезпеченні якості освіти в Мелітопольському державному педагогічному університеті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пере зарахування освітніх компонентів та визнання академічної різниці у Мелітопольському державному педагогічному університеті імені Богдана Хмельницького.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Положення про відрахування, переривання навчання, переведення і поновлення здобувачів вищої освіти у Мелітопольському державному педагогічному університеті імені Богдана Хмельницького.</w:t>
      </w:r>
    </w:p>
    <w:p w:rsidR="009B2D51" w:rsidRPr="009B2D51" w:rsidRDefault="009B2D51" w:rsidP="009B2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D51">
        <w:rPr>
          <w:rFonts w:ascii="Times New Roman" w:hAnsi="Times New Roman" w:cs="Times New Roman"/>
          <w:b/>
          <w:sz w:val="28"/>
          <w:szCs w:val="28"/>
          <w:lang w:val="uk-UA"/>
        </w:rPr>
        <w:t>24.09.2020. 12.45. дистанційна форма.</w:t>
      </w:r>
    </w:p>
    <w:p w:rsidR="009B2D51" w:rsidRDefault="009B2D51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D7F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реалізації права на академічну мобільність учасників освітнього процесу у Мелітопольському державному педагогічному університеті імені Богдана Хмельницького.</w:t>
      </w:r>
    </w:p>
    <w:p w:rsidR="00576D7F" w:rsidRDefault="00576D7F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організацію та проведення вхідного контролю результатів навчання здобувачів вищої освіти Мелітопольського державного педагогічного університету імені Богдана Хмельницького.</w:t>
      </w:r>
    </w:p>
    <w:p w:rsidR="00576D7F" w:rsidRDefault="00576D7F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 навчання за індивідуальним графіком здобувачів вищої освіти у Мелітопольському державному педагогічному університеті імені Богдана Хмельницького.</w:t>
      </w:r>
    </w:p>
    <w:p w:rsidR="00576D7F" w:rsidRDefault="00576D7F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ректорський контроль якості підготовки здобувачів вищої освіти в Мелітопольському державному педагогічному університеті імені Богдана Хмельницького.</w:t>
      </w:r>
    </w:p>
    <w:p w:rsidR="00576D7F" w:rsidRDefault="00576D7F" w:rsidP="009B2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7F">
        <w:rPr>
          <w:rFonts w:ascii="Times New Roman" w:hAnsi="Times New Roman" w:cs="Times New Roman"/>
          <w:b/>
          <w:sz w:val="28"/>
          <w:szCs w:val="28"/>
          <w:lang w:val="uk-UA"/>
        </w:rPr>
        <w:t>25.09.2020. 12.45. дистанційна форма.</w:t>
      </w:r>
    </w:p>
    <w:p w:rsidR="00576D7F" w:rsidRDefault="00576D7F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куратора ЕСТ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Мелітопольського державного педагогічного університету імені Богдана Хмельницького.</w:t>
      </w:r>
    </w:p>
    <w:p w:rsidR="00576D7F" w:rsidRDefault="00576D7F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Положення про планування основних видів роботи НПП Мелітопольського державного педагогічного університету імені Богдана Хмельницького.</w:t>
      </w:r>
    </w:p>
    <w:p w:rsidR="00576D7F" w:rsidRPr="00AB7F68" w:rsidRDefault="00576D7F" w:rsidP="009B2D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Тимчасовий Порядок проведення періодичного контролю (заліків), літньої </w:t>
      </w:r>
      <w:r w:rsidRPr="00AB7F68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екзаменаційної сесії 2020-2021 </w:t>
      </w:r>
      <w:proofErr w:type="spellStart"/>
      <w:r w:rsidRPr="00AB7F6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B7F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F68" w:rsidRPr="00186C28" w:rsidRDefault="00AB7F68" w:rsidP="009B2D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6C2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академічного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плагіату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освітній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Мелітопольського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педагогічного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Богдана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Хмельницького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86C28" w:rsidRPr="00186C28" w:rsidRDefault="00186C28" w:rsidP="009B2D5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86C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28.0</w:t>
      </w:r>
      <w:r w:rsidR="00414A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9.2020. 14.00. кафедра права</w:t>
      </w:r>
      <w:bookmarkStart w:id="0" w:name="_GoBack"/>
      <w:bookmarkEnd w:id="0"/>
      <w:r w:rsidRPr="00186C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186C28" w:rsidRDefault="00186C28" w:rsidP="009B2D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6C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курсові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Мелітопольському</w:t>
      </w:r>
      <w:proofErr w:type="spellEnd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державному 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</w:t>
      </w:r>
      <w:r w:rsid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proofErr w:type="spellEnd"/>
      <w:r w:rsid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університеті</w:t>
      </w:r>
      <w:proofErr w:type="spellEnd"/>
      <w:r w:rsid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Богдана </w:t>
      </w:r>
      <w:r w:rsidR="008E56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proofErr w:type="spellStart"/>
      <w:r w:rsidRPr="00186C28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мельницького</w:t>
      </w:r>
      <w:proofErr w:type="spellEnd"/>
      <w:r w:rsidR="008E56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E56DC" w:rsidRDefault="008E56DC" w:rsidP="009B2D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практичну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підготовку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вищої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Мелітопольському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державному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педагогічному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університеті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Богдана </w:t>
      </w:r>
      <w:proofErr w:type="spellStart"/>
      <w:r w:rsidRPr="008E56DC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Хмельницького</w:t>
      </w:r>
      <w:proofErr w:type="spellEnd"/>
      <w:r w:rsidR="00073D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73DC9" w:rsidRPr="00073DC9" w:rsidRDefault="00073DC9" w:rsidP="009B2D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D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Pr="00073D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рейтингове оцінювання результативності професійної діяльності та професійної активності науково-педагогічних працівників Мелітопольського державного педагогічного університету імені Богдана Хмельницького</w:t>
      </w:r>
      <w:r w:rsidRPr="00073D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073DC9" w:rsidRPr="000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51"/>
    <w:rsid w:val="00073DC9"/>
    <w:rsid w:val="00186C28"/>
    <w:rsid w:val="00414A5F"/>
    <w:rsid w:val="00576D7F"/>
    <w:rsid w:val="008237F1"/>
    <w:rsid w:val="008E56DC"/>
    <w:rsid w:val="0092713D"/>
    <w:rsid w:val="009B2D51"/>
    <w:rsid w:val="00AB7F68"/>
    <w:rsid w:val="00D45A95"/>
    <w:rsid w:val="00D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2020-09-23T07:16:00Z</dcterms:created>
  <dcterms:modified xsi:type="dcterms:W3CDTF">2020-09-23T07:43:00Z</dcterms:modified>
</cp:coreProperties>
</file>